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DFB42" w14:textId="3AF191D8" w:rsidR="00D2024A" w:rsidRPr="00D2024A" w:rsidRDefault="00D2024A" w:rsidP="00D2024A">
      <w:pPr>
        <w:tabs>
          <w:tab w:val="left" w:pos="851"/>
        </w:tabs>
        <w:spacing w:line="240" w:lineRule="auto"/>
        <w:rPr>
          <w:rFonts w:ascii="Gabriola" w:eastAsiaTheme="majorEastAsia" w:hAnsi="Gabriola" w:cstheme="majorBidi"/>
          <w:color w:val="000000" w:themeColor="text1"/>
          <w:sz w:val="28"/>
          <w:szCs w:val="28"/>
          <w:lang w:val="da-DK"/>
        </w:rPr>
      </w:pPr>
      <w:r w:rsidRPr="00D2024A">
        <w:rPr>
          <w:rFonts w:ascii="Gabriola" w:eastAsiaTheme="majorEastAsia" w:hAnsi="Gabriola" w:cstheme="majorBidi"/>
          <w:color w:val="000000" w:themeColor="text1"/>
          <w:sz w:val="28"/>
          <w:szCs w:val="28"/>
          <w:lang w:val="da-DK"/>
        </w:rPr>
        <w:t>SPECIALEAFHANDLING:</w:t>
      </w:r>
    </w:p>
    <w:p w14:paraId="33F01592" w14:textId="12B03F02" w:rsidR="00854C09" w:rsidRPr="00D2024A" w:rsidRDefault="00D2024A" w:rsidP="00D2024A">
      <w:pPr>
        <w:tabs>
          <w:tab w:val="left" w:pos="851"/>
        </w:tabs>
        <w:spacing w:line="240" w:lineRule="auto"/>
        <w:rPr>
          <w:rFonts w:ascii="Gabriola" w:eastAsiaTheme="majorEastAsia" w:hAnsi="Gabriola" w:cstheme="majorBidi"/>
          <w:color w:val="000000" w:themeColor="text1"/>
          <w:sz w:val="48"/>
          <w:szCs w:val="48"/>
          <w:lang w:val="da-DK"/>
        </w:rPr>
      </w:pPr>
      <w:r>
        <w:rPr>
          <w:rFonts w:ascii="Gabriola" w:eastAsiaTheme="majorEastAsia" w:hAnsi="Gabriola" w:cstheme="majorBidi"/>
          <w:color w:val="000000" w:themeColor="text1"/>
          <w:sz w:val="48"/>
          <w:szCs w:val="48"/>
          <w:lang w:val="da-DK"/>
        </w:rPr>
        <w:t>D</w:t>
      </w:r>
      <w:r w:rsidR="00854C09" w:rsidRPr="00D2024A">
        <w:rPr>
          <w:rFonts w:ascii="Gabriola" w:eastAsiaTheme="majorEastAsia" w:hAnsi="Gabriola" w:cstheme="majorBidi"/>
          <w:color w:val="000000" w:themeColor="text1"/>
          <w:sz w:val="48"/>
          <w:szCs w:val="48"/>
          <w:lang w:val="da-DK"/>
        </w:rPr>
        <w:t>aginstitutionernes</w:t>
      </w:r>
      <w:r w:rsidR="00854C09" w:rsidRPr="00D2024A">
        <w:rPr>
          <w:noProof/>
          <w:color w:val="000000" w:themeColor="text1"/>
          <w:lang w:val="da-DK"/>
        </w:rPr>
        <w:t xml:space="preserve"> </w:t>
      </w:r>
      <w:r w:rsidR="00854C09" w:rsidRPr="00D2024A">
        <w:rPr>
          <w:rFonts w:ascii="Gabriola" w:eastAsiaTheme="majorEastAsia" w:hAnsi="Gabriola" w:cstheme="majorBidi"/>
          <w:color w:val="000000" w:themeColor="text1"/>
          <w:sz w:val="48"/>
          <w:szCs w:val="48"/>
          <w:lang w:val="da-DK"/>
        </w:rPr>
        <w:t>historiske opstart i Grønland</w:t>
      </w:r>
    </w:p>
    <w:p w14:paraId="51248702" w14:textId="00AD4C71" w:rsidR="00900329" w:rsidRDefault="00FF7096" w:rsidP="00D2024A">
      <w:pPr>
        <w:tabs>
          <w:tab w:val="left" w:pos="851"/>
        </w:tabs>
        <w:spacing w:line="240" w:lineRule="auto"/>
        <w:rPr>
          <w:rFonts w:ascii="Gabriola" w:hAnsi="Gabriola"/>
          <w:lang w:val="da-DK"/>
        </w:rPr>
      </w:pPr>
      <w:r w:rsidRPr="00D2024A">
        <w:rPr>
          <w:rFonts w:ascii="Gabriola" w:hAnsi="Gabriola"/>
          <w:lang w:val="da-DK"/>
        </w:rPr>
        <w:t>Red Barnet Danmarks virke i Grønland i perioden 194</w:t>
      </w:r>
      <w:r w:rsidR="00FF0CCA" w:rsidRPr="00D2024A">
        <w:rPr>
          <w:rFonts w:ascii="Gabriola" w:hAnsi="Gabriola"/>
          <w:lang w:val="da-DK"/>
        </w:rPr>
        <w:t>5</w:t>
      </w:r>
      <w:r w:rsidRPr="00D2024A">
        <w:rPr>
          <w:rFonts w:ascii="Gabriola" w:hAnsi="Gabriola"/>
          <w:lang w:val="da-DK"/>
        </w:rPr>
        <w:t>-1975</w:t>
      </w:r>
    </w:p>
    <w:p w14:paraId="135A47F8" w14:textId="77777777" w:rsidR="00D2024A" w:rsidRPr="00D2024A" w:rsidRDefault="00D2024A" w:rsidP="00D2024A">
      <w:pPr>
        <w:tabs>
          <w:tab w:val="left" w:pos="851"/>
        </w:tabs>
        <w:spacing w:line="240" w:lineRule="auto"/>
        <w:rPr>
          <w:rFonts w:ascii="Gabriola" w:hAnsi="Gabriola"/>
          <w:lang w:val="da-DK"/>
        </w:rPr>
      </w:pPr>
    </w:p>
    <w:p w14:paraId="015C28BA" w14:textId="77777777" w:rsidR="00854C09" w:rsidRPr="007F7122" w:rsidRDefault="00900329" w:rsidP="00734192">
      <w:pPr>
        <w:tabs>
          <w:tab w:val="left" w:pos="851"/>
        </w:tabs>
        <w:jc w:val="both"/>
        <w:rPr>
          <w:rFonts w:ascii="Gabriola" w:eastAsiaTheme="majorEastAsia" w:hAnsi="Gabriola" w:cstheme="majorBidi"/>
          <w:color w:val="2F5496" w:themeColor="accent1" w:themeShade="BF"/>
          <w:sz w:val="48"/>
          <w:szCs w:val="48"/>
          <w:lang w:val="da-DK"/>
        </w:rPr>
      </w:pPr>
      <w:r w:rsidRPr="00900329">
        <w:rPr>
          <w:rFonts w:ascii="Gabriola" w:eastAsiaTheme="majorEastAsia" w:hAnsi="Gabriola" w:cstheme="majorBidi"/>
          <w:noProof/>
          <w:color w:val="2F5496" w:themeColor="accent1" w:themeShade="BF"/>
          <w:sz w:val="48"/>
          <w:szCs w:val="48"/>
          <w:lang w:val="da-DK"/>
        </w:rPr>
        <w:drawing>
          <wp:inline distT="0" distB="0" distL="0" distR="0" wp14:anchorId="1A9B562E" wp14:editId="5D7EDFC3">
            <wp:extent cx="5379918" cy="3872285"/>
            <wp:effectExtent l="12700" t="12700" r="17780" b="13970"/>
            <wp:docPr id="7" name="Billede 7" descr="Et billede, der indeholder indendørs, skrivebord, computer, konto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indendørs, skrivebord, computer, kontor&#10;&#10;Automatisk genereret beskrivelse"/>
                    <pic:cNvPicPr/>
                  </pic:nvPicPr>
                  <pic:blipFill>
                    <a:blip r:embed="rId8" cstate="emai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tretch>
                      <a:fillRect/>
                    </a:stretch>
                  </pic:blipFill>
                  <pic:spPr>
                    <a:xfrm>
                      <a:off x="0" y="0"/>
                      <a:ext cx="5404275" cy="3889816"/>
                    </a:xfrm>
                    <a:prstGeom prst="rect">
                      <a:avLst/>
                    </a:prstGeom>
                    <a:ln w="3175">
                      <a:solidFill>
                        <a:schemeClr val="tx1"/>
                      </a:solidFill>
                    </a:ln>
                  </pic:spPr>
                </pic:pic>
              </a:graphicData>
            </a:graphic>
          </wp:inline>
        </w:drawing>
      </w:r>
    </w:p>
    <w:p w14:paraId="5ABEA3D2" w14:textId="77777777" w:rsidR="002643AA" w:rsidRDefault="002643AA" w:rsidP="00E90874">
      <w:pPr>
        <w:tabs>
          <w:tab w:val="left" w:pos="851"/>
        </w:tabs>
        <w:jc w:val="center"/>
        <w:rPr>
          <w:szCs w:val="32"/>
        </w:rPr>
      </w:pPr>
    </w:p>
    <w:p w14:paraId="5E9FA66C" w14:textId="77777777" w:rsidR="00854C09" w:rsidRPr="00BA0FFB" w:rsidRDefault="00854C09" w:rsidP="00D2024A">
      <w:pPr>
        <w:tabs>
          <w:tab w:val="left" w:pos="851"/>
        </w:tabs>
        <w:spacing w:line="240" w:lineRule="auto"/>
        <w:jc w:val="center"/>
        <w:rPr>
          <w:szCs w:val="32"/>
        </w:rPr>
      </w:pPr>
      <w:r w:rsidRPr="00BA0FFB">
        <w:rPr>
          <w:szCs w:val="32"/>
        </w:rPr>
        <w:t>Ivalo Adolfsen Arnfjord</w:t>
      </w:r>
    </w:p>
    <w:p w14:paraId="2DC07618" w14:textId="775698C0" w:rsidR="00854C09" w:rsidRPr="00BA0FFB" w:rsidRDefault="00884751" w:rsidP="00D2024A">
      <w:pPr>
        <w:tabs>
          <w:tab w:val="left" w:pos="851"/>
        </w:tabs>
        <w:spacing w:line="240" w:lineRule="auto"/>
        <w:jc w:val="center"/>
        <w:rPr>
          <w:szCs w:val="32"/>
        </w:rPr>
      </w:pPr>
      <w:r>
        <w:rPr>
          <w:szCs w:val="32"/>
        </w:rPr>
        <w:t>Speciale</w:t>
      </w:r>
      <w:r w:rsidR="00854C09" w:rsidRPr="00BA0FFB">
        <w:rPr>
          <w:szCs w:val="32"/>
        </w:rPr>
        <w:t xml:space="preserve"> i Almen Pædagogik</w:t>
      </w:r>
    </w:p>
    <w:p w14:paraId="6E2E3086" w14:textId="02779938" w:rsidR="00854C09" w:rsidRDefault="00854C09" w:rsidP="00D2024A">
      <w:pPr>
        <w:tabs>
          <w:tab w:val="left" w:pos="851"/>
        </w:tabs>
        <w:spacing w:line="240" w:lineRule="auto"/>
        <w:jc w:val="center"/>
        <w:rPr>
          <w:szCs w:val="32"/>
        </w:rPr>
      </w:pPr>
      <w:r>
        <w:rPr>
          <w:szCs w:val="32"/>
        </w:rPr>
        <w:t>Vejleder: Peter Berliner</w:t>
      </w:r>
    </w:p>
    <w:p w14:paraId="413DAD58" w14:textId="753381C8" w:rsidR="00BC0814" w:rsidRPr="00BC0814" w:rsidRDefault="00BC0814" w:rsidP="00D2024A">
      <w:pPr>
        <w:tabs>
          <w:tab w:val="left" w:pos="851"/>
        </w:tabs>
        <w:spacing w:line="240" w:lineRule="auto"/>
        <w:jc w:val="center"/>
        <w:rPr>
          <w:szCs w:val="32"/>
          <w:lang w:val="da-DK"/>
        </w:rPr>
      </w:pPr>
      <w:r>
        <w:rPr>
          <w:szCs w:val="32"/>
          <w:lang w:val="da-DK"/>
        </w:rPr>
        <w:t>Bi</w:t>
      </w:r>
      <w:r w:rsidR="00884751">
        <w:rPr>
          <w:szCs w:val="32"/>
          <w:lang w:val="da-DK"/>
        </w:rPr>
        <w:t>-</w:t>
      </w:r>
      <w:r>
        <w:rPr>
          <w:szCs w:val="32"/>
          <w:lang w:val="da-DK"/>
        </w:rPr>
        <w:t>vejleder: Anders Øgaard</w:t>
      </w:r>
    </w:p>
    <w:p w14:paraId="7D087AEA" w14:textId="31667119" w:rsidR="00854C09" w:rsidRPr="00CE21AF" w:rsidRDefault="00854C09" w:rsidP="00D2024A">
      <w:pPr>
        <w:tabs>
          <w:tab w:val="left" w:pos="851"/>
        </w:tabs>
        <w:spacing w:line="240" w:lineRule="auto"/>
        <w:ind w:left="360"/>
        <w:jc w:val="center"/>
        <w:rPr>
          <w:sz w:val="22"/>
          <w:szCs w:val="28"/>
          <w:lang w:val="da-DK"/>
        </w:rPr>
      </w:pPr>
      <w:r w:rsidRPr="00CF0CA8">
        <w:rPr>
          <w:szCs w:val="32"/>
        </w:rPr>
        <w:t>Antal tegn med mellemrum</w:t>
      </w:r>
      <w:r w:rsidRPr="003B3541">
        <w:rPr>
          <w:color w:val="000000" w:themeColor="text1"/>
          <w:szCs w:val="32"/>
        </w:rPr>
        <w:t>:</w:t>
      </w:r>
      <w:r w:rsidR="0098258B" w:rsidRPr="003B3541">
        <w:rPr>
          <w:color w:val="000000" w:themeColor="text1"/>
          <w:szCs w:val="32"/>
          <w:lang w:val="da-DK"/>
        </w:rPr>
        <w:t xml:space="preserve"> </w:t>
      </w:r>
      <w:r w:rsidR="00FB7385" w:rsidRPr="003B3541">
        <w:rPr>
          <w:color w:val="000000" w:themeColor="text1"/>
          <w:szCs w:val="32"/>
          <w:lang w:val="da-DK"/>
        </w:rPr>
        <w:t>17</w:t>
      </w:r>
      <w:r w:rsidR="00DF7B49" w:rsidRPr="003B3541">
        <w:rPr>
          <w:color w:val="000000" w:themeColor="text1"/>
          <w:szCs w:val="32"/>
          <w:lang w:val="da-DK"/>
        </w:rPr>
        <w:t>2.</w:t>
      </w:r>
      <w:r w:rsidR="003B3541" w:rsidRPr="003B3541">
        <w:rPr>
          <w:color w:val="000000" w:themeColor="text1"/>
          <w:szCs w:val="32"/>
          <w:lang w:val="da-DK"/>
        </w:rPr>
        <w:t>752</w:t>
      </w:r>
    </w:p>
    <w:p w14:paraId="72C93125" w14:textId="24C5F5DE" w:rsidR="001368D6" w:rsidRDefault="00265EE8" w:rsidP="00D2024A">
      <w:pPr>
        <w:tabs>
          <w:tab w:val="left" w:pos="851"/>
        </w:tabs>
        <w:spacing w:line="240" w:lineRule="auto"/>
        <w:ind w:left="360"/>
        <w:jc w:val="center"/>
        <w:rPr>
          <w:szCs w:val="32"/>
          <w:lang w:val="da-DK"/>
        </w:rPr>
      </w:pPr>
      <w:r>
        <w:rPr>
          <w:szCs w:val="32"/>
          <w:lang w:val="da-DK"/>
        </w:rPr>
        <w:t>11. januar</w:t>
      </w:r>
      <w:r w:rsidR="00854C09">
        <w:rPr>
          <w:szCs w:val="32"/>
        </w:rPr>
        <w:t xml:space="preserve"> 202</w:t>
      </w:r>
      <w:r w:rsidR="00884751">
        <w:rPr>
          <w:szCs w:val="32"/>
          <w:lang w:val="da-DK"/>
        </w:rPr>
        <w:t>1</w:t>
      </w:r>
    </w:p>
    <w:p w14:paraId="59761CDD" w14:textId="77777777" w:rsidR="001368D6" w:rsidRDefault="001368D6" w:rsidP="00734192">
      <w:pPr>
        <w:spacing w:line="240" w:lineRule="auto"/>
        <w:jc w:val="both"/>
        <w:rPr>
          <w:szCs w:val="32"/>
          <w:lang w:val="da-DK"/>
        </w:rPr>
      </w:pPr>
      <w:r>
        <w:rPr>
          <w:szCs w:val="32"/>
          <w:lang w:val="da-DK"/>
        </w:rPr>
        <w:lastRenderedPageBreak/>
        <w:br w:type="page"/>
      </w:r>
    </w:p>
    <w:p w14:paraId="319FBB31" w14:textId="383A7999" w:rsidR="00BA1E74" w:rsidRPr="00D2024A" w:rsidRDefault="00BA1E74" w:rsidP="00D2024A">
      <w:pPr>
        <w:spacing w:line="240" w:lineRule="auto"/>
        <w:jc w:val="both"/>
        <w:rPr>
          <w:szCs w:val="32"/>
          <w:lang w:val="da-DK"/>
        </w:rPr>
      </w:pPr>
      <w:r w:rsidRPr="00BA1E74">
        <w:rPr>
          <w:b/>
          <w:bCs/>
        </w:rPr>
        <w:lastRenderedPageBreak/>
        <w:t xml:space="preserve">Abstract af specialet </w:t>
      </w:r>
    </w:p>
    <w:p w14:paraId="57DD1E2B" w14:textId="77777777" w:rsidR="00BA1E74" w:rsidRPr="002F57EB" w:rsidRDefault="00BA1E74" w:rsidP="00BA1E74">
      <w:pPr>
        <w:rPr>
          <w:lang w:val="da-DK"/>
        </w:rPr>
      </w:pPr>
    </w:p>
    <w:p w14:paraId="58DB2984" w14:textId="77777777" w:rsidR="00BA1E74" w:rsidRPr="002F57EB" w:rsidRDefault="00BA1E74" w:rsidP="00BA1E74">
      <w:pPr>
        <w:autoSpaceDE w:val="0"/>
        <w:autoSpaceDN w:val="0"/>
        <w:adjustRightInd w:val="0"/>
        <w:spacing w:line="240" w:lineRule="auto"/>
        <w:rPr>
          <w:rFonts w:cs="Times New Roman"/>
          <w:color w:val="000000" w:themeColor="text1"/>
          <w:sz w:val="28"/>
          <w:szCs w:val="28"/>
          <w:lang w:val="da-DK"/>
        </w:rPr>
      </w:pPr>
      <w:r w:rsidRPr="002F57EB">
        <w:rPr>
          <w:rFonts w:cs="Times New Roman"/>
          <w:color w:val="000000" w:themeColor="text1"/>
          <w:sz w:val="28"/>
          <w:szCs w:val="28"/>
          <w:lang w:val="da-DK"/>
        </w:rPr>
        <w:t>Daginstitutionernes historiske opstart i Grønland</w:t>
      </w:r>
    </w:p>
    <w:p w14:paraId="6AD49B3F" w14:textId="77777777" w:rsidR="00BA1E74" w:rsidRPr="002F57EB" w:rsidRDefault="00BA1E74" w:rsidP="00BA1E74">
      <w:pPr>
        <w:autoSpaceDE w:val="0"/>
        <w:autoSpaceDN w:val="0"/>
        <w:adjustRightInd w:val="0"/>
        <w:spacing w:line="240" w:lineRule="auto"/>
        <w:rPr>
          <w:rFonts w:cs="Times New Roman"/>
          <w:color w:val="000000" w:themeColor="text1"/>
          <w:sz w:val="28"/>
          <w:szCs w:val="28"/>
          <w:lang w:val="da-DK"/>
        </w:rPr>
      </w:pPr>
      <w:r w:rsidRPr="002F57EB">
        <w:rPr>
          <w:rFonts w:cs="Times New Roman"/>
          <w:color w:val="000000" w:themeColor="text1"/>
          <w:sz w:val="28"/>
          <w:szCs w:val="28"/>
          <w:lang w:val="da-DK"/>
        </w:rPr>
        <w:t>Red Barnet Danmarks virke i Grønland i perioden 1945-1975</w:t>
      </w:r>
    </w:p>
    <w:p w14:paraId="7954A81C" w14:textId="77777777" w:rsidR="00BA1E74" w:rsidRDefault="00BA1E74" w:rsidP="00BA1E74">
      <w:pPr>
        <w:rPr>
          <w:rFonts w:cs="Times New Roman"/>
          <w:color w:val="000000"/>
          <w:sz w:val="28"/>
          <w:szCs w:val="28"/>
          <w:lang w:val="da-DK"/>
        </w:rPr>
      </w:pPr>
    </w:p>
    <w:p w14:paraId="3FC22D7D" w14:textId="77777777" w:rsidR="00BA1E74" w:rsidRPr="002F57EB" w:rsidRDefault="00BA1E74" w:rsidP="00BA1E74">
      <w:pPr>
        <w:rPr>
          <w:sz w:val="21"/>
          <w:szCs w:val="21"/>
          <w:lang w:val="da-DK"/>
        </w:rPr>
      </w:pPr>
      <w:r w:rsidRPr="002F57EB">
        <w:rPr>
          <w:rFonts w:cs="Times New Roman"/>
          <w:color w:val="000000"/>
          <w:sz w:val="22"/>
          <w:szCs w:val="22"/>
          <w:lang w:val="da-DK"/>
        </w:rPr>
        <w:t>Af Ivalo A. Arnfjord</w:t>
      </w:r>
    </w:p>
    <w:p w14:paraId="1757DCDE" w14:textId="77777777" w:rsidR="00BA1E74" w:rsidRDefault="00BA1E74" w:rsidP="00BA1E74">
      <w:pPr>
        <w:pStyle w:val="NormalWeb"/>
        <w:rPr>
          <w:color w:val="FF0000"/>
          <w:lang w:val="da-DK"/>
        </w:rPr>
      </w:pPr>
      <w:r>
        <w:rPr>
          <w:color w:val="000000" w:themeColor="text1"/>
          <w:lang w:val="da-DK"/>
        </w:rPr>
        <w:t>Hovedformålet med dette speciale er at undersøge h</w:t>
      </w:r>
      <w:r w:rsidRPr="00ED045B">
        <w:rPr>
          <w:color w:val="000000" w:themeColor="text1"/>
          <w:lang w:val="da-DK"/>
        </w:rPr>
        <w:t>vilke tanker og idealer var fremtrædende i institutionaliseringen af den grønlandske</w:t>
      </w:r>
      <w:r>
        <w:rPr>
          <w:color w:val="000000" w:themeColor="text1"/>
          <w:lang w:val="da-DK"/>
        </w:rPr>
        <w:t xml:space="preserve"> </w:t>
      </w:r>
      <w:r w:rsidRPr="00ED045B">
        <w:rPr>
          <w:color w:val="000000" w:themeColor="text1"/>
          <w:lang w:val="da-DK"/>
        </w:rPr>
        <w:t>barndom i perioden 1945-1975 og hvorledes viden om den pædagogiske periode</w:t>
      </w:r>
      <w:r>
        <w:rPr>
          <w:color w:val="000000" w:themeColor="text1"/>
          <w:lang w:val="da-DK"/>
        </w:rPr>
        <w:t xml:space="preserve"> </w:t>
      </w:r>
      <w:r w:rsidRPr="00ED045B">
        <w:rPr>
          <w:color w:val="000000" w:themeColor="text1"/>
          <w:lang w:val="da-DK"/>
        </w:rPr>
        <w:t xml:space="preserve">for daginstitutionernes etablering </w:t>
      </w:r>
      <w:r>
        <w:rPr>
          <w:color w:val="000000" w:themeColor="text1"/>
          <w:lang w:val="da-DK"/>
        </w:rPr>
        <w:t xml:space="preserve">kan </w:t>
      </w:r>
      <w:r w:rsidRPr="00ED045B">
        <w:rPr>
          <w:color w:val="000000" w:themeColor="text1"/>
          <w:lang w:val="da-DK"/>
        </w:rPr>
        <w:t>perspektivere det pædagogiske arbejde i dag</w:t>
      </w:r>
      <w:r>
        <w:rPr>
          <w:color w:val="000000" w:themeColor="text1"/>
          <w:lang w:val="da-DK"/>
        </w:rPr>
        <w:t xml:space="preserve">. </w:t>
      </w:r>
      <w:r w:rsidRPr="00D51C92">
        <w:rPr>
          <w:color w:val="000000" w:themeColor="text1"/>
        </w:rPr>
        <w:t xml:space="preserve">Inspireret af Foucaults vidensarkæologiske </w:t>
      </w:r>
      <w:r>
        <w:rPr>
          <w:color w:val="000000" w:themeColor="text1"/>
          <w:lang w:val="da-DK"/>
        </w:rPr>
        <w:t xml:space="preserve">og genealogiske </w:t>
      </w:r>
      <w:r w:rsidRPr="00D51C92">
        <w:rPr>
          <w:color w:val="000000" w:themeColor="text1"/>
        </w:rPr>
        <w:t>metode undersøgelse</w:t>
      </w:r>
      <w:r>
        <w:rPr>
          <w:color w:val="000000" w:themeColor="text1"/>
          <w:lang w:val="da-DK"/>
        </w:rPr>
        <w:t>s</w:t>
      </w:r>
      <w:r w:rsidRPr="00D51C92">
        <w:rPr>
          <w:color w:val="000000" w:themeColor="text1"/>
        </w:rPr>
        <w:t xml:space="preserve"> hvordan </w:t>
      </w:r>
      <w:r>
        <w:rPr>
          <w:color w:val="000000" w:themeColor="text1"/>
          <w:lang w:val="da-DK"/>
        </w:rPr>
        <w:t xml:space="preserve">børneorganisationen Red Barnet Danmark etablerede de første børnehaver, hvordan </w:t>
      </w:r>
      <w:r w:rsidRPr="00D51C92">
        <w:rPr>
          <w:color w:val="000000" w:themeColor="text1"/>
          <w:lang w:val="da-DK"/>
        </w:rPr>
        <w:t xml:space="preserve">professionaliseringen af omsorgen </w:t>
      </w:r>
      <w:r>
        <w:rPr>
          <w:color w:val="000000" w:themeColor="text1"/>
          <w:lang w:val="da-DK"/>
        </w:rPr>
        <w:t xml:space="preserve">blev organiseret fra Arbejds- og Socialdirektoratet og ud fra ekspert interviews af pensionerede grønlandske socialpædagoger, der har blandt andet arbejdet under Red Barnet Danmarks virke i Grønland. </w:t>
      </w:r>
    </w:p>
    <w:p w14:paraId="20C0FCED" w14:textId="77777777" w:rsidR="00BA1E74" w:rsidRPr="007E4D08" w:rsidRDefault="00BA1E74" w:rsidP="00BA1E74">
      <w:pPr>
        <w:pStyle w:val="NormalWeb"/>
        <w:rPr>
          <w:color w:val="000000" w:themeColor="text1"/>
          <w:lang w:val="da-DK"/>
        </w:rPr>
      </w:pPr>
      <w:r>
        <w:rPr>
          <w:color w:val="000000" w:themeColor="text1"/>
          <w:lang w:val="da-DK"/>
        </w:rPr>
        <w:t xml:space="preserve">I analysen kom jeg ind i forskellige diskurser omkring institutionaliseringen af den grønlandske barndom: </w:t>
      </w:r>
      <w:r w:rsidRPr="007E4D08">
        <w:rPr>
          <w:color w:val="000000" w:themeColor="text1"/>
          <w:lang w:val="da-DK"/>
        </w:rPr>
        <w:t>Etablering af daginstitutionerne i Grønlan</w:t>
      </w:r>
      <w:r>
        <w:rPr>
          <w:color w:val="000000" w:themeColor="text1"/>
          <w:lang w:val="da-DK"/>
        </w:rPr>
        <w:t xml:space="preserve">d: </w:t>
      </w:r>
      <w:r w:rsidRPr="007E4D08">
        <w:rPr>
          <w:i/>
          <w:iCs/>
          <w:color w:val="000000" w:themeColor="text1"/>
          <w:lang w:val="da-DK"/>
        </w:rPr>
        <w:t>Sommerlejr, Reaktioner af den grønlandske befolkning, To sprog mødes, Grænser mellem privatsfære og offentlig sfære, Italesættelse af den gode barndom, Politiske beslutninger vedrørende børnehaver, Udbygning af børnehaver, Selvstændighedsbevægelse og Professionalisering af omsorgen</w:t>
      </w:r>
      <w:r>
        <w:rPr>
          <w:i/>
          <w:iCs/>
          <w:color w:val="000000" w:themeColor="text1"/>
          <w:lang w:val="da-DK"/>
        </w:rPr>
        <w:t xml:space="preserve">. </w:t>
      </w:r>
    </w:p>
    <w:p w14:paraId="26B3E67E" w14:textId="77777777" w:rsidR="00BA1E74" w:rsidRDefault="00BA1E74" w:rsidP="00BA1E74">
      <w:pPr>
        <w:pStyle w:val="NormalWeb"/>
        <w:spacing w:before="0" w:beforeAutospacing="0" w:after="0" w:afterAutospacing="0"/>
        <w:rPr>
          <w:lang w:val="da-DK"/>
        </w:rPr>
      </w:pPr>
      <w:r>
        <w:rPr>
          <w:lang w:val="da-DK"/>
        </w:rPr>
        <w:t xml:space="preserve">De første typer børnehaver var ikke primært tænkt som pædagogiske institutioner, det havde mere karakter af nødforanstaltninger for eksempel i form af bespisningsaktioner til skolebørn i vinterperioderne og motiver for oprettelse af disse institutioner var bekæmpelse af tuberkulose, og en blomstrende industrialisering. Institutionerne fremstod som ”pasningsordninger” af hensyn til familien og moderens arbejde. Tanken om at forældrenes opdragelse ikke længere var tilstrækkeligt af forældrenes blev til politik. Det er ikke længere en privat opgave, nu er det samfundets opgave at sikre en opvækst, for barnets bedste. Diskussionen om hvad der menes med barnets bedste, blev i et land i en rivende udvikling meget til det bedste for landet, ikke måske nødvendigvis det bedst for barnet. </w:t>
      </w:r>
    </w:p>
    <w:p w14:paraId="5E9E33CF" w14:textId="77777777" w:rsidR="00BA1E74" w:rsidRDefault="00BA1E74" w:rsidP="00BA1E74">
      <w:pPr>
        <w:pStyle w:val="NormalWeb"/>
        <w:spacing w:before="0" w:beforeAutospacing="0" w:after="0" w:afterAutospacing="0"/>
        <w:rPr>
          <w:lang w:val="da-DK"/>
        </w:rPr>
      </w:pPr>
    </w:p>
    <w:p w14:paraId="76366356" w14:textId="77777777" w:rsidR="00BA1E74" w:rsidRPr="002F57EB" w:rsidRDefault="00BA1E74" w:rsidP="00BA1E74">
      <w:pPr>
        <w:autoSpaceDE w:val="0"/>
        <w:autoSpaceDN w:val="0"/>
        <w:adjustRightInd w:val="0"/>
        <w:spacing w:line="240" w:lineRule="auto"/>
        <w:rPr>
          <w:rFonts w:cs="Times New Roman"/>
          <w:lang w:val="da-DK"/>
        </w:rPr>
      </w:pPr>
      <w:r w:rsidRPr="008832DC">
        <w:rPr>
          <w:rFonts w:eastAsia="Times New Roman" w:cs="Times New Roman"/>
          <w:color w:val="000000" w:themeColor="text1"/>
          <w:lang w:val="da-DK" w:eastAsia="da-DK"/>
        </w:rPr>
        <w:t>Historiebevidstheden drejer sig</w:t>
      </w:r>
      <w:r w:rsidRPr="008832DC">
        <w:rPr>
          <w:color w:val="000000" w:themeColor="text1"/>
          <w:lang w:val="da-DK"/>
        </w:rPr>
        <w:t xml:space="preserve"> </w:t>
      </w:r>
      <w:r w:rsidRPr="008832DC">
        <w:rPr>
          <w:rFonts w:eastAsia="Times New Roman" w:cs="Times New Roman"/>
          <w:color w:val="000000" w:themeColor="text1"/>
          <w:lang w:val="da-DK" w:eastAsia="da-DK"/>
        </w:rPr>
        <w:t>om at bruge min historiske undersøgelse til at skabe visioner og drivkraft i forhold til den</w:t>
      </w:r>
      <w:r w:rsidRPr="008832DC">
        <w:rPr>
          <w:color w:val="000000" w:themeColor="text1"/>
          <w:lang w:val="da-DK"/>
        </w:rPr>
        <w:t xml:space="preserve"> nuværende daginstitutionspraksis og den fremtidige udvikling af denne. </w:t>
      </w:r>
      <w:r>
        <w:rPr>
          <w:color w:val="000000" w:themeColor="text1"/>
          <w:lang w:val="da-DK"/>
        </w:rPr>
        <w:t xml:space="preserve">Der er et </w:t>
      </w:r>
      <w:r>
        <w:rPr>
          <w:rFonts w:cs="Times New Roman"/>
          <w:lang w:val="da-DK"/>
        </w:rPr>
        <w:t xml:space="preserve">behov for at oprette en pædagogisk- psykologisk forskning inden for førskoleområdet, med en hensigt om at anlægge et grønlandsk perspektiv på dele af den pædagogiske periode, som har et rod i en dansk og skandinavisk tænkning og </w:t>
      </w:r>
      <w:r w:rsidRPr="002F57EB">
        <w:rPr>
          <w:lang w:val="da-DK"/>
        </w:rPr>
        <w:t>historie.</w:t>
      </w:r>
    </w:p>
    <w:p w14:paraId="1F8DE3F6" w14:textId="77777777" w:rsidR="00BA1E74" w:rsidRPr="002F57EB" w:rsidRDefault="00BA1E74" w:rsidP="00BA1E74">
      <w:pPr>
        <w:pStyle w:val="NormalWeb"/>
        <w:spacing w:before="0" w:beforeAutospacing="0" w:after="0" w:afterAutospacing="0"/>
        <w:rPr>
          <w:color w:val="FF0000"/>
          <w:lang w:val="da-DK"/>
        </w:rPr>
      </w:pPr>
    </w:p>
    <w:p w14:paraId="15A9E415" w14:textId="420DA313" w:rsidR="00BA1E74" w:rsidRPr="003B3541" w:rsidRDefault="00BA1E74" w:rsidP="003B3541">
      <w:pPr>
        <w:spacing w:line="240" w:lineRule="auto"/>
        <w:rPr>
          <w:rFonts w:cs="Times New Roman"/>
          <w:i/>
          <w:iCs/>
          <w:lang w:val="en-US"/>
        </w:rPr>
      </w:pPr>
      <w:r w:rsidRPr="00D525A4">
        <w:rPr>
          <w:rFonts w:cs="Times New Roman"/>
          <w:i/>
          <w:iCs/>
          <w:lang w:val="en-US"/>
        </w:rPr>
        <w:t xml:space="preserve">Key words: Greenland, Inuit, Children, Daycare, </w:t>
      </w:r>
      <w:r>
        <w:rPr>
          <w:rFonts w:cs="Times New Roman"/>
          <w:i/>
          <w:iCs/>
          <w:lang w:val="en-US"/>
        </w:rPr>
        <w:t>Preschool, Early Childhood Education and Care</w:t>
      </w:r>
      <w:r w:rsidR="00456178">
        <w:rPr>
          <w:rFonts w:cs="Times New Roman"/>
          <w:i/>
          <w:iCs/>
          <w:lang w:val="en-US"/>
        </w:rPr>
        <w:t>.</w:t>
      </w:r>
    </w:p>
    <w:p w14:paraId="0A1A0976" w14:textId="7078084C" w:rsidR="0093304D" w:rsidRPr="007D10E2" w:rsidRDefault="0093304D" w:rsidP="00734192">
      <w:pPr>
        <w:tabs>
          <w:tab w:val="left" w:pos="851"/>
        </w:tabs>
        <w:spacing w:line="240" w:lineRule="auto"/>
        <w:jc w:val="both"/>
        <w:rPr>
          <w:sz w:val="22"/>
          <w:szCs w:val="22"/>
          <w:lang w:val="da-DK"/>
        </w:rPr>
      </w:pPr>
      <w:r w:rsidRPr="007D10E2">
        <w:rPr>
          <w:sz w:val="32"/>
          <w:szCs w:val="32"/>
          <w:lang w:val="da-DK"/>
        </w:rPr>
        <w:lastRenderedPageBreak/>
        <w:t>INDHOLD</w:t>
      </w:r>
    </w:p>
    <w:p w14:paraId="507B4C26" w14:textId="3ED0EF3B" w:rsidR="008F0A37" w:rsidRPr="007D10E2" w:rsidRDefault="008F0A37" w:rsidP="00734192">
      <w:pPr>
        <w:tabs>
          <w:tab w:val="left" w:pos="851"/>
        </w:tabs>
        <w:spacing w:line="312" w:lineRule="auto"/>
        <w:jc w:val="both"/>
        <w:rPr>
          <w:sz w:val="22"/>
          <w:szCs w:val="22"/>
          <w:lang w:val="da-DK"/>
        </w:rPr>
      </w:pPr>
    </w:p>
    <w:p w14:paraId="703B02A3" w14:textId="51FD35C3" w:rsidR="003B3541" w:rsidRDefault="008F0A37">
      <w:pPr>
        <w:pStyle w:val="Indholdsfortegnelse1"/>
        <w:rPr>
          <w:rFonts w:asciiTheme="minorHAnsi" w:eastAsiaTheme="minorEastAsia" w:hAnsiTheme="minorHAnsi"/>
          <w:noProof/>
          <w:lang w:val="da-DK" w:eastAsia="da-DK"/>
        </w:rPr>
      </w:pPr>
      <w:r w:rsidRPr="007D10E2">
        <w:rPr>
          <w:rFonts w:cs="Times New Roman"/>
          <w:lang w:val="da-DK"/>
        </w:rPr>
        <w:fldChar w:fldCharType="begin"/>
      </w:r>
      <w:r w:rsidRPr="004061EC">
        <w:rPr>
          <w:rFonts w:cs="Times New Roman"/>
          <w:lang w:val="da-DK"/>
        </w:rPr>
        <w:instrText xml:space="preserve"> TOC \o "1-3" \h \z \u </w:instrText>
      </w:r>
      <w:r w:rsidRPr="007D10E2">
        <w:rPr>
          <w:rFonts w:cs="Times New Roman"/>
          <w:lang w:val="da-DK"/>
        </w:rPr>
        <w:fldChar w:fldCharType="separate"/>
      </w:r>
      <w:hyperlink w:anchor="_Toc95290004" w:history="1">
        <w:r w:rsidR="003B3541" w:rsidRPr="00FC2F65">
          <w:rPr>
            <w:rStyle w:val="Hyperlink"/>
            <w:rFonts w:cs="Times New Roman"/>
            <w:noProof/>
          </w:rPr>
          <w:t>1</w:t>
        </w:r>
        <w:r w:rsidR="003B3541">
          <w:rPr>
            <w:rFonts w:asciiTheme="minorHAnsi" w:eastAsiaTheme="minorEastAsia" w:hAnsiTheme="minorHAnsi"/>
            <w:noProof/>
            <w:lang w:val="da-DK" w:eastAsia="da-DK"/>
          </w:rPr>
          <w:tab/>
        </w:r>
        <w:r w:rsidR="003B3541" w:rsidRPr="00FC2F65">
          <w:rPr>
            <w:rStyle w:val="Hyperlink"/>
            <w:rFonts w:cs="Times New Roman"/>
            <w:noProof/>
          </w:rPr>
          <w:t>Indledning</w:t>
        </w:r>
        <w:r w:rsidR="003B3541">
          <w:rPr>
            <w:noProof/>
            <w:webHidden/>
          </w:rPr>
          <w:tab/>
        </w:r>
        <w:r w:rsidR="003B3541">
          <w:rPr>
            <w:noProof/>
            <w:webHidden/>
          </w:rPr>
          <w:fldChar w:fldCharType="begin"/>
        </w:r>
        <w:r w:rsidR="003B3541">
          <w:rPr>
            <w:noProof/>
            <w:webHidden/>
          </w:rPr>
          <w:instrText xml:space="preserve"> PAGEREF _Toc95290004 \h </w:instrText>
        </w:r>
        <w:r w:rsidR="003B3541">
          <w:rPr>
            <w:noProof/>
            <w:webHidden/>
          </w:rPr>
        </w:r>
        <w:r w:rsidR="003B3541">
          <w:rPr>
            <w:noProof/>
            <w:webHidden/>
          </w:rPr>
          <w:fldChar w:fldCharType="separate"/>
        </w:r>
        <w:r w:rsidR="003B3541">
          <w:rPr>
            <w:noProof/>
            <w:webHidden/>
          </w:rPr>
          <w:t>7</w:t>
        </w:r>
        <w:r w:rsidR="003B3541">
          <w:rPr>
            <w:noProof/>
            <w:webHidden/>
          </w:rPr>
          <w:fldChar w:fldCharType="end"/>
        </w:r>
      </w:hyperlink>
    </w:p>
    <w:p w14:paraId="22E12BD7" w14:textId="0286EFAE" w:rsidR="003B3541" w:rsidRDefault="003B3541">
      <w:pPr>
        <w:pStyle w:val="Indholdsfortegnelse2"/>
        <w:rPr>
          <w:rFonts w:asciiTheme="minorHAnsi" w:eastAsiaTheme="minorEastAsia" w:hAnsiTheme="minorHAnsi"/>
          <w:noProof/>
          <w:lang w:val="da-DK" w:eastAsia="da-DK"/>
        </w:rPr>
      </w:pPr>
      <w:hyperlink w:anchor="_Toc95290005" w:history="1">
        <w:r w:rsidRPr="00FC2F65">
          <w:rPr>
            <w:rStyle w:val="Hyperlink"/>
            <w:rFonts w:cs="Times New Roman"/>
            <w:noProof/>
            <w:lang w:val="da-DK"/>
          </w:rPr>
          <w:t>1.1</w:t>
        </w:r>
        <w:r>
          <w:rPr>
            <w:rFonts w:asciiTheme="minorHAnsi" w:eastAsiaTheme="minorEastAsia" w:hAnsiTheme="minorHAnsi"/>
            <w:noProof/>
            <w:lang w:val="da-DK" w:eastAsia="da-DK"/>
          </w:rPr>
          <w:tab/>
        </w:r>
        <w:r w:rsidRPr="00FC2F65">
          <w:rPr>
            <w:rStyle w:val="Hyperlink"/>
            <w:rFonts w:cs="Times New Roman"/>
            <w:noProof/>
            <w:lang w:val="da-DK"/>
          </w:rPr>
          <w:t>Undersøgelsens formål</w:t>
        </w:r>
        <w:r>
          <w:rPr>
            <w:noProof/>
            <w:webHidden/>
          </w:rPr>
          <w:tab/>
        </w:r>
        <w:r>
          <w:rPr>
            <w:noProof/>
            <w:webHidden/>
          </w:rPr>
          <w:fldChar w:fldCharType="begin"/>
        </w:r>
        <w:r>
          <w:rPr>
            <w:noProof/>
            <w:webHidden/>
          </w:rPr>
          <w:instrText xml:space="preserve"> PAGEREF _Toc95290005 \h </w:instrText>
        </w:r>
        <w:r>
          <w:rPr>
            <w:noProof/>
            <w:webHidden/>
          </w:rPr>
        </w:r>
        <w:r>
          <w:rPr>
            <w:noProof/>
            <w:webHidden/>
          </w:rPr>
          <w:fldChar w:fldCharType="separate"/>
        </w:r>
        <w:r>
          <w:rPr>
            <w:noProof/>
            <w:webHidden/>
          </w:rPr>
          <w:t>10</w:t>
        </w:r>
        <w:r>
          <w:rPr>
            <w:noProof/>
            <w:webHidden/>
          </w:rPr>
          <w:fldChar w:fldCharType="end"/>
        </w:r>
      </w:hyperlink>
    </w:p>
    <w:p w14:paraId="335B9E10" w14:textId="1BDB09BA" w:rsidR="003B3541" w:rsidRDefault="003B3541">
      <w:pPr>
        <w:pStyle w:val="Indholdsfortegnelse2"/>
        <w:rPr>
          <w:rFonts w:asciiTheme="minorHAnsi" w:eastAsiaTheme="minorEastAsia" w:hAnsiTheme="minorHAnsi"/>
          <w:noProof/>
          <w:lang w:val="da-DK" w:eastAsia="da-DK"/>
        </w:rPr>
      </w:pPr>
      <w:hyperlink w:anchor="_Toc95290006" w:history="1">
        <w:r w:rsidRPr="00FC2F65">
          <w:rPr>
            <w:rStyle w:val="Hyperlink"/>
            <w:noProof/>
            <w:lang w:val="da-DK"/>
          </w:rPr>
          <w:t>1.2</w:t>
        </w:r>
        <w:r>
          <w:rPr>
            <w:rFonts w:asciiTheme="minorHAnsi" w:eastAsiaTheme="minorEastAsia" w:hAnsiTheme="minorHAnsi"/>
            <w:noProof/>
            <w:lang w:val="da-DK" w:eastAsia="da-DK"/>
          </w:rPr>
          <w:tab/>
        </w:r>
        <w:r w:rsidRPr="00FC2F65">
          <w:rPr>
            <w:rStyle w:val="Hyperlink"/>
            <w:noProof/>
            <w:lang w:val="da-DK"/>
          </w:rPr>
          <w:t>Problemstilling</w:t>
        </w:r>
        <w:r>
          <w:rPr>
            <w:noProof/>
            <w:webHidden/>
          </w:rPr>
          <w:tab/>
        </w:r>
        <w:r>
          <w:rPr>
            <w:noProof/>
            <w:webHidden/>
          </w:rPr>
          <w:fldChar w:fldCharType="begin"/>
        </w:r>
        <w:r>
          <w:rPr>
            <w:noProof/>
            <w:webHidden/>
          </w:rPr>
          <w:instrText xml:space="preserve"> PAGEREF _Toc95290006 \h </w:instrText>
        </w:r>
        <w:r>
          <w:rPr>
            <w:noProof/>
            <w:webHidden/>
          </w:rPr>
        </w:r>
        <w:r>
          <w:rPr>
            <w:noProof/>
            <w:webHidden/>
          </w:rPr>
          <w:fldChar w:fldCharType="separate"/>
        </w:r>
        <w:r>
          <w:rPr>
            <w:noProof/>
            <w:webHidden/>
          </w:rPr>
          <w:t>13</w:t>
        </w:r>
        <w:r>
          <w:rPr>
            <w:noProof/>
            <w:webHidden/>
          </w:rPr>
          <w:fldChar w:fldCharType="end"/>
        </w:r>
      </w:hyperlink>
    </w:p>
    <w:p w14:paraId="5CCBA62D" w14:textId="7B54069C" w:rsidR="003B3541" w:rsidRDefault="003B3541">
      <w:pPr>
        <w:pStyle w:val="Indholdsfortegnelse2"/>
        <w:rPr>
          <w:rFonts w:asciiTheme="minorHAnsi" w:eastAsiaTheme="minorEastAsia" w:hAnsiTheme="minorHAnsi"/>
          <w:noProof/>
          <w:lang w:val="da-DK" w:eastAsia="da-DK"/>
        </w:rPr>
      </w:pPr>
      <w:hyperlink w:anchor="_Toc95290007" w:history="1">
        <w:r w:rsidRPr="00FC2F65">
          <w:rPr>
            <w:rStyle w:val="Hyperlink"/>
            <w:rFonts w:cs="Times New Roman"/>
            <w:noProof/>
            <w:lang w:val="da-DK"/>
          </w:rPr>
          <w:t>1.3</w:t>
        </w:r>
        <w:r>
          <w:rPr>
            <w:rFonts w:asciiTheme="minorHAnsi" w:eastAsiaTheme="minorEastAsia" w:hAnsiTheme="minorHAnsi"/>
            <w:noProof/>
            <w:lang w:val="da-DK" w:eastAsia="da-DK"/>
          </w:rPr>
          <w:tab/>
        </w:r>
        <w:r w:rsidRPr="00FC2F65">
          <w:rPr>
            <w:rStyle w:val="Hyperlink"/>
            <w:rFonts w:cs="Times New Roman"/>
            <w:noProof/>
            <w:lang w:val="da-DK"/>
          </w:rPr>
          <w:t>Problemformulering</w:t>
        </w:r>
        <w:r>
          <w:rPr>
            <w:noProof/>
            <w:webHidden/>
          </w:rPr>
          <w:tab/>
        </w:r>
        <w:r>
          <w:rPr>
            <w:noProof/>
            <w:webHidden/>
          </w:rPr>
          <w:fldChar w:fldCharType="begin"/>
        </w:r>
        <w:r>
          <w:rPr>
            <w:noProof/>
            <w:webHidden/>
          </w:rPr>
          <w:instrText xml:space="preserve"> PAGEREF _Toc95290007 \h </w:instrText>
        </w:r>
        <w:r>
          <w:rPr>
            <w:noProof/>
            <w:webHidden/>
          </w:rPr>
        </w:r>
        <w:r>
          <w:rPr>
            <w:noProof/>
            <w:webHidden/>
          </w:rPr>
          <w:fldChar w:fldCharType="separate"/>
        </w:r>
        <w:r>
          <w:rPr>
            <w:noProof/>
            <w:webHidden/>
          </w:rPr>
          <w:t>15</w:t>
        </w:r>
        <w:r>
          <w:rPr>
            <w:noProof/>
            <w:webHidden/>
          </w:rPr>
          <w:fldChar w:fldCharType="end"/>
        </w:r>
      </w:hyperlink>
    </w:p>
    <w:p w14:paraId="0BB2E870" w14:textId="12068513" w:rsidR="003B3541" w:rsidRDefault="003B3541">
      <w:pPr>
        <w:pStyle w:val="Indholdsfortegnelse2"/>
        <w:rPr>
          <w:rFonts w:asciiTheme="minorHAnsi" w:eastAsiaTheme="minorEastAsia" w:hAnsiTheme="minorHAnsi"/>
          <w:noProof/>
          <w:lang w:val="da-DK" w:eastAsia="da-DK"/>
        </w:rPr>
      </w:pPr>
      <w:hyperlink w:anchor="_Toc95290008" w:history="1">
        <w:r w:rsidRPr="00FC2F65">
          <w:rPr>
            <w:rStyle w:val="Hyperlink"/>
            <w:noProof/>
            <w:lang w:val="da-DK"/>
          </w:rPr>
          <w:t>1.4</w:t>
        </w:r>
        <w:r>
          <w:rPr>
            <w:rFonts w:asciiTheme="minorHAnsi" w:eastAsiaTheme="minorEastAsia" w:hAnsiTheme="minorHAnsi"/>
            <w:noProof/>
            <w:lang w:val="da-DK" w:eastAsia="da-DK"/>
          </w:rPr>
          <w:tab/>
        </w:r>
        <w:r w:rsidRPr="00FC2F65">
          <w:rPr>
            <w:rStyle w:val="Hyperlink"/>
            <w:noProof/>
            <w:lang w:val="da-DK"/>
          </w:rPr>
          <w:t>Afgræsning</w:t>
        </w:r>
        <w:r>
          <w:rPr>
            <w:noProof/>
            <w:webHidden/>
          </w:rPr>
          <w:tab/>
        </w:r>
        <w:r>
          <w:rPr>
            <w:noProof/>
            <w:webHidden/>
          </w:rPr>
          <w:fldChar w:fldCharType="begin"/>
        </w:r>
        <w:r>
          <w:rPr>
            <w:noProof/>
            <w:webHidden/>
          </w:rPr>
          <w:instrText xml:space="preserve"> PAGEREF _Toc95290008 \h </w:instrText>
        </w:r>
        <w:r>
          <w:rPr>
            <w:noProof/>
            <w:webHidden/>
          </w:rPr>
        </w:r>
        <w:r>
          <w:rPr>
            <w:noProof/>
            <w:webHidden/>
          </w:rPr>
          <w:fldChar w:fldCharType="separate"/>
        </w:r>
        <w:r>
          <w:rPr>
            <w:noProof/>
            <w:webHidden/>
          </w:rPr>
          <w:t>16</w:t>
        </w:r>
        <w:r>
          <w:rPr>
            <w:noProof/>
            <w:webHidden/>
          </w:rPr>
          <w:fldChar w:fldCharType="end"/>
        </w:r>
      </w:hyperlink>
    </w:p>
    <w:p w14:paraId="698BCD3A" w14:textId="2A796B83" w:rsidR="003B3541" w:rsidRDefault="003B3541">
      <w:pPr>
        <w:pStyle w:val="Indholdsfortegnelse2"/>
        <w:rPr>
          <w:rFonts w:asciiTheme="minorHAnsi" w:eastAsiaTheme="minorEastAsia" w:hAnsiTheme="minorHAnsi"/>
          <w:noProof/>
          <w:lang w:val="da-DK" w:eastAsia="da-DK"/>
        </w:rPr>
      </w:pPr>
      <w:hyperlink w:anchor="_Toc95290009" w:history="1">
        <w:r w:rsidRPr="00FC2F65">
          <w:rPr>
            <w:rStyle w:val="Hyperlink"/>
            <w:noProof/>
            <w:lang w:val="da-DK"/>
          </w:rPr>
          <w:t>1.5</w:t>
        </w:r>
        <w:r>
          <w:rPr>
            <w:rFonts w:asciiTheme="minorHAnsi" w:eastAsiaTheme="minorEastAsia" w:hAnsiTheme="minorHAnsi"/>
            <w:noProof/>
            <w:lang w:val="da-DK" w:eastAsia="da-DK"/>
          </w:rPr>
          <w:tab/>
        </w:r>
        <w:r w:rsidRPr="00FC2F65">
          <w:rPr>
            <w:rStyle w:val="Hyperlink"/>
            <w:noProof/>
            <w:lang w:val="da-DK"/>
          </w:rPr>
          <w:t>Specialets opbygning</w:t>
        </w:r>
        <w:r>
          <w:rPr>
            <w:noProof/>
            <w:webHidden/>
          </w:rPr>
          <w:tab/>
        </w:r>
        <w:r>
          <w:rPr>
            <w:noProof/>
            <w:webHidden/>
          </w:rPr>
          <w:fldChar w:fldCharType="begin"/>
        </w:r>
        <w:r>
          <w:rPr>
            <w:noProof/>
            <w:webHidden/>
          </w:rPr>
          <w:instrText xml:space="preserve"> PAGEREF _Toc95290009 \h </w:instrText>
        </w:r>
        <w:r>
          <w:rPr>
            <w:noProof/>
            <w:webHidden/>
          </w:rPr>
        </w:r>
        <w:r>
          <w:rPr>
            <w:noProof/>
            <w:webHidden/>
          </w:rPr>
          <w:fldChar w:fldCharType="separate"/>
        </w:r>
        <w:r>
          <w:rPr>
            <w:noProof/>
            <w:webHidden/>
          </w:rPr>
          <w:t>17</w:t>
        </w:r>
        <w:r>
          <w:rPr>
            <w:noProof/>
            <w:webHidden/>
          </w:rPr>
          <w:fldChar w:fldCharType="end"/>
        </w:r>
      </w:hyperlink>
    </w:p>
    <w:p w14:paraId="334D2148" w14:textId="1F60FA91" w:rsidR="003B3541" w:rsidRDefault="003B3541">
      <w:pPr>
        <w:pStyle w:val="Indholdsfortegnelse2"/>
        <w:rPr>
          <w:rFonts w:asciiTheme="minorHAnsi" w:eastAsiaTheme="minorEastAsia" w:hAnsiTheme="minorHAnsi"/>
          <w:noProof/>
          <w:lang w:val="da-DK" w:eastAsia="da-DK"/>
        </w:rPr>
      </w:pPr>
      <w:hyperlink w:anchor="_Toc95290010" w:history="1">
        <w:r w:rsidRPr="00FC2F65">
          <w:rPr>
            <w:rStyle w:val="Hyperlink"/>
            <w:noProof/>
          </w:rPr>
          <w:t>1.6</w:t>
        </w:r>
        <w:r>
          <w:rPr>
            <w:rFonts w:asciiTheme="minorHAnsi" w:eastAsiaTheme="minorEastAsia" w:hAnsiTheme="minorHAnsi"/>
            <w:noProof/>
            <w:lang w:val="da-DK" w:eastAsia="da-DK"/>
          </w:rPr>
          <w:tab/>
        </w:r>
        <w:r w:rsidRPr="00FC2F65">
          <w:rPr>
            <w:rStyle w:val="Hyperlink"/>
            <w:noProof/>
            <w:lang w:val="da-DK"/>
          </w:rPr>
          <w:t xml:space="preserve">Den </w:t>
        </w:r>
        <w:r w:rsidRPr="00FC2F65">
          <w:rPr>
            <w:rStyle w:val="Hyperlink"/>
            <w:noProof/>
          </w:rPr>
          <w:t>videnskabsteoretisk ramme</w:t>
        </w:r>
        <w:r>
          <w:rPr>
            <w:noProof/>
            <w:webHidden/>
          </w:rPr>
          <w:tab/>
        </w:r>
        <w:r>
          <w:rPr>
            <w:noProof/>
            <w:webHidden/>
          </w:rPr>
          <w:fldChar w:fldCharType="begin"/>
        </w:r>
        <w:r>
          <w:rPr>
            <w:noProof/>
            <w:webHidden/>
          </w:rPr>
          <w:instrText xml:space="preserve"> PAGEREF _Toc95290010 \h </w:instrText>
        </w:r>
        <w:r>
          <w:rPr>
            <w:noProof/>
            <w:webHidden/>
          </w:rPr>
        </w:r>
        <w:r>
          <w:rPr>
            <w:noProof/>
            <w:webHidden/>
          </w:rPr>
          <w:fldChar w:fldCharType="separate"/>
        </w:r>
        <w:r>
          <w:rPr>
            <w:noProof/>
            <w:webHidden/>
          </w:rPr>
          <w:t>18</w:t>
        </w:r>
        <w:r>
          <w:rPr>
            <w:noProof/>
            <w:webHidden/>
          </w:rPr>
          <w:fldChar w:fldCharType="end"/>
        </w:r>
      </w:hyperlink>
    </w:p>
    <w:p w14:paraId="3102A09F" w14:textId="0F2E7DAF" w:rsidR="003B3541" w:rsidRDefault="003B3541">
      <w:pPr>
        <w:pStyle w:val="Indholdsfortegnelse2"/>
        <w:rPr>
          <w:rFonts w:asciiTheme="minorHAnsi" w:eastAsiaTheme="minorEastAsia" w:hAnsiTheme="minorHAnsi"/>
          <w:noProof/>
          <w:lang w:val="da-DK" w:eastAsia="da-DK"/>
        </w:rPr>
      </w:pPr>
      <w:hyperlink w:anchor="_Toc95290011" w:history="1">
        <w:r w:rsidRPr="00FC2F65">
          <w:rPr>
            <w:rStyle w:val="Hyperlink"/>
            <w:noProof/>
            <w:lang w:val="da-DK"/>
          </w:rPr>
          <w:t>1.7</w:t>
        </w:r>
        <w:r>
          <w:rPr>
            <w:rFonts w:asciiTheme="minorHAnsi" w:eastAsiaTheme="minorEastAsia" w:hAnsiTheme="minorHAnsi"/>
            <w:noProof/>
            <w:lang w:val="da-DK" w:eastAsia="da-DK"/>
          </w:rPr>
          <w:tab/>
        </w:r>
        <w:r w:rsidRPr="00FC2F65">
          <w:rPr>
            <w:rStyle w:val="Hyperlink"/>
            <w:noProof/>
            <w:lang w:val="da-DK"/>
          </w:rPr>
          <w:t>Refleksioner over teorivalg</w:t>
        </w:r>
        <w:r>
          <w:rPr>
            <w:noProof/>
            <w:webHidden/>
          </w:rPr>
          <w:tab/>
        </w:r>
        <w:r>
          <w:rPr>
            <w:noProof/>
            <w:webHidden/>
          </w:rPr>
          <w:fldChar w:fldCharType="begin"/>
        </w:r>
        <w:r>
          <w:rPr>
            <w:noProof/>
            <w:webHidden/>
          </w:rPr>
          <w:instrText xml:space="preserve"> PAGEREF _Toc95290011 \h </w:instrText>
        </w:r>
        <w:r>
          <w:rPr>
            <w:noProof/>
            <w:webHidden/>
          </w:rPr>
        </w:r>
        <w:r>
          <w:rPr>
            <w:noProof/>
            <w:webHidden/>
          </w:rPr>
          <w:fldChar w:fldCharType="separate"/>
        </w:r>
        <w:r>
          <w:rPr>
            <w:noProof/>
            <w:webHidden/>
          </w:rPr>
          <w:t>18</w:t>
        </w:r>
        <w:r>
          <w:rPr>
            <w:noProof/>
            <w:webHidden/>
          </w:rPr>
          <w:fldChar w:fldCharType="end"/>
        </w:r>
      </w:hyperlink>
    </w:p>
    <w:p w14:paraId="4CD8C8F4" w14:textId="0DF7760D" w:rsidR="003B3541" w:rsidRDefault="003B3541">
      <w:pPr>
        <w:pStyle w:val="Indholdsfortegnelse2"/>
        <w:rPr>
          <w:rFonts w:asciiTheme="minorHAnsi" w:eastAsiaTheme="minorEastAsia" w:hAnsiTheme="minorHAnsi"/>
          <w:noProof/>
          <w:lang w:val="da-DK" w:eastAsia="da-DK"/>
        </w:rPr>
      </w:pPr>
      <w:hyperlink w:anchor="_Toc95290012" w:history="1">
        <w:r w:rsidRPr="00FC2F65">
          <w:rPr>
            <w:rStyle w:val="Hyperlink"/>
            <w:noProof/>
            <w:lang w:val="da-DK"/>
          </w:rPr>
          <w:t>1.8</w:t>
        </w:r>
        <w:r>
          <w:rPr>
            <w:rFonts w:asciiTheme="minorHAnsi" w:eastAsiaTheme="minorEastAsia" w:hAnsiTheme="minorHAnsi"/>
            <w:noProof/>
            <w:lang w:val="da-DK" w:eastAsia="da-DK"/>
          </w:rPr>
          <w:tab/>
        </w:r>
        <w:r w:rsidRPr="00FC2F65">
          <w:rPr>
            <w:rStyle w:val="Hyperlink"/>
            <w:noProof/>
            <w:lang w:val="da-DK"/>
          </w:rPr>
          <w:t>Diskursbegrebet</w:t>
        </w:r>
        <w:r>
          <w:rPr>
            <w:noProof/>
            <w:webHidden/>
          </w:rPr>
          <w:tab/>
        </w:r>
        <w:r>
          <w:rPr>
            <w:noProof/>
            <w:webHidden/>
          </w:rPr>
          <w:fldChar w:fldCharType="begin"/>
        </w:r>
        <w:r>
          <w:rPr>
            <w:noProof/>
            <w:webHidden/>
          </w:rPr>
          <w:instrText xml:space="preserve"> PAGEREF _Toc95290012 \h </w:instrText>
        </w:r>
        <w:r>
          <w:rPr>
            <w:noProof/>
            <w:webHidden/>
          </w:rPr>
        </w:r>
        <w:r>
          <w:rPr>
            <w:noProof/>
            <w:webHidden/>
          </w:rPr>
          <w:fldChar w:fldCharType="separate"/>
        </w:r>
        <w:r>
          <w:rPr>
            <w:noProof/>
            <w:webHidden/>
          </w:rPr>
          <w:t>19</w:t>
        </w:r>
        <w:r>
          <w:rPr>
            <w:noProof/>
            <w:webHidden/>
          </w:rPr>
          <w:fldChar w:fldCharType="end"/>
        </w:r>
      </w:hyperlink>
    </w:p>
    <w:p w14:paraId="33A226A3" w14:textId="2FD04D23" w:rsidR="003B3541" w:rsidRDefault="003B3541">
      <w:pPr>
        <w:pStyle w:val="Indholdsfortegnelse2"/>
        <w:rPr>
          <w:rFonts w:asciiTheme="minorHAnsi" w:eastAsiaTheme="minorEastAsia" w:hAnsiTheme="minorHAnsi"/>
          <w:noProof/>
          <w:lang w:val="da-DK" w:eastAsia="da-DK"/>
        </w:rPr>
      </w:pPr>
      <w:hyperlink w:anchor="_Toc95290013" w:history="1">
        <w:r w:rsidRPr="00FC2F65">
          <w:rPr>
            <w:rStyle w:val="Hyperlink"/>
            <w:noProof/>
          </w:rPr>
          <w:t>1.9</w:t>
        </w:r>
        <w:r>
          <w:rPr>
            <w:rFonts w:asciiTheme="minorHAnsi" w:eastAsiaTheme="minorEastAsia" w:hAnsiTheme="minorHAnsi"/>
            <w:noProof/>
            <w:lang w:val="da-DK" w:eastAsia="da-DK"/>
          </w:rPr>
          <w:tab/>
        </w:r>
        <w:r w:rsidRPr="00FC2F65">
          <w:rPr>
            <w:rStyle w:val="Hyperlink"/>
            <w:noProof/>
          </w:rPr>
          <w:t>Diskurs og magt</w:t>
        </w:r>
        <w:r>
          <w:rPr>
            <w:noProof/>
            <w:webHidden/>
          </w:rPr>
          <w:tab/>
        </w:r>
        <w:r>
          <w:rPr>
            <w:noProof/>
            <w:webHidden/>
          </w:rPr>
          <w:fldChar w:fldCharType="begin"/>
        </w:r>
        <w:r>
          <w:rPr>
            <w:noProof/>
            <w:webHidden/>
          </w:rPr>
          <w:instrText xml:space="preserve"> PAGEREF _Toc95290013 \h </w:instrText>
        </w:r>
        <w:r>
          <w:rPr>
            <w:noProof/>
            <w:webHidden/>
          </w:rPr>
        </w:r>
        <w:r>
          <w:rPr>
            <w:noProof/>
            <w:webHidden/>
          </w:rPr>
          <w:fldChar w:fldCharType="separate"/>
        </w:r>
        <w:r>
          <w:rPr>
            <w:noProof/>
            <w:webHidden/>
          </w:rPr>
          <w:t>20</w:t>
        </w:r>
        <w:r>
          <w:rPr>
            <w:noProof/>
            <w:webHidden/>
          </w:rPr>
          <w:fldChar w:fldCharType="end"/>
        </w:r>
      </w:hyperlink>
    </w:p>
    <w:p w14:paraId="6EB10790" w14:textId="7B233251" w:rsidR="003B3541" w:rsidRDefault="003B3541">
      <w:pPr>
        <w:pStyle w:val="Indholdsfortegnelse2"/>
        <w:rPr>
          <w:rFonts w:asciiTheme="minorHAnsi" w:eastAsiaTheme="minorEastAsia" w:hAnsiTheme="minorHAnsi"/>
          <w:noProof/>
          <w:lang w:val="da-DK" w:eastAsia="da-DK"/>
        </w:rPr>
      </w:pPr>
      <w:hyperlink w:anchor="_Toc95290014" w:history="1">
        <w:r w:rsidRPr="00FC2F65">
          <w:rPr>
            <w:rStyle w:val="Hyperlink"/>
            <w:noProof/>
          </w:rPr>
          <w:t>1.10</w:t>
        </w:r>
        <w:r>
          <w:rPr>
            <w:rFonts w:asciiTheme="minorHAnsi" w:eastAsiaTheme="minorEastAsia" w:hAnsiTheme="minorHAnsi"/>
            <w:noProof/>
            <w:lang w:val="da-DK" w:eastAsia="da-DK"/>
          </w:rPr>
          <w:tab/>
        </w:r>
        <w:r w:rsidRPr="00FC2F65">
          <w:rPr>
            <w:rStyle w:val="Hyperlink"/>
            <w:noProof/>
          </w:rPr>
          <w:t xml:space="preserve">Videnskaber </w:t>
        </w:r>
        <w:r w:rsidRPr="00FC2F65">
          <w:rPr>
            <w:rStyle w:val="Hyperlink"/>
            <w:noProof/>
            <w:lang w:val="da-DK"/>
          </w:rPr>
          <w:t xml:space="preserve">er </w:t>
        </w:r>
        <w:r w:rsidRPr="00FC2F65">
          <w:rPr>
            <w:rStyle w:val="Hyperlink"/>
            <w:noProof/>
          </w:rPr>
          <w:t>også diskursiv</w:t>
        </w:r>
        <w:r w:rsidRPr="00FC2F65">
          <w:rPr>
            <w:rStyle w:val="Hyperlink"/>
            <w:noProof/>
            <w:lang w:val="da-DK"/>
          </w:rPr>
          <w:t>e</w:t>
        </w:r>
        <w:r>
          <w:rPr>
            <w:noProof/>
            <w:webHidden/>
          </w:rPr>
          <w:tab/>
        </w:r>
        <w:r>
          <w:rPr>
            <w:noProof/>
            <w:webHidden/>
          </w:rPr>
          <w:fldChar w:fldCharType="begin"/>
        </w:r>
        <w:r>
          <w:rPr>
            <w:noProof/>
            <w:webHidden/>
          </w:rPr>
          <w:instrText xml:space="preserve"> PAGEREF _Toc95290014 \h </w:instrText>
        </w:r>
        <w:r>
          <w:rPr>
            <w:noProof/>
            <w:webHidden/>
          </w:rPr>
        </w:r>
        <w:r>
          <w:rPr>
            <w:noProof/>
            <w:webHidden/>
          </w:rPr>
          <w:fldChar w:fldCharType="separate"/>
        </w:r>
        <w:r>
          <w:rPr>
            <w:noProof/>
            <w:webHidden/>
          </w:rPr>
          <w:t>22</w:t>
        </w:r>
        <w:r>
          <w:rPr>
            <w:noProof/>
            <w:webHidden/>
          </w:rPr>
          <w:fldChar w:fldCharType="end"/>
        </w:r>
      </w:hyperlink>
    </w:p>
    <w:p w14:paraId="187C230A" w14:textId="38C64E5C" w:rsidR="003B3541" w:rsidRDefault="003B3541">
      <w:pPr>
        <w:pStyle w:val="Indholdsfortegnelse2"/>
        <w:rPr>
          <w:rFonts w:asciiTheme="minorHAnsi" w:eastAsiaTheme="minorEastAsia" w:hAnsiTheme="minorHAnsi"/>
          <w:noProof/>
          <w:lang w:val="da-DK" w:eastAsia="da-DK"/>
        </w:rPr>
      </w:pPr>
      <w:hyperlink w:anchor="_Toc95290015" w:history="1">
        <w:r w:rsidRPr="00FC2F65">
          <w:rPr>
            <w:rStyle w:val="Hyperlink"/>
            <w:noProof/>
          </w:rPr>
          <w:t>1.11</w:t>
        </w:r>
        <w:r>
          <w:rPr>
            <w:rFonts w:asciiTheme="minorHAnsi" w:eastAsiaTheme="minorEastAsia" w:hAnsiTheme="minorHAnsi"/>
            <w:noProof/>
            <w:lang w:val="da-DK" w:eastAsia="da-DK"/>
          </w:rPr>
          <w:tab/>
        </w:r>
        <w:r w:rsidRPr="00FC2F65">
          <w:rPr>
            <w:rStyle w:val="Hyperlink"/>
            <w:noProof/>
          </w:rPr>
          <w:t>Den vidensarkæologiske metode</w:t>
        </w:r>
        <w:r>
          <w:rPr>
            <w:noProof/>
            <w:webHidden/>
          </w:rPr>
          <w:tab/>
        </w:r>
        <w:r>
          <w:rPr>
            <w:noProof/>
            <w:webHidden/>
          </w:rPr>
          <w:fldChar w:fldCharType="begin"/>
        </w:r>
        <w:r>
          <w:rPr>
            <w:noProof/>
            <w:webHidden/>
          </w:rPr>
          <w:instrText xml:space="preserve"> PAGEREF _Toc95290015 \h </w:instrText>
        </w:r>
        <w:r>
          <w:rPr>
            <w:noProof/>
            <w:webHidden/>
          </w:rPr>
        </w:r>
        <w:r>
          <w:rPr>
            <w:noProof/>
            <w:webHidden/>
          </w:rPr>
          <w:fldChar w:fldCharType="separate"/>
        </w:r>
        <w:r>
          <w:rPr>
            <w:noProof/>
            <w:webHidden/>
          </w:rPr>
          <w:t>23</w:t>
        </w:r>
        <w:r>
          <w:rPr>
            <w:noProof/>
            <w:webHidden/>
          </w:rPr>
          <w:fldChar w:fldCharType="end"/>
        </w:r>
      </w:hyperlink>
    </w:p>
    <w:p w14:paraId="6D58F6B2" w14:textId="2F16142B" w:rsidR="003B3541" w:rsidRDefault="003B3541">
      <w:pPr>
        <w:pStyle w:val="Indholdsfortegnelse2"/>
        <w:rPr>
          <w:rFonts w:asciiTheme="minorHAnsi" w:eastAsiaTheme="minorEastAsia" w:hAnsiTheme="minorHAnsi"/>
          <w:noProof/>
          <w:lang w:val="da-DK" w:eastAsia="da-DK"/>
        </w:rPr>
      </w:pPr>
      <w:hyperlink w:anchor="_Toc95290016" w:history="1">
        <w:r w:rsidRPr="00FC2F65">
          <w:rPr>
            <w:rStyle w:val="Hyperlink"/>
            <w:noProof/>
          </w:rPr>
          <w:t>1.12</w:t>
        </w:r>
        <w:r>
          <w:rPr>
            <w:rFonts w:asciiTheme="minorHAnsi" w:eastAsiaTheme="minorEastAsia" w:hAnsiTheme="minorHAnsi"/>
            <w:noProof/>
            <w:lang w:val="da-DK" w:eastAsia="da-DK"/>
          </w:rPr>
          <w:tab/>
        </w:r>
        <w:r w:rsidRPr="00FC2F65">
          <w:rPr>
            <w:rStyle w:val="Hyperlink"/>
            <w:noProof/>
          </w:rPr>
          <w:t>Den genealogiske metode</w:t>
        </w:r>
        <w:r>
          <w:rPr>
            <w:noProof/>
            <w:webHidden/>
          </w:rPr>
          <w:tab/>
        </w:r>
        <w:r>
          <w:rPr>
            <w:noProof/>
            <w:webHidden/>
          </w:rPr>
          <w:fldChar w:fldCharType="begin"/>
        </w:r>
        <w:r>
          <w:rPr>
            <w:noProof/>
            <w:webHidden/>
          </w:rPr>
          <w:instrText xml:space="preserve"> PAGEREF _Toc95290016 \h </w:instrText>
        </w:r>
        <w:r>
          <w:rPr>
            <w:noProof/>
            <w:webHidden/>
          </w:rPr>
        </w:r>
        <w:r>
          <w:rPr>
            <w:noProof/>
            <w:webHidden/>
          </w:rPr>
          <w:fldChar w:fldCharType="separate"/>
        </w:r>
        <w:r>
          <w:rPr>
            <w:noProof/>
            <w:webHidden/>
          </w:rPr>
          <w:t>25</w:t>
        </w:r>
        <w:r>
          <w:rPr>
            <w:noProof/>
            <w:webHidden/>
          </w:rPr>
          <w:fldChar w:fldCharType="end"/>
        </w:r>
      </w:hyperlink>
    </w:p>
    <w:p w14:paraId="08FCF01F" w14:textId="71F3DF4C" w:rsidR="003B3541" w:rsidRDefault="003B3541">
      <w:pPr>
        <w:pStyle w:val="Indholdsfortegnelse1"/>
        <w:rPr>
          <w:rFonts w:asciiTheme="minorHAnsi" w:eastAsiaTheme="minorEastAsia" w:hAnsiTheme="minorHAnsi"/>
          <w:noProof/>
          <w:lang w:val="da-DK" w:eastAsia="da-DK"/>
        </w:rPr>
      </w:pPr>
      <w:hyperlink w:anchor="_Toc95290017" w:history="1">
        <w:r w:rsidRPr="00FC2F65">
          <w:rPr>
            <w:rStyle w:val="Hyperlink"/>
            <w:noProof/>
          </w:rPr>
          <w:t>2</w:t>
        </w:r>
        <w:r>
          <w:rPr>
            <w:rFonts w:asciiTheme="minorHAnsi" w:eastAsiaTheme="minorEastAsia" w:hAnsiTheme="minorHAnsi"/>
            <w:noProof/>
            <w:lang w:val="da-DK" w:eastAsia="da-DK"/>
          </w:rPr>
          <w:tab/>
        </w:r>
        <w:r w:rsidRPr="00FC2F65">
          <w:rPr>
            <w:rStyle w:val="Hyperlink"/>
            <w:noProof/>
          </w:rPr>
          <w:t>Metode</w:t>
        </w:r>
        <w:r>
          <w:rPr>
            <w:noProof/>
            <w:webHidden/>
          </w:rPr>
          <w:tab/>
        </w:r>
        <w:r>
          <w:rPr>
            <w:noProof/>
            <w:webHidden/>
          </w:rPr>
          <w:fldChar w:fldCharType="begin"/>
        </w:r>
        <w:r>
          <w:rPr>
            <w:noProof/>
            <w:webHidden/>
          </w:rPr>
          <w:instrText xml:space="preserve"> PAGEREF _Toc95290017 \h </w:instrText>
        </w:r>
        <w:r>
          <w:rPr>
            <w:noProof/>
            <w:webHidden/>
          </w:rPr>
        </w:r>
        <w:r>
          <w:rPr>
            <w:noProof/>
            <w:webHidden/>
          </w:rPr>
          <w:fldChar w:fldCharType="separate"/>
        </w:r>
        <w:r>
          <w:rPr>
            <w:noProof/>
            <w:webHidden/>
          </w:rPr>
          <w:t>29</w:t>
        </w:r>
        <w:r>
          <w:rPr>
            <w:noProof/>
            <w:webHidden/>
          </w:rPr>
          <w:fldChar w:fldCharType="end"/>
        </w:r>
      </w:hyperlink>
    </w:p>
    <w:p w14:paraId="6A9486A3" w14:textId="0EADED84" w:rsidR="003B3541" w:rsidRDefault="003B3541">
      <w:pPr>
        <w:pStyle w:val="Indholdsfortegnelse2"/>
        <w:rPr>
          <w:rFonts w:asciiTheme="minorHAnsi" w:eastAsiaTheme="minorEastAsia" w:hAnsiTheme="minorHAnsi"/>
          <w:noProof/>
          <w:lang w:val="da-DK" w:eastAsia="da-DK"/>
        </w:rPr>
      </w:pPr>
      <w:hyperlink w:anchor="_Toc95290018" w:history="1">
        <w:r w:rsidRPr="00FC2F65">
          <w:rPr>
            <w:rStyle w:val="Hyperlink"/>
            <w:rFonts w:cs="Times New Roman"/>
            <w:noProof/>
          </w:rPr>
          <w:t>2.1</w:t>
        </w:r>
        <w:r>
          <w:rPr>
            <w:rFonts w:asciiTheme="minorHAnsi" w:eastAsiaTheme="minorEastAsia" w:hAnsiTheme="minorHAnsi"/>
            <w:noProof/>
            <w:lang w:val="da-DK" w:eastAsia="da-DK"/>
          </w:rPr>
          <w:tab/>
        </w:r>
        <w:r w:rsidRPr="00FC2F65">
          <w:rPr>
            <w:rStyle w:val="Hyperlink"/>
            <w:rFonts w:cs="Times New Roman"/>
            <w:noProof/>
          </w:rPr>
          <w:t>Forskerrolle</w:t>
        </w:r>
        <w:r>
          <w:rPr>
            <w:noProof/>
            <w:webHidden/>
          </w:rPr>
          <w:tab/>
        </w:r>
        <w:r>
          <w:rPr>
            <w:noProof/>
            <w:webHidden/>
          </w:rPr>
          <w:fldChar w:fldCharType="begin"/>
        </w:r>
        <w:r>
          <w:rPr>
            <w:noProof/>
            <w:webHidden/>
          </w:rPr>
          <w:instrText xml:space="preserve"> PAGEREF _Toc95290018 \h </w:instrText>
        </w:r>
        <w:r>
          <w:rPr>
            <w:noProof/>
            <w:webHidden/>
          </w:rPr>
        </w:r>
        <w:r>
          <w:rPr>
            <w:noProof/>
            <w:webHidden/>
          </w:rPr>
          <w:fldChar w:fldCharType="separate"/>
        </w:r>
        <w:r>
          <w:rPr>
            <w:noProof/>
            <w:webHidden/>
          </w:rPr>
          <w:t>30</w:t>
        </w:r>
        <w:r>
          <w:rPr>
            <w:noProof/>
            <w:webHidden/>
          </w:rPr>
          <w:fldChar w:fldCharType="end"/>
        </w:r>
      </w:hyperlink>
    </w:p>
    <w:p w14:paraId="5EFE0FF4" w14:textId="6357DAAC" w:rsidR="003B3541" w:rsidRDefault="003B3541">
      <w:pPr>
        <w:pStyle w:val="Indholdsfortegnelse2"/>
        <w:rPr>
          <w:rFonts w:asciiTheme="minorHAnsi" w:eastAsiaTheme="minorEastAsia" w:hAnsiTheme="minorHAnsi"/>
          <w:noProof/>
          <w:lang w:val="da-DK" w:eastAsia="da-DK"/>
        </w:rPr>
      </w:pPr>
      <w:hyperlink w:anchor="_Toc95290019" w:history="1">
        <w:r w:rsidRPr="00FC2F65">
          <w:rPr>
            <w:rStyle w:val="Hyperlink"/>
            <w:rFonts w:cs="Times New Roman"/>
            <w:noProof/>
          </w:rPr>
          <w:t>2.2</w:t>
        </w:r>
        <w:r>
          <w:rPr>
            <w:rFonts w:asciiTheme="minorHAnsi" w:eastAsiaTheme="minorEastAsia" w:hAnsiTheme="minorHAnsi"/>
            <w:noProof/>
            <w:lang w:val="da-DK" w:eastAsia="da-DK"/>
          </w:rPr>
          <w:tab/>
        </w:r>
        <w:r w:rsidRPr="00FC2F65">
          <w:rPr>
            <w:rStyle w:val="Hyperlink"/>
            <w:rFonts w:cs="Times New Roman"/>
            <w:noProof/>
          </w:rPr>
          <w:t>Kildekritisk metode</w:t>
        </w:r>
        <w:r>
          <w:rPr>
            <w:noProof/>
            <w:webHidden/>
          </w:rPr>
          <w:tab/>
        </w:r>
        <w:r>
          <w:rPr>
            <w:noProof/>
            <w:webHidden/>
          </w:rPr>
          <w:fldChar w:fldCharType="begin"/>
        </w:r>
        <w:r>
          <w:rPr>
            <w:noProof/>
            <w:webHidden/>
          </w:rPr>
          <w:instrText xml:space="preserve"> PAGEREF _Toc95290019 \h </w:instrText>
        </w:r>
        <w:r>
          <w:rPr>
            <w:noProof/>
            <w:webHidden/>
          </w:rPr>
        </w:r>
        <w:r>
          <w:rPr>
            <w:noProof/>
            <w:webHidden/>
          </w:rPr>
          <w:fldChar w:fldCharType="separate"/>
        </w:r>
        <w:r>
          <w:rPr>
            <w:noProof/>
            <w:webHidden/>
          </w:rPr>
          <w:t>31</w:t>
        </w:r>
        <w:r>
          <w:rPr>
            <w:noProof/>
            <w:webHidden/>
          </w:rPr>
          <w:fldChar w:fldCharType="end"/>
        </w:r>
      </w:hyperlink>
    </w:p>
    <w:p w14:paraId="53B6DD54" w14:textId="1BB1351C" w:rsidR="003B3541" w:rsidRDefault="003B3541">
      <w:pPr>
        <w:pStyle w:val="Indholdsfortegnelse3"/>
        <w:tabs>
          <w:tab w:val="left" w:pos="1440"/>
          <w:tab w:val="right" w:leader="dot" w:pos="8494"/>
        </w:tabs>
        <w:rPr>
          <w:rFonts w:asciiTheme="minorHAnsi" w:eastAsiaTheme="minorEastAsia" w:hAnsiTheme="minorHAnsi"/>
          <w:noProof/>
          <w:lang w:val="da-DK" w:eastAsia="da-DK"/>
        </w:rPr>
      </w:pPr>
      <w:hyperlink w:anchor="_Toc95290020" w:history="1">
        <w:r w:rsidRPr="00FC2F65">
          <w:rPr>
            <w:rStyle w:val="Hyperlink"/>
            <w:noProof/>
            <w:lang w:val="da-DK"/>
          </w:rPr>
          <w:t>2.2.1</w:t>
        </w:r>
        <w:r>
          <w:rPr>
            <w:rFonts w:asciiTheme="minorHAnsi" w:eastAsiaTheme="minorEastAsia" w:hAnsiTheme="minorHAnsi"/>
            <w:noProof/>
            <w:lang w:val="da-DK" w:eastAsia="da-DK"/>
          </w:rPr>
          <w:tab/>
        </w:r>
        <w:r w:rsidRPr="00FC2F65">
          <w:rPr>
            <w:rStyle w:val="Hyperlink"/>
            <w:noProof/>
            <w:lang w:val="da-DK"/>
          </w:rPr>
          <w:t>Red Barnet Danmark</w:t>
        </w:r>
        <w:r>
          <w:rPr>
            <w:noProof/>
            <w:webHidden/>
          </w:rPr>
          <w:tab/>
        </w:r>
        <w:r>
          <w:rPr>
            <w:noProof/>
            <w:webHidden/>
          </w:rPr>
          <w:fldChar w:fldCharType="begin"/>
        </w:r>
        <w:r>
          <w:rPr>
            <w:noProof/>
            <w:webHidden/>
          </w:rPr>
          <w:instrText xml:space="preserve"> PAGEREF _Toc95290020 \h </w:instrText>
        </w:r>
        <w:r>
          <w:rPr>
            <w:noProof/>
            <w:webHidden/>
          </w:rPr>
        </w:r>
        <w:r>
          <w:rPr>
            <w:noProof/>
            <w:webHidden/>
          </w:rPr>
          <w:fldChar w:fldCharType="separate"/>
        </w:r>
        <w:r>
          <w:rPr>
            <w:noProof/>
            <w:webHidden/>
          </w:rPr>
          <w:t>33</w:t>
        </w:r>
        <w:r>
          <w:rPr>
            <w:noProof/>
            <w:webHidden/>
          </w:rPr>
          <w:fldChar w:fldCharType="end"/>
        </w:r>
      </w:hyperlink>
    </w:p>
    <w:p w14:paraId="2955C99E" w14:textId="5E63C882" w:rsidR="003B3541" w:rsidRDefault="003B3541">
      <w:pPr>
        <w:pStyle w:val="Indholdsfortegnelse3"/>
        <w:tabs>
          <w:tab w:val="left" w:pos="1440"/>
          <w:tab w:val="right" w:leader="dot" w:pos="8494"/>
        </w:tabs>
        <w:rPr>
          <w:rFonts w:asciiTheme="minorHAnsi" w:eastAsiaTheme="minorEastAsia" w:hAnsiTheme="minorHAnsi"/>
          <w:noProof/>
          <w:lang w:val="da-DK" w:eastAsia="da-DK"/>
        </w:rPr>
      </w:pPr>
      <w:hyperlink w:anchor="_Toc95290021" w:history="1">
        <w:r w:rsidRPr="00FC2F65">
          <w:rPr>
            <w:rStyle w:val="Hyperlink"/>
            <w:rFonts w:cs="Times New Roman"/>
            <w:noProof/>
          </w:rPr>
          <w:t>2.2.2</w:t>
        </w:r>
        <w:r>
          <w:rPr>
            <w:rFonts w:asciiTheme="minorHAnsi" w:eastAsiaTheme="minorEastAsia" w:hAnsiTheme="minorHAnsi"/>
            <w:noProof/>
            <w:lang w:val="da-DK" w:eastAsia="da-DK"/>
          </w:rPr>
          <w:tab/>
        </w:r>
        <w:r w:rsidRPr="00FC2F65">
          <w:rPr>
            <w:rStyle w:val="Hyperlink"/>
            <w:rFonts w:cs="Times New Roman"/>
            <w:noProof/>
          </w:rPr>
          <w:t>Atuagagdliutit</w:t>
        </w:r>
        <w:r w:rsidRPr="00FC2F65">
          <w:rPr>
            <w:rStyle w:val="Hyperlink"/>
            <w:rFonts w:cs="Times New Roman"/>
            <w:noProof/>
            <w:lang w:val="da-DK"/>
          </w:rPr>
          <w:t>/</w:t>
        </w:r>
        <w:r w:rsidRPr="00FC2F65">
          <w:rPr>
            <w:rStyle w:val="Hyperlink"/>
            <w:rFonts w:cs="Times New Roman"/>
            <w:noProof/>
          </w:rPr>
          <w:t>Grønlandsposten</w:t>
        </w:r>
        <w:r>
          <w:rPr>
            <w:noProof/>
            <w:webHidden/>
          </w:rPr>
          <w:tab/>
        </w:r>
        <w:r>
          <w:rPr>
            <w:noProof/>
            <w:webHidden/>
          </w:rPr>
          <w:fldChar w:fldCharType="begin"/>
        </w:r>
        <w:r>
          <w:rPr>
            <w:noProof/>
            <w:webHidden/>
          </w:rPr>
          <w:instrText xml:space="preserve"> PAGEREF _Toc95290021 \h </w:instrText>
        </w:r>
        <w:r>
          <w:rPr>
            <w:noProof/>
            <w:webHidden/>
          </w:rPr>
        </w:r>
        <w:r>
          <w:rPr>
            <w:noProof/>
            <w:webHidden/>
          </w:rPr>
          <w:fldChar w:fldCharType="separate"/>
        </w:r>
        <w:r>
          <w:rPr>
            <w:noProof/>
            <w:webHidden/>
          </w:rPr>
          <w:t>34</w:t>
        </w:r>
        <w:r>
          <w:rPr>
            <w:noProof/>
            <w:webHidden/>
          </w:rPr>
          <w:fldChar w:fldCharType="end"/>
        </w:r>
      </w:hyperlink>
    </w:p>
    <w:p w14:paraId="5B246DAA" w14:textId="252622C9" w:rsidR="003B3541" w:rsidRDefault="003B3541">
      <w:pPr>
        <w:pStyle w:val="Indholdsfortegnelse3"/>
        <w:tabs>
          <w:tab w:val="left" w:pos="1440"/>
          <w:tab w:val="right" w:leader="dot" w:pos="8494"/>
        </w:tabs>
        <w:rPr>
          <w:rFonts w:asciiTheme="minorHAnsi" w:eastAsiaTheme="minorEastAsia" w:hAnsiTheme="minorHAnsi"/>
          <w:noProof/>
          <w:lang w:val="da-DK" w:eastAsia="da-DK"/>
        </w:rPr>
      </w:pPr>
      <w:hyperlink w:anchor="_Toc95290022" w:history="1">
        <w:r w:rsidRPr="00FC2F65">
          <w:rPr>
            <w:rStyle w:val="Hyperlink"/>
            <w:rFonts w:cs="Times New Roman"/>
            <w:noProof/>
          </w:rPr>
          <w:t>2.2.3</w:t>
        </w:r>
        <w:r>
          <w:rPr>
            <w:rFonts w:asciiTheme="minorHAnsi" w:eastAsiaTheme="minorEastAsia" w:hAnsiTheme="minorHAnsi"/>
            <w:noProof/>
            <w:lang w:val="da-DK" w:eastAsia="da-DK"/>
          </w:rPr>
          <w:tab/>
        </w:r>
        <w:r w:rsidRPr="00FC2F65">
          <w:rPr>
            <w:rStyle w:val="Hyperlink"/>
            <w:rFonts w:cs="Times New Roman"/>
            <w:noProof/>
          </w:rPr>
          <w:t xml:space="preserve">Beretninger </w:t>
        </w:r>
        <w:r w:rsidRPr="00FC2F65">
          <w:rPr>
            <w:rStyle w:val="Hyperlink"/>
            <w:rFonts w:cs="Times New Roman"/>
            <w:noProof/>
            <w:lang w:val="da-DK"/>
          </w:rPr>
          <w:t>V</w:t>
        </w:r>
        <w:r w:rsidRPr="00FC2F65">
          <w:rPr>
            <w:rStyle w:val="Hyperlink"/>
            <w:rFonts w:cs="Times New Roman"/>
            <w:noProof/>
          </w:rPr>
          <w:t>edrørende Grønland:</w:t>
        </w:r>
        <w:r>
          <w:rPr>
            <w:noProof/>
            <w:webHidden/>
          </w:rPr>
          <w:tab/>
        </w:r>
        <w:r>
          <w:rPr>
            <w:noProof/>
            <w:webHidden/>
          </w:rPr>
          <w:fldChar w:fldCharType="begin"/>
        </w:r>
        <w:r>
          <w:rPr>
            <w:noProof/>
            <w:webHidden/>
          </w:rPr>
          <w:instrText xml:space="preserve"> PAGEREF _Toc95290022 \h </w:instrText>
        </w:r>
        <w:r>
          <w:rPr>
            <w:noProof/>
            <w:webHidden/>
          </w:rPr>
        </w:r>
        <w:r>
          <w:rPr>
            <w:noProof/>
            <w:webHidden/>
          </w:rPr>
          <w:fldChar w:fldCharType="separate"/>
        </w:r>
        <w:r>
          <w:rPr>
            <w:noProof/>
            <w:webHidden/>
          </w:rPr>
          <w:t>35</w:t>
        </w:r>
        <w:r>
          <w:rPr>
            <w:noProof/>
            <w:webHidden/>
          </w:rPr>
          <w:fldChar w:fldCharType="end"/>
        </w:r>
      </w:hyperlink>
    </w:p>
    <w:p w14:paraId="1F900699" w14:textId="70AFD010" w:rsidR="003B3541" w:rsidRDefault="003B3541">
      <w:pPr>
        <w:pStyle w:val="Indholdsfortegnelse3"/>
        <w:tabs>
          <w:tab w:val="left" w:pos="1440"/>
          <w:tab w:val="right" w:leader="dot" w:pos="8494"/>
        </w:tabs>
        <w:rPr>
          <w:rFonts w:asciiTheme="minorHAnsi" w:eastAsiaTheme="minorEastAsia" w:hAnsiTheme="minorHAnsi"/>
          <w:noProof/>
          <w:lang w:val="da-DK" w:eastAsia="da-DK"/>
        </w:rPr>
      </w:pPr>
      <w:hyperlink w:anchor="_Toc95290023" w:history="1">
        <w:r w:rsidRPr="00FC2F65">
          <w:rPr>
            <w:rStyle w:val="Hyperlink"/>
            <w:rFonts w:cs="Times New Roman"/>
            <w:noProof/>
          </w:rPr>
          <w:t>2.2.4</w:t>
        </w:r>
        <w:r>
          <w:rPr>
            <w:rFonts w:asciiTheme="minorHAnsi" w:eastAsiaTheme="minorEastAsia" w:hAnsiTheme="minorHAnsi"/>
            <w:noProof/>
            <w:lang w:val="da-DK" w:eastAsia="da-DK"/>
          </w:rPr>
          <w:tab/>
        </w:r>
        <w:r w:rsidRPr="00FC2F65">
          <w:rPr>
            <w:rStyle w:val="Hyperlink"/>
            <w:rFonts w:cs="Times New Roman"/>
            <w:noProof/>
          </w:rPr>
          <w:t>Grønlands National Arkivet &amp; Biblioteket i Ilisimatusarfik</w:t>
        </w:r>
        <w:r>
          <w:rPr>
            <w:noProof/>
            <w:webHidden/>
          </w:rPr>
          <w:tab/>
        </w:r>
        <w:r>
          <w:rPr>
            <w:noProof/>
            <w:webHidden/>
          </w:rPr>
          <w:fldChar w:fldCharType="begin"/>
        </w:r>
        <w:r>
          <w:rPr>
            <w:noProof/>
            <w:webHidden/>
          </w:rPr>
          <w:instrText xml:space="preserve"> PAGEREF _Toc95290023 \h </w:instrText>
        </w:r>
        <w:r>
          <w:rPr>
            <w:noProof/>
            <w:webHidden/>
          </w:rPr>
        </w:r>
        <w:r>
          <w:rPr>
            <w:noProof/>
            <w:webHidden/>
          </w:rPr>
          <w:fldChar w:fldCharType="separate"/>
        </w:r>
        <w:r>
          <w:rPr>
            <w:noProof/>
            <w:webHidden/>
          </w:rPr>
          <w:t>35</w:t>
        </w:r>
        <w:r>
          <w:rPr>
            <w:noProof/>
            <w:webHidden/>
          </w:rPr>
          <w:fldChar w:fldCharType="end"/>
        </w:r>
      </w:hyperlink>
    </w:p>
    <w:p w14:paraId="7359EE60" w14:textId="5A568B60" w:rsidR="003B3541" w:rsidRDefault="003B3541">
      <w:pPr>
        <w:pStyle w:val="Indholdsfortegnelse2"/>
        <w:rPr>
          <w:rFonts w:asciiTheme="minorHAnsi" w:eastAsiaTheme="minorEastAsia" w:hAnsiTheme="minorHAnsi"/>
          <w:noProof/>
          <w:lang w:val="da-DK" w:eastAsia="da-DK"/>
        </w:rPr>
      </w:pPr>
      <w:hyperlink w:anchor="_Toc95290024" w:history="1">
        <w:r w:rsidRPr="00FC2F65">
          <w:rPr>
            <w:rStyle w:val="Hyperlink"/>
            <w:noProof/>
          </w:rPr>
          <w:t>2.3</w:t>
        </w:r>
        <w:r>
          <w:rPr>
            <w:rFonts w:asciiTheme="minorHAnsi" w:eastAsiaTheme="minorEastAsia" w:hAnsiTheme="minorHAnsi"/>
            <w:noProof/>
            <w:lang w:val="da-DK" w:eastAsia="da-DK"/>
          </w:rPr>
          <w:tab/>
        </w:r>
        <w:r w:rsidRPr="00FC2F65">
          <w:rPr>
            <w:rStyle w:val="Hyperlink"/>
            <w:noProof/>
          </w:rPr>
          <w:t>Kvalitativ</w:t>
        </w:r>
        <w:r w:rsidRPr="00FC2F65">
          <w:rPr>
            <w:rStyle w:val="Hyperlink"/>
            <w:noProof/>
            <w:lang w:val="da-DK"/>
          </w:rPr>
          <w:t>e</w:t>
        </w:r>
        <w:r w:rsidRPr="00FC2F65">
          <w:rPr>
            <w:rStyle w:val="Hyperlink"/>
            <w:noProof/>
          </w:rPr>
          <w:t xml:space="preserve"> interview</w:t>
        </w:r>
        <w:r>
          <w:rPr>
            <w:noProof/>
            <w:webHidden/>
          </w:rPr>
          <w:tab/>
        </w:r>
        <w:r>
          <w:rPr>
            <w:noProof/>
            <w:webHidden/>
          </w:rPr>
          <w:fldChar w:fldCharType="begin"/>
        </w:r>
        <w:r>
          <w:rPr>
            <w:noProof/>
            <w:webHidden/>
          </w:rPr>
          <w:instrText xml:space="preserve"> PAGEREF _Toc95290024 \h </w:instrText>
        </w:r>
        <w:r>
          <w:rPr>
            <w:noProof/>
            <w:webHidden/>
          </w:rPr>
        </w:r>
        <w:r>
          <w:rPr>
            <w:noProof/>
            <w:webHidden/>
          </w:rPr>
          <w:fldChar w:fldCharType="separate"/>
        </w:r>
        <w:r>
          <w:rPr>
            <w:noProof/>
            <w:webHidden/>
          </w:rPr>
          <w:t>37</w:t>
        </w:r>
        <w:r>
          <w:rPr>
            <w:noProof/>
            <w:webHidden/>
          </w:rPr>
          <w:fldChar w:fldCharType="end"/>
        </w:r>
      </w:hyperlink>
    </w:p>
    <w:p w14:paraId="5C1ACE10" w14:textId="360A553D" w:rsidR="003B3541" w:rsidRDefault="003B3541">
      <w:pPr>
        <w:pStyle w:val="Indholdsfortegnelse3"/>
        <w:tabs>
          <w:tab w:val="left" w:pos="1440"/>
          <w:tab w:val="right" w:leader="dot" w:pos="8494"/>
        </w:tabs>
        <w:rPr>
          <w:rFonts w:asciiTheme="minorHAnsi" w:eastAsiaTheme="minorEastAsia" w:hAnsiTheme="minorHAnsi"/>
          <w:noProof/>
          <w:lang w:val="da-DK" w:eastAsia="da-DK"/>
        </w:rPr>
      </w:pPr>
      <w:hyperlink w:anchor="_Toc95290025" w:history="1">
        <w:r w:rsidRPr="00FC2F65">
          <w:rPr>
            <w:rStyle w:val="Hyperlink"/>
            <w:rFonts w:cs="Times New Roman"/>
            <w:noProof/>
          </w:rPr>
          <w:t>2.3.1</w:t>
        </w:r>
        <w:r>
          <w:rPr>
            <w:rFonts w:asciiTheme="minorHAnsi" w:eastAsiaTheme="minorEastAsia" w:hAnsiTheme="minorHAnsi"/>
            <w:noProof/>
            <w:lang w:val="da-DK" w:eastAsia="da-DK"/>
          </w:rPr>
          <w:tab/>
        </w:r>
        <w:r w:rsidRPr="00FC2F65">
          <w:rPr>
            <w:rStyle w:val="Hyperlink"/>
            <w:rFonts w:cs="Times New Roman"/>
            <w:noProof/>
          </w:rPr>
          <w:t>Udarbejdelse af interviewguide</w:t>
        </w:r>
        <w:r>
          <w:rPr>
            <w:noProof/>
            <w:webHidden/>
          </w:rPr>
          <w:tab/>
        </w:r>
        <w:r>
          <w:rPr>
            <w:noProof/>
            <w:webHidden/>
          </w:rPr>
          <w:fldChar w:fldCharType="begin"/>
        </w:r>
        <w:r>
          <w:rPr>
            <w:noProof/>
            <w:webHidden/>
          </w:rPr>
          <w:instrText xml:space="preserve"> PAGEREF _Toc95290025 \h </w:instrText>
        </w:r>
        <w:r>
          <w:rPr>
            <w:noProof/>
            <w:webHidden/>
          </w:rPr>
        </w:r>
        <w:r>
          <w:rPr>
            <w:noProof/>
            <w:webHidden/>
          </w:rPr>
          <w:fldChar w:fldCharType="separate"/>
        </w:r>
        <w:r>
          <w:rPr>
            <w:noProof/>
            <w:webHidden/>
          </w:rPr>
          <w:t>39</w:t>
        </w:r>
        <w:r>
          <w:rPr>
            <w:noProof/>
            <w:webHidden/>
          </w:rPr>
          <w:fldChar w:fldCharType="end"/>
        </w:r>
      </w:hyperlink>
    </w:p>
    <w:p w14:paraId="0B6018F4" w14:textId="61A7A97D" w:rsidR="003B3541" w:rsidRDefault="003B3541">
      <w:pPr>
        <w:pStyle w:val="Indholdsfortegnelse3"/>
        <w:tabs>
          <w:tab w:val="left" w:pos="1200"/>
          <w:tab w:val="right" w:leader="dot" w:pos="8494"/>
        </w:tabs>
        <w:rPr>
          <w:rFonts w:asciiTheme="minorHAnsi" w:eastAsiaTheme="minorEastAsia" w:hAnsiTheme="minorHAnsi"/>
          <w:noProof/>
          <w:lang w:val="da-DK" w:eastAsia="da-DK"/>
        </w:rPr>
      </w:pPr>
      <w:hyperlink w:anchor="_Toc95290026" w:history="1">
        <w:r w:rsidRPr="00FC2F65">
          <w:rPr>
            <w:rStyle w:val="Hyperlink"/>
            <w:noProof/>
            <w:spacing w:val="-2"/>
            <w:lang w:val="da-DK"/>
          </w:rPr>
          <w:t>2.3.2</w:t>
        </w:r>
        <w:r>
          <w:rPr>
            <w:rFonts w:asciiTheme="minorHAnsi" w:eastAsiaTheme="minorEastAsia" w:hAnsiTheme="minorHAnsi"/>
            <w:noProof/>
            <w:lang w:val="da-DK" w:eastAsia="da-DK"/>
          </w:rPr>
          <w:tab/>
        </w:r>
        <w:r w:rsidRPr="00FC2F65">
          <w:rPr>
            <w:rStyle w:val="Hyperlink"/>
            <w:noProof/>
            <w:spacing w:val="-2"/>
            <w:lang w:val="da-DK"/>
          </w:rPr>
          <w:t>Valg af interviewpersoner</w:t>
        </w:r>
        <w:r>
          <w:rPr>
            <w:noProof/>
            <w:webHidden/>
          </w:rPr>
          <w:tab/>
        </w:r>
        <w:r>
          <w:rPr>
            <w:noProof/>
            <w:webHidden/>
          </w:rPr>
          <w:fldChar w:fldCharType="begin"/>
        </w:r>
        <w:r>
          <w:rPr>
            <w:noProof/>
            <w:webHidden/>
          </w:rPr>
          <w:instrText xml:space="preserve"> PAGEREF _Toc95290026 \h </w:instrText>
        </w:r>
        <w:r>
          <w:rPr>
            <w:noProof/>
            <w:webHidden/>
          </w:rPr>
        </w:r>
        <w:r>
          <w:rPr>
            <w:noProof/>
            <w:webHidden/>
          </w:rPr>
          <w:fldChar w:fldCharType="separate"/>
        </w:r>
        <w:r>
          <w:rPr>
            <w:noProof/>
            <w:webHidden/>
          </w:rPr>
          <w:t>40</w:t>
        </w:r>
        <w:r>
          <w:rPr>
            <w:noProof/>
            <w:webHidden/>
          </w:rPr>
          <w:fldChar w:fldCharType="end"/>
        </w:r>
      </w:hyperlink>
    </w:p>
    <w:p w14:paraId="00A9F3A7" w14:textId="40A3E00E" w:rsidR="003B3541" w:rsidRDefault="003B3541">
      <w:pPr>
        <w:pStyle w:val="Indholdsfortegnelse3"/>
        <w:tabs>
          <w:tab w:val="left" w:pos="1440"/>
          <w:tab w:val="right" w:leader="dot" w:pos="8494"/>
        </w:tabs>
        <w:rPr>
          <w:rFonts w:asciiTheme="minorHAnsi" w:eastAsiaTheme="minorEastAsia" w:hAnsiTheme="minorHAnsi"/>
          <w:noProof/>
          <w:lang w:val="da-DK" w:eastAsia="da-DK"/>
        </w:rPr>
      </w:pPr>
      <w:hyperlink w:anchor="_Toc95290027" w:history="1">
        <w:r w:rsidRPr="00FC2F65">
          <w:rPr>
            <w:rStyle w:val="Hyperlink"/>
            <w:noProof/>
            <w:lang w:val="da-DK"/>
          </w:rPr>
          <w:t>2.3.3</w:t>
        </w:r>
        <w:r>
          <w:rPr>
            <w:rFonts w:asciiTheme="minorHAnsi" w:eastAsiaTheme="minorEastAsia" w:hAnsiTheme="minorHAnsi"/>
            <w:noProof/>
            <w:lang w:val="da-DK" w:eastAsia="da-DK"/>
          </w:rPr>
          <w:tab/>
        </w:r>
        <w:r w:rsidRPr="00FC2F65">
          <w:rPr>
            <w:rStyle w:val="Hyperlink"/>
            <w:noProof/>
            <w:lang w:val="da-DK"/>
          </w:rPr>
          <w:t>Delkonklusion</w:t>
        </w:r>
        <w:r>
          <w:rPr>
            <w:noProof/>
            <w:webHidden/>
          </w:rPr>
          <w:tab/>
        </w:r>
        <w:r>
          <w:rPr>
            <w:noProof/>
            <w:webHidden/>
          </w:rPr>
          <w:fldChar w:fldCharType="begin"/>
        </w:r>
        <w:r>
          <w:rPr>
            <w:noProof/>
            <w:webHidden/>
          </w:rPr>
          <w:instrText xml:space="preserve"> PAGEREF _Toc95290027 \h </w:instrText>
        </w:r>
        <w:r>
          <w:rPr>
            <w:noProof/>
            <w:webHidden/>
          </w:rPr>
        </w:r>
        <w:r>
          <w:rPr>
            <w:noProof/>
            <w:webHidden/>
          </w:rPr>
          <w:fldChar w:fldCharType="separate"/>
        </w:r>
        <w:r>
          <w:rPr>
            <w:noProof/>
            <w:webHidden/>
          </w:rPr>
          <w:t>44</w:t>
        </w:r>
        <w:r>
          <w:rPr>
            <w:noProof/>
            <w:webHidden/>
          </w:rPr>
          <w:fldChar w:fldCharType="end"/>
        </w:r>
      </w:hyperlink>
    </w:p>
    <w:p w14:paraId="12F50B30" w14:textId="33586BB1" w:rsidR="003B3541" w:rsidRDefault="003B3541">
      <w:pPr>
        <w:pStyle w:val="Indholdsfortegnelse1"/>
        <w:rPr>
          <w:rFonts w:asciiTheme="minorHAnsi" w:eastAsiaTheme="minorEastAsia" w:hAnsiTheme="minorHAnsi"/>
          <w:noProof/>
          <w:lang w:val="da-DK" w:eastAsia="da-DK"/>
        </w:rPr>
      </w:pPr>
      <w:hyperlink w:anchor="_Toc95290028" w:history="1">
        <w:r w:rsidRPr="00FC2F65">
          <w:rPr>
            <w:rStyle w:val="Hyperlink"/>
            <w:noProof/>
          </w:rPr>
          <w:t>3</w:t>
        </w:r>
        <w:r>
          <w:rPr>
            <w:rFonts w:asciiTheme="minorHAnsi" w:eastAsiaTheme="minorEastAsia" w:hAnsiTheme="minorHAnsi"/>
            <w:noProof/>
            <w:lang w:val="da-DK" w:eastAsia="da-DK"/>
          </w:rPr>
          <w:tab/>
        </w:r>
        <w:r w:rsidRPr="00FC2F65">
          <w:rPr>
            <w:rStyle w:val="Hyperlink"/>
            <w:noProof/>
          </w:rPr>
          <w:t>Analyse</w:t>
        </w:r>
        <w:r>
          <w:rPr>
            <w:noProof/>
            <w:webHidden/>
          </w:rPr>
          <w:tab/>
        </w:r>
        <w:r>
          <w:rPr>
            <w:noProof/>
            <w:webHidden/>
          </w:rPr>
          <w:fldChar w:fldCharType="begin"/>
        </w:r>
        <w:r>
          <w:rPr>
            <w:noProof/>
            <w:webHidden/>
          </w:rPr>
          <w:instrText xml:space="preserve"> PAGEREF _Toc95290028 \h </w:instrText>
        </w:r>
        <w:r>
          <w:rPr>
            <w:noProof/>
            <w:webHidden/>
          </w:rPr>
        </w:r>
        <w:r>
          <w:rPr>
            <w:noProof/>
            <w:webHidden/>
          </w:rPr>
          <w:fldChar w:fldCharType="separate"/>
        </w:r>
        <w:r>
          <w:rPr>
            <w:noProof/>
            <w:webHidden/>
          </w:rPr>
          <w:t>45</w:t>
        </w:r>
        <w:r>
          <w:rPr>
            <w:noProof/>
            <w:webHidden/>
          </w:rPr>
          <w:fldChar w:fldCharType="end"/>
        </w:r>
      </w:hyperlink>
    </w:p>
    <w:p w14:paraId="5DBAE8C9" w14:textId="78EDFEC1" w:rsidR="003B3541" w:rsidRDefault="003B3541">
      <w:pPr>
        <w:pStyle w:val="Indholdsfortegnelse2"/>
        <w:rPr>
          <w:rFonts w:asciiTheme="minorHAnsi" w:eastAsiaTheme="minorEastAsia" w:hAnsiTheme="minorHAnsi"/>
          <w:noProof/>
          <w:lang w:val="da-DK" w:eastAsia="da-DK"/>
        </w:rPr>
      </w:pPr>
      <w:hyperlink w:anchor="_Toc95290029" w:history="1">
        <w:r w:rsidRPr="00FC2F65">
          <w:rPr>
            <w:rStyle w:val="Hyperlink"/>
            <w:rFonts w:cs="Times New Roman"/>
            <w:noProof/>
            <w:lang w:val="da-DK"/>
          </w:rPr>
          <w:t>3.1</w:t>
        </w:r>
        <w:r>
          <w:rPr>
            <w:rFonts w:asciiTheme="minorHAnsi" w:eastAsiaTheme="minorEastAsia" w:hAnsiTheme="minorHAnsi"/>
            <w:noProof/>
            <w:lang w:val="da-DK" w:eastAsia="da-DK"/>
          </w:rPr>
          <w:tab/>
        </w:r>
        <w:r w:rsidRPr="00FC2F65">
          <w:rPr>
            <w:rStyle w:val="Hyperlink"/>
            <w:noProof/>
            <w:lang w:val="da-DK"/>
          </w:rPr>
          <w:t>Etablering af daginstitutionerne i Grønland</w:t>
        </w:r>
        <w:r>
          <w:rPr>
            <w:noProof/>
            <w:webHidden/>
          </w:rPr>
          <w:tab/>
        </w:r>
        <w:r>
          <w:rPr>
            <w:noProof/>
            <w:webHidden/>
          </w:rPr>
          <w:fldChar w:fldCharType="begin"/>
        </w:r>
        <w:r>
          <w:rPr>
            <w:noProof/>
            <w:webHidden/>
          </w:rPr>
          <w:instrText xml:space="preserve"> PAGEREF _Toc95290029 \h </w:instrText>
        </w:r>
        <w:r>
          <w:rPr>
            <w:noProof/>
            <w:webHidden/>
          </w:rPr>
        </w:r>
        <w:r>
          <w:rPr>
            <w:noProof/>
            <w:webHidden/>
          </w:rPr>
          <w:fldChar w:fldCharType="separate"/>
        </w:r>
        <w:r>
          <w:rPr>
            <w:noProof/>
            <w:webHidden/>
          </w:rPr>
          <w:t>46</w:t>
        </w:r>
        <w:r>
          <w:rPr>
            <w:noProof/>
            <w:webHidden/>
          </w:rPr>
          <w:fldChar w:fldCharType="end"/>
        </w:r>
      </w:hyperlink>
    </w:p>
    <w:p w14:paraId="66813CC6" w14:textId="21309612" w:rsidR="003B3541" w:rsidRDefault="003B3541">
      <w:pPr>
        <w:pStyle w:val="Indholdsfortegnelse2"/>
        <w:rPr>
          <w:rFonts w:asciiTheme="minorHAnsi" w:eastAsiaTheme="minorEastAsia" w:hAnsiTheme="minorHAnsi"/>
          <w:noProof/>
          <w:lang w:val="da-DK" w:eastAsia="da-DK"/>
        </w:rPr>
      </w:pPr>
      <w:hyperlink w:anchor="_Toc95290030" w:history="1">
        <w:r w:rsidRPr="00FC2F65">
          <w:rPr>
            <w:rStyle w:val="Hyperlink"/>
            <w:noProof/>
            <w:lang w:val="da-DK"/>
          </w:rPr>
          <w:t>3.2</w:t>
        </w:r>
        <w:r>
          <w:rPr>
            <w:rFonts w:asciiTheme="minorHAnsi" w:eastAsiaTheme="minorEastAsia" w:hAnsiTheme="minorHAnsi"/>
            <w:noProof/>
            <w:lang w:val="da-DK" w:eastAsia="da-DK"/>
          </w:rPr>
          <w:tab/>
        </w:r>
        <w:r w:rsidRPr="00FC2F65">
          <w:rPr>
            <w:rStyle w:val="Hyperlink"/>
            <w:noProof/>
            <w:lang w:val="da-DK"/>
          </w:rPr>
          <w:t>Sommerlejr og den første halvdagsbørnehave</w:t>
        </w:r>
        <w:r>
          <w:rPr>
            <w:noProof/>
            <w:webHidden/>
          </w:rPr>
          <w:tab/>
        </w:r>
        <w:r>
          <w:rPr>
            <w:noProof/>
            <w:webHidden/>
          </w:rPr>
          <w:fldChar w:fldCharType="begin"/>
        </w:r>
        <w:r>
          <w:rPr>
            <w:noProof/>
            <w:webHidden/>
          </w:rPr>
          <w:instrText xml:space="preserve"> PAGEREF _Toc95290030 \h </w:instrText>
        </w:r>
        <w:r>
          <w:rPr>
            <w:noProof/>
            <w:webHidden/>
          </w:rPr>
        </w:r>
        <w:r>
          <w:rPr>
            <w:noProof/>
            <w:webHidden/>
          </w:rPr>
          <w:fldChar w:fldCharType="separate"/>
        </w:r>
        <w:r>
          <w:rPr>
            <w:noProof/>
            <w:webHidden/>
          </w:rPr>
          <w:t>51</w:t>
        </w:r>
        <w:r>
          <w:rPr>
            <w:noProof/>
            <w:webHidden/>
          </w:rPr>
          <w:fldChar w:fldCharType="end"/>
        </w:r>
      </w:hyperlink>
    </w:p>
    <w:p w14:paraId="070560AF" w14:textId="6F59DE59" w:rsidR="003B3541" w:rsidRDefault="003B3541">
      <w:pPr>
        <w:pStyle w:val="Indholdsfortegnelse2"/>
        <w:rPr>
          <w:rFonts w:asciiTheme="minorHAnsi" w:eastAsiaTheme="minorEastAsia" w:hAnsiTheme="minorHAnsi"/>
          <w:noProof/>
          <w:lang w:val="da-DK" w:eastAsia="da-DK"/>
        </w:rPr>
      </w:pPr>
      <w:hyperlink w:anchor="_Toc95290031" w:history="1">
        <w:r w:rsidRPr="00FC2F65">
          <w:rPr>
            <w:rStyle w:val="Hyperlink"/>
            <w:noProof/>
            <w:lang w:val="da-DK"/>
          </w:rPr>
          <w:t>3.3</w:t>
        </w:r>
        <w:r>
          <w:rPr>
            <w:rFonts w:asciiTheme="minorHAnsi" w:eastAsiaTheme="minorEastAsia" w:hAnsiTheme="minorHAnsi"/>
            <w:noProof/>
            <w:lang w:val="da-DK" w:eastAsia="da-DK"/>
          </w:rPr>
          <w:tab/>
        </w:r>
        <w:r w:rsidRPr="00FC2F65">
          <w:rPr>
            <w:rStyle w:val="Hyperlink"/>
            <w:noProof/>
            <w:lang w:val="da-DK"/>
          </w:rPr>
          <w:t>Reaktioner af den grønlandske offentlig</w:t>
        </w:r>
        <w:r>
          <w:rPr>
            <w:noProof/>
            <w:webHidden/>
          </w:rPr>
          <w:tab/>
        </w:r>
        <w:r>
          <w:rPr>
            <w:noProof/>
            <w:webHidden/>
          </w:rPr>
          <w:fldChar w:fldCharType="begin"/>
        </w:r>
        <w:r>
          <w:rPr>
            <w:noProof/>
            <w:webHidden/>
          </w:rPr>
          <w:instrText xml:space="preserve"> PAGEREF _Toc95290031 \h </w:instrText>
        </w:r>
        <w:r>
          <w:rPr>
            <w:noProof/>
            <w:webHidden/>
          </w:rPr>
        </w:r>
        <w:r>
          <w:rPr>
            <w:noProof/>
            <w:webHidden/>
          </w:rPr>
          <w:fldChar w:fldCharType="separate"/>
        </w:r>
        <w:r>
          <w:rPr>
            <w:noProof/>
            <w:webHidden/>
          </w:rPr>
          <w:t>58</w:t>
        </w:r>
        <w:r>
          <w:rPr>
            <w:noProof/>
            <w:webHidden/>
          </w:rPr>
          <w:fldChar w:fldCharType="end"/>
        </w:r>
      </w:hyperlink>
    </w:p>
    <w:p w14:paraId="745ACA80" w14:textId="09DAA603" w:rsidR="003B3541" w:rsidRDefault="003B3541">
      <w:pPr>
        <w:pStyle w:val="Indholdsfortegnelse2"/>
        <w:rPr>
          <w:rFonts w:asciiTheme="minorHAnsi" w:eastAsiaTheme="minorEastAsia" w:hAnsiTheme="minorHAnsi"/>
          <w:noProof/>
          <w:lang w:val="da-DK" w:eastAsia="da-DK"/>
        </w:rPr>
      </w:pPr>
      <w:hyperlink w:anchor="_Toc95290032" w:history="1">
        <w:r w:rsidRPr="00FC2F65">
          <w:rPr>
            <w:rStyle w:val="Hyperlink"/>
            <w:noProof/>
            <w:lang w:val="da-DK"/>
          </w:rPr>
          <w:t>3.4</w:t>
        </w:r>
        <w:r>
          <w:rPr>
            <w:rFonts w:asciiTheme="minorHAnsi" w:eastAsiaTheme="minorEastAsia" w:hAnsiTheme="minorHAnsi"/>
            <w:noProof/>
            <w:lang w:val="da-DK" w:eastAsia="da-DK"/>
          </w:rPr>
          <w:tab/>
        </w:r>
        <w:r w:rsidRPr="00FC2F65">
          <w:rPr>
            <w:rStyle w:val="Hyperlink"/>
            <w:noProof/>
            <w:lang w:val="da-DK"/>
          </w:rPr>
          <w:t>To sprog mødes</w:t>
        </w:r>
        <w:r>
          <w:rPr>
            <w:noProof/>
            <w:webHidden/>
          </w:rPr>
          <w:tab/>
        </w:r>
        <w:r>
          <w:rPr>
            <w:noProof/>
            <w:webHidden/>
          </w:rPr>
          <w:fldChar w:fldCharType="begin"/>
        </w:r>
        <w:r>
          <w:rPr>
            <w:noProof/>
            <w:webHidden/>
          </w:rPr>
          <w:instrText xml:space="preserve"> PAGEREF _Toc95290032 \h </w:instrText>
        </w:r>
        <w:r>
          <w:rPr>
            <w:noProof/>
            <w:webHidden/>
          </w:rPr>
        </w:r>
        <w:r>
          <w:rPr>
            <w:noProof/>
            <w:webHidden/>
          </w:rPr>
          <w:fldChar w:fldCharType="separate"/>
        </w:r>
        <w:r>
          <w:rPr>
            <w:noProof/>
            <w:webHidden/>
          </w:rPr>
          <w:t>59</w:t>
        </w:r>
        <w:r>
          <w:rPr>
            <w:noProof/>
            <w:webHidden/>
          </w:rPr>
          <w:fldChar w:fldCharType="end"/>
        </w:r>
      </w:hyperlink>
    </w:p>
    <w:p w14:paraId="5A1781CA" w14:textId="20D31860" w:rsidR="003B3541" w:rsidRDefault="003B3541">
      <w:pPr>
        <w:pStyle w:val="Indholdsfortegnelse2"/>
        <w:rPr>
          <w:rFonts w:asciiTheme="minorHAnsi" w:eastAsiaTheme="minorEastAsia" w:hAnsiTheme="minorHAnsi"/>
          <w:noProof/>
          <w:lang w:val="da-DK" w:eastAsia="da-DK"/>
        </w:rPr>
      </w:pPr>
      <w:hyperlink w:anchor="_Toc95290033" w:history="1">
        <w:r w:rsidRPr="00FC2F65">
          <w:rPr>
            <w:rStyle w:val="Hyperlink"/>
            <w:noProof/>
          </w:rPr>
          <w:t>3.5</w:t>
        </w:r>
        <w:r>
          <w:rPr>
            <w:rFonts w:asciiTheme="minorHAnsi" w:eastAsiaTheme="minorEastAsia" w:hAnsiTheme="minorHAnsi"/>
            <w:noProof/>
            <w:lang w:val="da-DK" w:eastAsia="da-DK"/>
          </w:rPr>
          <w:tab/>
        </w:r>
        <w:r w:rsidRPr="00FC2F65">
          <w:rPr>
            <w:rStyle w:val="Hyperlink"/>
            <w:noProof/>
            <w:lang w:val="da-DK"/>
          </w:rPr>
          <w:t>Grænser mellem privatsfære og offentlig sfære</w:t>
        </w:r>
        <w:r>
          <w:rPr>
            <w:noProof/>
            <w:webHidden/>
          </w:rPr>
          <w:tab/>
        </w:r>
        <w:r>
          <w:rPr>
            <w:noProof/>
            <w:webHidden/>
          </w:rPr>
          <w:fldChar w:fldCharType="begin"/>
        </w:r>
        <w:r>
          <w:rPr>
            <w:noProof/>
            <w:webHidden/>
          </w:rPr>
          <w:instrText xml:space="preserve"> PAGEREF _Toc95290033 \h </w:instrText>
        </w:r>
        <w:r>
          <w:rPr>
            <w:noProof/>
            <w:webHidden/>
          </w:rPr>
        </w:r>
        <w:r>
          <w:rPr>
            <w:noProof/>
            <w:webHidden/>
          </w:rPr>
          <w:fldChar w:fldCharType="separate"/>
        </w:r>
        <w:r>
          <w:rPr>
            <w:noProof/>
            <w:webHidden/>
          </w:rPr>
          <w:t>62</w:t>
        </w:r>
        <w:r>
          <w:rPr>
            <w:noProof/>
            <w:webHidden/>
          </w:rPr>
          <w:fldChar w:fldCharType="end"/>
        </w:r>
      </w:hyperlink>
    </w:p>
    <w:p w14:paraId="52DB14CC" w14:textId="7536D0C9" w:rsidR="003B3541" w:rsidRDefault="003B3541">
      <w:pPr>
        <w:pStyle w:val="Indholdsfortegnelse2"/>
        <w:rPr>
          <w:rFonts w:asciiTheme="minorHAnsi" w:eastAsiaTheme="minorEastAsia" w:hAnsiTheme="minorHAnsi"/>
          <w:noProof/>
          <w:lang w:val="da-DK" w:eastAsia="da-DK"/>
        </w:rPr>
      </w:pPr>
      <w:hyperlink w:anchor="_Toc95290034" w:history="1">
        <w:r w:rsidRPr="00FC2F65">
          <w:rPr>
            <w:rStyle w:val="Hyperlink"/>
            <w:noProof/>
            <w:lang w:val="da-DK"/>
          </w:rPr>
          <w:t>3.6</w:t>
        </w:r>
        <w:r>
          <w:rPr>
            <w:rFonts w:asciiTheme="minorHAnsi" w:eastAsiaTheme="minorEastAsia" w:hAnsiTheme="minorHAnsi"/>
            <w:noProof/>
            <w:lang w:val="da-DK" w:eastAsia="da-DK"/>
          </w:rPr>
          <w:tab/>
        </w:r>
        <w:r w:rsidRPr="00FC2F65">
          <w:rPr>
            <w:rStyle w:val="Hyperlink"/>
            <w:noProof/>
            <w:lang w:val="da-DK"/>
          </w:rPr>
          <w:t>Italesættelse af den gode barndom</w:t>
        </w:r>
        <w:r>
          <w:rPr>
            <w:noProof/>
            <w:webHidden/>
          </w:rPr>
          <w:tab/>
        </w:r>
        <w:r>
          <w:rPr>
            <w:noProof/>
            <w:webHidden/>
          </w:rPr>
          <w:fldChar w:fldCharType="begin"/>
        </w:r>
        <w:r>
          <w:rPr>
            <w:noProof/>
            <w:webHidden/>
          </w:rPr>
          <w:instrText xml:space="preserve"> PAGEREF _Toc95290034 \h </w:instrText>
        </w:r>
        <w:r>
          <w:rPr>
            <w:noProof/>
            <w:webHidden/>
          </w:rPr>
        </w:r>
        <w:r>
          <w:rPr>
            <w:noProof/>
            <w:webHidden/>
          </w:rPr>
          <w:fldChar w:fldCharType="separate"/>
        </w:r>
        <w:r>
          <w:rPr>
            <w:noProof/>
            <w:webHidden/>
          </w:rPr>
          <w:t>69</w:t>
        </w:r>
        <w:r>
          <w:rPr>
            <w:noProof/>
            <w:webHidden/>
          </w:rPr>
          <w:fldChar w:fldCharType="end"/>
        </w:r>
      </w:hyperlink>
    </w:p>
    <w:p w14:paraId="39B9BDF6" w14:textId="49456A16" w:rsidR="003B3541" w:rsidRDefault="003B3541">
      <w:pPr>
        <w:pStyle w:val="Indholdsfortegnelse2"/>
        <w:rPr>
          <w:rFonts w:asciiTheme="minorHAnsi" w:eastAsiaTheme="minorEastAsia" w:hAnsiTheme="minorHAnsi"/>
          <w:noProof/>
          <w:lang w:val="da-DK" w:eastAsia="da-DK"/>
        </w:rPr>
      </w:pPr>
      <w:hyperlink w:anchor="_Toc95290035" w:history="1">
        <w:r w:rsidRPr="00FC2F65">
          <w:rPr>
            <w:rStyle w:val="Hyperlink"/>
            <w:noProof/>
            <w:lang w:val="da-DK"/>
          </w:rPr>
          <w:t>3.7</w:t>
        </w:r>
        <w:r>
          <w:rPr>
            <w:rFonts w:asciiTheme="minorHAnsi" w:eastAsiaTheme="minorEastAsia" w:hAnsiTheme="minorHAnsi"/>
            <w:noProof/>
            <w:lang w:val="da-DK" w:eastAsia="da-DK"/>
          </w:rPr>
          <w:tab/>
        </w:r>
        <w:r w:rsidRPr="00FC2F65">
          <w:rPr>
            <w:rStyle w:val="Hyperlink"/>
            <w:noProof/>
            <w:lang w:val="da-DK"/>
          </w:rPr>
          <w:t>Politiske beslutninger vedrørende børnehaver</w:t>
        </w:r>
        <w:r>
          <w:rPr>
            <w:noProof/>
            <w:webHidden/>
          </w:rPr>
          <w:tab/>
        </w:r>
        <w:r>
          <w:rPr>
            <w:noProof/>
            <w:webHidden/>
          </w:rPr>
          <w:fldChar w:fldCharType="begin"/>
        </w:r>
        <w:r>
          <w:rPr>
            <w:noProof/>
            <w:webHidden/>
          </w:rPr>
          <w:instrText xml:space="preserve"> PAGEREF _Toc95290035 \h </w:instrText>
        </w:r>
        <w:r>
          <w:rPr>
            <w:noProof/>
            <w:webHidden/>
          </w:rPr>
        </w:r>
        <w:r>
          <w:rPr>
            <w:noProof/>
            <w:webHidden/>
          </w:rPr>
          <w:fldChar w:fldCharType="separate"/>
        </w:r>
        <w:r>
          <w:rPr>
            <w:noProof/>
            <w:webHidden/>
          </w:rPr>
          <w:t>79</w:t>
        </w:r>
        <w:r>
          <w:rPr>
            <w:noProof/>
            <w:webHidden/>
          </w:rPr>
          <w:fldChar w:fldCharType="end"/>
        </w:r>
      </w:hyperlink>
    </w:p>
    <w:p w14:paraId="25B956C4" w14:textId="3067D1FF" w:rsidR="003B3541" w:rsidRDefault="003B3541">
      <w:pPr>
        <w:pStyle w:val="Indholdsfortegnelse2"/>
        <w:rPr>
          <w:rFonts w:asciiTheme="minorHAnsi" w:eastAsiaTheme="minorEastAsia" w:hAnsiTheme="minorHAnsi"/>
          <w:noProof/>
          <w:lang w:val="da-DK" w:eastAsia="da-DK"/>
        </w:rPr>
      </w:pPr>
      <w:hyperlink w:anchor="_Toc95290036" w:history="1">
        <w:r w:rsidRPr="00FC2F65">
          <w:rPr>
            <w:rStyle w:val="Hyperlink"/>
            <w:noProof/>
            <w:lang w:val="da-DK"/>
          </w:rPr>
          <w:t>3.8</w:t>
        </w:r>
        <w:r>
          <w:rPr>
            <w:rFonts w:asciiTheme="minorHAnsi" w:eastAsiaTheme="minorEastAsia" w:hAnsiTheme="minorHAnsi"/>
            <w:noProof/>
            <w:lang w:val="da-DK" w:eastAsia="da-DK"/>
          </w:rPr>
          <w:tab/>
        </w:r>
        <w:r w:rsidRPr="00FC2F65">
          <w:rPr>
            <w:rStyle w:val="Hyperlink"/>
            <w:noProof/>
            <w:lang w:val="da-DK"/>
          </w:rPr>
          <w:t>Udbygning af børnehaverne</w:t>
        </w:r>
        <w:r>
          <w:rPr>
            <w:noProof/>
            <w:webHidden/>
          </w:rPr>
          <w:tab/>
        </w:r>
        <w:r>
          <w:rPr>
            <w:noProof/>
            <w:webHidden/>
          </w:rPr>
          <w:fldChar w:fldCharType="begin"/>
        </w:r>
        <w:r>
          <w:rPr>
            <w:noProof/>
            <w:webHidden/>
          </w:rPr>
          <w:instrText xml:space="preserve"> PAGEREF _Toc95290036 \h </w:instrText>
        </w:r>
        <w:r>
          <w:rPr>
            <w:noProof/>
            <w:webHidden/>
          </w:rPr>
        </w:r>
        <w:r>
          <w:rPr>
            <w:noProof/>
            <w:webHidden/>
          </w:rPr>
          <w:fldChar w:fldCharType="separate"/>
        </w:r>
        <w:r>
          <w:rPr>
            <w:noProof/>
            <w:webHidden/>
          </w:rPr>
          <w:t>84</w:t>
        </w:r>
        <w:r>
          <w:rPr>
            <w:noProof/>
            <w:webHidden/>
          </w:rPr>
          <w:fldChar w:fldCharType="end"/>
        </w:r>
      </w:hyperlink>
    </w:p>
    <w:p w14:paraId="52427338" w14:textId="69411340" w:rsidR="003B3541" w:rsidRDefault="003B3541">
      <w:pPr>
        <w:pStyle w:val="Indholdsfortegnelse2"/>
        <w:rPr>
          <w:rFonts w:asciiTheme="minorHAnsi" w:eastAsiaTheme="minorEastAsia" w:hAnsiTheme="minorHAnsi"/>
          <w:noProof/>
          <w:lang w:val="da-DK" w:eastAsia="da-DK"/>
        </w:rPr>
      </w:pPr>
      <w:hyperlink w:anchor="_Toc95290037" w:history="1">
        <w:r w:rsidRPr="00FC2F65">
          <w:rPr>
            <w:rStyle w:val="Hyperlink"/>
            <w:noProof/>
            <w:lang w:val="da-DK"/>
          </w:rPr>
          <w:t>3.9</w:t>
        </w:r>
        <w:r>
          <w:rPr>
            <w:rFonts w:asciiTheme="minorHAnsi" w:eastAsiaTheme="minorEastAsia" w:hAnsiTheme="minorHAnsi"/>
            <w:noProof/>
            <w:lang w:val="da-DK" w:eastAsia="da-DK"/>
          </w:rPr>
          <w:tab/>
        </w:r>
        <w:r w:rsidRPr="00FC2F65">
          <w:rPr>
            <w:rStyle w:val="Hyperlink"/>
            <w:noProof/>
            <w:lang w:val="da-DK"/>
          </w:rPr>
          <w:t>Selvstændighedsbevægelse</w:t>
        </w:r>
        <w:r>
          <w:rPr>
            <w:noProof/>
            <w:webHidden/>
          </w:rPr>
          <w:tab/>
        </w:r>
        <w:r>
          <w:rPr>
            <w:noProof/>
            <w:webHidden/>
          </w:rPr>
          <w:fldChar w:fldCharType="begin"/>
        </w:r>
        <w:r>
          <w:rPr>
            <w:noProof/>
            <w:webHidden/>
          </w:rPr>
          <w:instrText xml:space="preserve"> PAGEREF _Toc95290037 \h </w:instrText>
        </w:r>
        <w:r>
          <w:rPr>
            <w:noProof/>
            <w:webHidden/>
          </w:rPr>
        </w:r>
        <w:r>
          <w:rPr>
            <w:noProof/>
            <w:webHidden/>
          </w:rPr>
          <w:fldChar w:fldCharType="separate"/>
        </w:r>
        <w:r>
          <w:rPr>
            <w:noProof/>
            <w:webHidden/>
          </w:rPr>
          <w:t>89</w:t>
        </w:r>
        <w:r>
          <w:rPr>
            <w:noProof/>
            <w:webHidden/>
          </w:rPr>
          <w:fldChar w:fldCharType="end"/>
        </w:r>
      </w:hyperlink>
    </w:p>
    <w:p w14:paraId="5A4B1943" w14:textId="2B75B45D" w:rsidR="003B3541" w:rsidRDefault="003B3541">
      <w:pPr>
        <w:pStyle w:val="Indholdsfortegnelse2"/>
        <w:rPr>
          <w:rFonts w:asciiTheme="minorHAnsi" w:eastAsiaTheme="minorEastAsia" w:hAnsiTheme="minorHAnsi"/>
          <w:noProof/>
          <w:lang w:val="da-DK" w:eastAsia="da-DK"/>
        </w:rPr>
      </w:pPr>
      <w:hyperlink w:anchor="_Toc95290038" w:history="1">
        <w:r w:rsidRPr="00FC2F65">
          <w:rPr>
            <w:rStyle w:val="Hyperlink"/>
            <w:noProof/>
            <w:lang w:val="da-DK"/>
          </w:rPr>
          <w:t>3.10</w:t>
        </w:r>
        <w:r>
          <w:rPr>
            <w:rFonts w:asciiTheme="minorHAnsi" w:eastAsiaTheme="minorEastAsia" w:hAnsiTheme="minorHAnsi"/>
            <w:noProof/>
            <w:lang w:val="da-DK" w:eastAsia="da-DK"/>
          </w:rPr>
          <w:tab/>
        </w:r>
        <w:r w:rsidRPr="00FC2F65">
          <w:rPr>
            <w:rStyle w:val="Hyperlink"/>
            <w:noProof/>
            <w:lang w:val="da-DK"/>
          </w:rPr>
          <w:t>Professionalisering af omsorgen</w:t>
        </w:r>
        <w:r>
          <w:rPr>
            <w:noProof/>
            <w:webHidden/>
          </w:rPr>
          <w:tab/>
        </w:r>
        <w:r>
          <w:rPr>
            <w:noProof/>
            <w:webHidden/>
          </w:rPr>
          <w:fldChar w:fldCharType="begin"/>
        </w:r>
        <w:r>
          <w:rPr>
            <w:noProof/>
            <w:webHidden/>
          </w:rPr>
          <w:instrText xml:space="preserve"> PAGEREF _Toc95290038 \h </w:instrText>
        </w:r>
        <w:r>
          <w:rPr>
            <w:noProof/>
            <w:webHidden/>
          </w:rPr>
        </w:r>
        <w:r>
          <w:rPr>
            <w:noProof/>
            <w:webHidden/>
          </w:rPr>
          <w:fldChar w:fldCharType="separate"/>
        </w:r>
        <w:r>
          <w:rPr>
            <w:noProof/>
            <w:webHidden/>
          </w:rPr>
          <w:t>92</w:t>
        </w:r>
        <w:r>
          <w:rPr>
            <w:noProof/>
            <w:webHidden/>
          </w:rPr>
          <w:fldChar w:fldCharType="end"/>
        </w:r>
      </w:hyperlink>
    </w:p>
    <w:p w14:paraId="0E150B17" w14:textId="3337D740" w:rsidR="003B3541" w:rsidRDefault="003B3541">
      <w:pPr>
        <w:pStyle w:val="Indholdsfortegnelse1"/>
        <w:rPr>
          <w:rFonts w:asciiTheme="minorHAnsi" w:eastAsiaTheme="minorEastAsia" w:hAnsiTheme="minorHAnsi"/>
          <w:noProof/>
          <w:lang w:val="da-DK" w:eastAsia="da-DK"/>
        </w:rPr>
      </w:pPr>
      <w:hyperlink w:anchor="_Toc95290039" w:history="1">
        <w:r w:rsidRPr="00FC2F65">
          <w:rPr>
            <w:rStyle w:val="Hyperlink"/>
            <w:rFonts w:cs="Times New Roman"/>
            <w:noProof/>
          </w:rPr>
          <w:t>4</w:t>
        </w:r>
        <w:r>
          <w:rPr>
            <w:rFonts w:asciiTheme="minorHAnsi" w:eastAsiaTheme="minorEastAsia" w:hAnsiTheme="minorHAnsi"/>
            <w:noProof/>
            <w:lang w:val="da-DK" w:eastAsia="da-DK"/>
          </w:rPr>
          <w:tab/>
        </w:r>
        <w:r w:rsidRPr="00FC2F65">
          <w:rPr>
            <w:rStyle w:val="Hyperlink"/>
            <w:rFonts w:cs="Times New Roman"/>
            <w:noProof/>
          </w:rPr>
          <w:t>Konklusion</w:t>
        </w:r>
        <w:r>
          <w:rPr>
            <w:noProof/>
            <w:webHidden/>
          </w:rPr>
          <w:tab/>
        </w:r>
        <w:r>
          <w:rPr>
            <w:noProof/>
            <w:webHidden/>
          </w:rPr>
          <w:fldChar w:fldCharType="begin"/>
        </w:r>
        <w:r>
          <w:rPr>
            <w:noProof/>
            <w:webHidden/>
          </w:rPr>
          <w:instrText xml:space="preserve"> PAGEREF _Toc95290039 \h </w:instrText>
        </w:r>
        <w:r>
          <w:rPr>
            <w:noProof/>
            <w:webHidden/>
          </w:rPr>
        </w:r>
        <w:r>
          <w:rPr>
            <w:noProof/>
            <w:webHidden/>
          </w:rPr>
          <w:fldChar w:fldCharType="separate"/>
        </w:r>
        <w:r>
          <w:rPr>
            <w:noProof/>
            <w:webHidden/>
          </w:rPr>
          <w:t>105</w:t>
        </w:r>
        <w:r>
          <w:rPr>
            <w:noProof/>
            <w:webHidden/>
          </w:rPr>
          <w:fldChar w:fldCharType="end"/>
        </w:r>
      </w:hyperlink>
    </w:p>
    <w:p w14:paraId="58572C79" w14:textId="3915B8FB" w:rsidR="003B3541" w:rsidRDefault="003B3541">
      <w:pPr>
        <w:pStyle w:val="Indholdsfortegnelse1"/>
        <w:rPr>
          <w:rFonts w:asciiTheme="minorHAnsi" w:eastAsiaTheme="minorEastAsia" w:hAnsiTheme="minorHAnsi"/>
          <w:noProof/>
          <w:lang w:val="da-DK" w:eastAsia="da-DK"/>
        </w:rPr>
      </w:pPr>
      <w:hyperlink w:anchor="_Toc95290040" w:history="1">
        <w:r w:rsidRPr="00FC2F65">
          <w:rPr>
            <w:rStyle w:val="Hyperlink"/>
            <w:rFonts w:cs="Times New Roman"/>
            <w:noProof/>
          </w:rPr>
          <w:t>5</w:t>
        </w:r>
        <w:r>
          <w:rPr>
            <w:rFonts w:asciiTheme="minorHAnsi" w:eastAsiaTheme="minorEastAsia" w:hAnsiTheme="minorHAnsi"/>
            <w:noProof/>
            <w:lang w:val="da-DK" w:eastAsia="da-DK"/>
          </w:rPr>
          <w:tab/>
        </w:r>
        <w:r w:rsidRPr="00FC2F65">
          <w:rPr>
            <w:rStyle w:val="Hyperlink"/>
            <w:rFonts w:cs="Times New Roman"/>
            <w:noProof/>
          </w:rPr>
          <w:t>Perspektivering</w:t>
        </w:r>
        <w:r>
          <w:rPr>
            <w:noProof/>
            <w:webHidden/>
          </w:rPr>
          <w:tab/>
        </w:r>
        <w:r>
          <w:rPr>
            <w:noProof/>
            <w:webHidden/>
          </w:rPr>
          <w:fldChar w:fldCharType="begin"/>
        </w:r>
        <w:r>
          <w:rPr>
            <w:noProof/>
            <w:webHidden/>
          </w:rPr>
          <w:instrText xml:space="preserve"> PAGEREF _Toc95290040 \h </w:instrText>
        </w:r>
        <w:r>
          <w:rPr>
            <w:noProof/>
            <w:webHidden/>
          </w:rPr>
        </w:r>
        <w:r>
          <w:rPr>
            <w:noProof/>
            <w:webHidden/>
          </w:rPr>
          <w:fldChar w:fldCharType="separate"/>
        </w:r>
        <w:r>
          <w:rPr>
            <w:noProof/>
            <w:webHidden/>
          </w:rPr>
          <w:t>111</w:t>
        </w:r>
        <w:r>
          <w:rPr>
            <w:noProof/>
            <w:webHidden/>
          </w:rPr>
          <w:fldChar w:fldCharType="end"/>
        </w:r>
      </w:hyperlink>
    </w:p>
    <w:p w14:paraId="235203DD" w14:textId="29EDC6F1" w:rsidR="003B3541" w:rsidRDefault="003B3541">
      <w:pPr>
        <w:pStyle w:val="Indholdsfortegnelse1"/>
        <w:rPr>
          <w:rFonts w:asciiTheme="minorHAnsi" w:eastAsiaTheme="minorEastAsia" w:hAnsiTheme="minorHAnsi"/>
          <w:noProof/>
          <w:lang w:val="da-DK" w:eastAsia="da-DK"/>
        </w:rPr>
      </w:pPr>
      <w:hyperlink w:anchor="_Toc95290041" w:history="1">
        <w:r w:rsidRPr="00FC2F65">
          <w:rPr>
            <w:rStyle w:val="Hyperlink"/>
            <w:rFonts w:cs="Times New Roman"/>
            <w:noProof/>
            <w:lang w:val="en-US"/>
          </w:rPr>
          <w:t>Litteraturliste</w:t>
        </w:r>
        <w:r>
          <w:rPr>
            <w:noProof/>
            <w:webHidden/>
          </w:rPr>
          <w:tab/>
        </w:r>
        <w:r>
          <w:rPr>
            <w:noProof/>
            <w:webHidden/>
          </w:rPr>
          <w:fldChar w:fldCharType="begin"/>
        </w:r>
        <w:r>
          <w:rPr>
            <w:noProof/>
            <w:webHidden/>
          </w:rPr>
          <w:instrText xml:space="preserve"> PAGEREF _Toc95290041 \h </w:instrText>
        </w:r>
        <w:r>
          <w:rPr>
            <w:noProof/>
            <w:webHidden/>
          </w:rPr>
        </w:r>
        <w:r>
          <w:rPr>
            <w:noProof/>
            <w:webHidden/>
          </w:rPr>
          <w:fldChar w:fldCharType="separate"/>
        </w:r>
        <w:r>
          <w:rPr>
            <w:noProof/>
            <w:webHidden/>
          </w:rPr>
          <w:t>112</w:t>
        </w:r>
        <w:r>
          <w:rPr>
            <w:noProof/>
            <w:webHidden/>
          </w:rPr>
          <w:fldChar w:fldCharType="end"/>
        </w:r>
      </w:hyperlink>
    </w:p>
    <w:p w14:paraId="1C6AE9F6" w14:textId="011DE4D3" w:rsidR="003B3541" w:rsidRDefault="003B3541">
      <w:pPr>
        <w:pStyle w:val="Indholdsfortegnelse1"/>
        <w:rPr>
          <w:rFonts w:asciiTheme="minorHAnsi" w:eastAsiaTheme="minorEastAsia" w:hAnsiTheme="minorHAnsi"/>
          <w:noProof/>
          <w:lang w:val="da-DK" w:eastAsia="da-DK"/>
        </w:rPr>
      </w:pPr>
      <w:hyperlink w:anchor="_Toc95290042" w:history="1">
        <w:r w:rsidRPr="00FC2F65">
          <w:rPr>
            <w:rStyle w:val="Hyperlink"/>
            <w:rFonts w:cs="Times New Roman"/>
            <w:noProof/>
          </w:rPr>
          <w:t>Bilag A</w:t>
        </w:r>
        <w:r>
          <w:rPr>
            <w:noProof/>
            <w:webHidden/>
          </w:rPr>
          <w:tab/>
        </w:r>
        <w:r>
          <w:rPr>
            <w:noProof/>
            <w:webHidden/>
          </w:rPr>
          <w:fldChar w:fldCharType="begin"/>
        </w:r>
        <w:r>
          <w:rPr>
            <w:noProof/>
            <w:webHidden/>
          </w:rPr>
          <w:instrText xml:space="preserve"> PAGEREF _Toc95290042 \h </w:instrText>
        </w:r>
        <w:r>
          <w:rPr>
            <w:noProof/>
            <w:webHidden/>
          </w:rPr>
        </w:r>
        <w:r>
          <w:rPr>
            <w:noProof/>
            <w:webHidden/>
          </w:rPr>
          <w:fldChar w:fldCharType="separate"/>
        </w:r>
        <w:r>
          <w:rPr>
            <w:noProof/>
            <w:webHidden/>
          </w:rPr>
          <w:t>114</w:t>
        </w:r>
        <w:r>
          <w:rPr>
            <w:noProof/>
            <w:webHidden/>
          </w:rPr>
          <w:fldChar w:fldCharType="end"/>
        </w:r>
      </w:hyperlink>
    </w:p>
    <w:p w14:paraId="7FBEC2CB" w14:textId="4C9E5071" w:rsidR="00F87FEC" w:rsidRDefault="008F0A37" w:rsidP="00734192">
      <w:pPr>
        <w:pStyle w:val="Listeoverfigurer"/>
        <w:tabs>
          <w:tab w:val="right" w:pos="8494"/>
        </w:tabs>
        <w:spacing w:line="336" w:lineRule="auto"/>
        <w:jc w:val="both"/>
        <w:rPr>
          <w:noProof/>
        </w:rPr>
      </w:pPr>
      <w:r w:rsidRPr="007D10E2">
        <w:rPr>
          <w:rFonts w:cs="Times New Roman"/>
          <w:sz w:val="22"/>
          <w:szCs w:val="22"/>
          <w:lang w:val="da-DK"/>
        </w:rPr>
        <w:fldChar w:fldCharType="end"/>
      </w:r>
      <w:r w:rsidR="007772E4">
        <w:rPr>
          <w:rFonts w:cs="Times New Roman"/>
          <w:sz w:val="22"/>
          <w:szCs w:val="22"/>
          <w:lang w:val="da-DK"/>
        </w:rPr>
        <w:fldChar w:fldCharType="begin"/>
      </w:r>
      <w:r w:rsidR="007772E4">
        <w:rPr>
          <w:rFonts w:cs="Times New Roman"/>
          <w:sz w:val="22"/>
          <w:szCs w:val="22"/>
          <w:lang w:val="da-DK"/>
        </w:rPr>
        <w:instrText xml:space="preserve"> TOC \h \z \c "Figure" </w:instrText>
      </w:r>
      <w:r w:rsidR="007772E4">
        <w:rPr>
          <w:rFonts w:cs="Times New Roman"/>
          <w:sz w:val="22"/>
          <w:szCs w:val="22"/>
          <w:lang w:val="da-DK"/>
        </w:rPr>
        <w:fldChar w:fldCharType="separate"/>
      </w:r>
    </w:p>
    <w:p w14:paraId="5443E38D" w14:textId="55B4B968"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37" w:history="1">
        <w:r w:rsidR="00F87FEC" w:rsidRPr="00C818E3">
          <w:rPr>
            <w:rStyle w:val="Hyperlink"/>
            <w:noProof/>
          </w:rPr>
          <w:t>Figure 1</w:t>
        </w:r>
        <w:r w:rsidR="00F87FEC" w:rsidRPr="00C818E3">
          <w:rPr>
            <w:rStyle w:val="Hyperlink"/>
            <w:noProof/>
            <w:lang w:val="da-DK"/>
          </w:rPr>
          <w:t>: Red Barnet udsendt med et barn</w:t>
        </w:r>
        <w:r w:rsidR="00F87FEC">
          <w:rPr>
            <w:noProof/>
            <w:webHidden/>
          </w:rPr>
          <w:tab/>
        </w:r>
        <w:r w:rsidR="00F87FEC">
          <w:rPr>
            <w:noProof/>
            <w:webHidden/>
          </w:rPr>
          <w:fldChar w:fldCharType="begin"/>
        </w:r>
        <w:r w:rsidR="00F87FEC">
          <w:rPr>
            <w:noProof/>
            <w:webHidden/>
          </w:rPr>
          <w:instrText xml:space="preserve"> PAGEREF _Toc61205237 \h </w:instrText>
        </w:r>
        <w:r w:rsidR="00F87FEC">
          <w:rPr>
            <w:noProof/>
            <w:webHidden/>
          </w:rPr>
        </w:r>
        <w:r w:rsidR="00F87FEC">
          <w:rPr>
            <w:noProof/>
            <w:webHidden/>
          </w:rPr>
          <w:fldChar w:fldCharType="separate"/>
        </w:r>
        <w:r w:rsidR="00FB7385">
          <w:rPr>
            <w:noProof/>
            <w:webHidden/>
          </w:rPr>
          <w:t>49</w:t>
        </w:r>
        <w:r w:rsidR="00F87FEC">
          <w:rPr>
            <w:noProof/>
            <w:webHidden/>
          </w:rPr>
          <w:fldChar w:fldCharType="end"/>
        </w:r>
      </w:hyperlink>
    </w:p>
    <w:p w14:paraId="4B7D712A" w14:textId="77E694CD"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38" w:history="1">
        <w:r w:rsidR="00F87FEC" w:rsidRPr="00C818E3">
          <w:rPr>
            <w:rStyle w:val="Hyperlink"/>
            <w:noProof/>
          </w:rPr>
          <w:t>Figure 2</w:t>
        </w:r>
        <w:r w:rsidR="00F87FEC" w:rsidRPr="00C818E3">
          <w:rPr>
            <w:rStyle w:val="Hyperlink"/>
            <w:noProof/>
            <w:lang w:val="da-DK"/>
          </w:rPr>
          <w:t>: Red barnets sommerlejr i Sydgrønland i 1949</w:t>
        </w:r>
        <w:r w:rsidR="00F87FEC">
          <w:rPr>
            <w:noProof/>
            <w:webHidden/>
          </w:rPr>
          <w:tab/>
        </w:r>
        <w:r w:rsidR="00F87FEC">
          <w:rPr>
            <w:noProof/>
            <w:webHidden/>
          </w:rPr>
          <w:fldChar w:fldCharType="begin"/>
        </w:r>
        <w:r w:rsidR="00F87FEC">
          <w:rPr>
            <w:noProof/>
            <w:webHidden/>
          </w:rPr>
          <w:instrText xml:space="preserve"> PAGEREF _Toc61205238 \h </w:instrText>
        </w:r>
        <w:r w:rsidR="00F87FEC">
          <w:rPr>
            <w:noProof/>
            <w:webHidden/>
          </w:rPr>
        </w:r>
        <w:r w:rsidR="00F87FEC">
          <w:rPr>
            <w:noProof/>
            <w:webHidden/>
          </w:rPr>
          <w:fldChar w:fldCharType="separate"/>
        </w:r>
        <w:r w:rsidR="00FB7385">
          <w:rPr>
            <w:noProof/>
            <w:webHidden/>
          </w:rPr>
          <w:t>50</w:t>
        </w:r>
        <w:r w:rsidR="00F87FEC">
          <w:rPr>
            <w:noProof/>
            <w:webHidden/>
          </w:rPr>
          <w:fldChar w:fldCharType="end"/>
        </w:r>
      </w:hyperlink>
    </w:p>
    <w:p w14:paraId="266B230A" w14:textId="7A2688DE"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39" w:history="1">
        <w:r w:rsidR="00F87FEC" w:rsidRPr="00C818E3">
          <w:rPr>
            <w:rStyle w:val="Hyperlink"/>
            <w:noProof/>
          </w:rPr>
          <w:t>Figure 3</w:t>
        </w:r>
        <w:r w:rsidR="00F87FEC" w:rsidRPr="00C818E3">
          <w:rPr>
            <w:rStyle w:val="Hyperlink"/>
            <w:noProof/>
            <w:lang w:val="da-DK"/>
          </w:rPr>
          <w:t>: Madlavning udenfor</w:t>
        </w:r>
        <w:r w:rsidR="00F87FEC">
          <w:rPr>
            <w:noProof/>
            <w:webHidden/>
          </w:rPr>
          <w:tab/>
        </w:r>
        <w:r w:rsidR="00F87FEC">
          <w:rPr>
            <w:noProof/>
            <w:webHidden/>
          </w:rPr>
          <w:fldChar w:fldCharType="begin"/>
        </w:r>
        <w:r w:rsidR="00F87FEC">
          <w:rPr>
            <w:noProof/>
            <w:webHidden/>
          </w:rPr>
          <w:instrText xml:space="preserve"> PAGEREF _Toc61205239 \h </w:instrText>
        </w:r>
        <w:r w:rsidR="00F87FEC">
          <w:rPr>
            <w:noProof/>
            <w:webHidden/>
          </w:rPr>
        </w:r>
        <w:r w:rsidR="00F87FEC">
          <w:rPr>
            <w:noProof/>
            <w:webHidden/>
          </w:rPr>
          <w:fldChar w:fldCharType="separate"/>
        </w:r>
        <w:r w:rsidR="00FB7385">
          <w:rPr>
            <w:noProof/>
            <w:webHidden/>
          </w:rPr>
          <w:t>51</w:t>
        </w:r>
        <w:r w:rsidR="00F87FEC">
          <w:rPr>
            <w:noProof/>
            <w:webHidden/>
          </w:rPr>
          <w:fldChar w:fldCharType="end"/>
        </w:r>
      </w:hyperlink>
    </w:p>
    <w:p w14:paraId="772BF4BF" w14:textId="64E295FD"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40" w:history="1">
        <w:r w:rsidR="00F87FEC" w:rsidRPr="00C818E3">
          <w:rPr>
            <w:rStyle w:val="Hyperlink"/>
            <w:noProof/>
          </w:rPr>
          <w:t>Figure 4</w:t>
        </w:r>
        <w:r w:rsidR="00F87FEC" w:rsidRPr="00C818E3">
          <w:rPr>
            <w:rStyle w:val="Hyperlink"/>
            <w:noProof/>
            <w:lang w:val="da-DK"/>
          </w:rPr>
          <w:t>: Lille artikel om feriekoloni i 1949</w:t>
        </w:r>
        <w:r w:rsidR="00F87FEC">
          <w:rPr>
            <w:noProof/>
            <w:webHidden/>
          </w:rPr>
          <w:tab/>
        </w:r>
        <w:r w:rsidR="00F87FEC">
          <w:rPr>
            <w:noProof/>
            <w:webHidden/>
          </w:rPr>
          <w:fldChar w:fldCharType="begin"/>
        </w:r>
        <w:r w:rsidR="00F87FEC">
          <w:rPr>
            <w:noProof/>
            <w:webHidden/>
          </w:rPr>
          <w:instrText xml:space="preserve"> PAGEREF _Toc61205240 \h </w:instrText>
        </w:r>
        <w:r w:rsidR="00F87FEC">
          <w:rPr>
            <w:noProof/>
            <w:webHidden/>
          </w:rPr>
        </w:r>
        <w:r w:rsidR="00F87FEC">
          <w:rPr>
            <w:noProof/>
            <w:webHidden/>
          </w:rPr>
          <w:fldChar w:fldCharType="separate"/>
        </w:r>
        <w:r w:rsidR="00FB7385">
          <w:rPr>
            <w:noProof/>
            <w:webHidden/>
          </w:rPr>
          <w:t>52</w:t>
        </w:r>
        <w:r w:rsidR="00F87FEC">
          <w:rPr>
            <w:noProof/>
            <w:webHidden/>
          </w:rPr>
          <w:fldChar w:fldCharType="end"/>
        </w:r>
      </w:hyperlink>
    </w:p>
    <w:p w14:paraId="6C59337A" w14:textId="3EFFAB12"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41" w:history="1">
        <w:r w:rsidR="00F87FEC" w:rsidRPr="00C818E3">
          <w:rPr>
            <w:rStyle w:val="Hyperlink"/>
            <w:noProof/>
          </w:rPr>
          <w:t>Figure 5</w:t>
        </w:r>
        <w:r w:rsidR="00F87FEC" w:rsidRPr="00C818E3">
          <w:rPr>
            <w:rStyle w:val="Hyperlink"/>
            <w:noProof/>
            <w:lang w:val="da-DK"/>
          </w:rPr>
          <w:t>: Den første halvdagsbørnehave i Nanortalik. Børnehave fra 2.december 1949</w:t>
        </w:r>
        <w:r w:rsidR="000D27F2">
          <w:rPr>
            <w:rStyle w:val="Hyperlink"/>
            <w:noProof/>
            <w:lang w:val="da-DK"/>
          </w:rPr>
          <w:t xml:space="preserve"> </w:t>
        </w:r>
        <w:r w:rsidR="00F87FEC" w:rsidRPr="00C818E3">
          <w:rPr>
            <w:rStyle w:val="Hyperlink"/>
            <w:noProof/>
            <w:lang w:val="da-DK"/>
          </w:rPr>
          <w:t>til 1952</w:t>
        </w:r>
        <w:r w:rsidR="00F87FEC">
          <w:rPr>
            <w:noProof/>
            <w:webHidden/>
          </w:rPr>
          <w:tab/>
        </w:r>
        <w:r w:rsidR="00F87FEC">
          <w:rPr>
            <w:noProof/>
            <w:webHidden/>
          </w:rPr>
          <w:fldChar w:fldCharType="begin"/>
        </w:r>
        <w:r w:rsidR="00F87FEC">
          <w:rPr>
            <w:noProof/>
            <w:webHidden/>
          </w:rPr>
          <w:instrText xml:space="preserve"> PAGEREF _Toc61205241 \h </w:instrText>
        </w:r>
        <w:r w:rsidR="00F87FEC">
          <w:rPr>
            <w:noProof/>
            <w:webHidden/>
          </w:rPr>
        </w:r>
        <w:r w:rsidR="00F87FEC">
          <w:rPr>
            <w:noProof/>
            <w:webHidden/>
          </w:rPr>
          <w:fldChar w:fldCharType="separate"/>
        </w:r>
        <w:r w:rsidR="00FB7385">
          <w:rPr>
            <w:noProof/>
            <w:webHidden/>
          </w:rPr>
          <w:t>53</w:t>
        </w:r>
        <w:r w:rsidR="00F87FEC">
          <w:rPr>
            <w:noProof/>
            <w:webHidden/>
          </w:rPr>
          <w:fldChar w:fldCharType="end"/>
        </w:r>
      </w:hyperlink>
    </w:p>
    <w:p w14:paraId="3518C555" w14:textId="26E5DD3E"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42" w:history="1">
        <w:r w:rsidR="00F87FEC" w:rsidRPr="00C818E3">
          <w:rPr>
            <w:rStyle w:val="Hyperlink"/>
            <w:noProof/>
          </w:rPr>
          <w:t>Figure 6</w:t>
        </w:r>
        <w:r w:rsidR="00F87FEC" w:rsidRPr="00C818E3">
          <w:rPr>
            <w:rStyle w:val="Hyperlink"/>
            <w:noProof/>
            <w:lang w:val="da-DK"/>
          </w:rPr>
          <w:t>: Rækkehuskvarter fra 1950erne</w:t>
        </w:r>
        <w:r w:rsidR="00F87FEC">
          <w:rPr>
            <w:noProof/>
            <w:webHidden/>
          </w:rPr>
          <w:tab/>
        </w:r>
        <w:r w:rsidR="00F87FEC">
          <w:rPr>
            <w:noProof/>
            <w:webHidden/>
          </w:rPr>
          <w:fldChar w:fldCharType="begin"/>
        </w:r>
        <w:r w:rsidR="00F87FEC">
          <w:rPr>
            <w:noProof/>
            <w:webHidden/>
          </w:rPr>
          <w:instrText xml:space="preserve"> PAGEREF _Toc61205242 \h </w:instrText>
        </w:r>
        <w:r w:rsidR="00F87FEC">
          <w:rPr>
            <w:noProof/>
            <w:webHidden/>
          </w:rPr>
        </w:r>
        <w:r w:rsidR="00F87FEC">
          <w:rPr>
            <w:noProof/>
            <w:webHidden/>
          </w:rPr>
          <w:fldChar w:fldCharType="separate"/>
        </w:r>
        <w:r w:rsidR="00FB7385">
          <w:rPr>
            <w:noProof/>
            <w:webHidden/>
          </w:rPr>
          <w:t>62</w:t>
        </w:r>
        <w:r w:rsidR="00F87FEC">
          <w:rPr>
            <w:noProof/>
            <w:webHidden/>
          </w:rPr>
          <w:fldChar w:fldCharType="end"/>
        </w:r>
      </w:hyperlink>
    </w:p>
    <w:p w14:paraId="12572B05" w14:textId="0581B35F"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43" w:history="1">
        <w:r w:rsidR="00F87FEC" w:rsidRPr="00C818E3">
          <w:rPr>
            <w:rStyle w:val="Hyperlink"/>
            <w:noProof/>
          </w:rPr>
          <w:t>Figure 7</w:t>
        </w:r>
        <w:r w:rsidR="00F87FEC" w:rsidRPr="00C818E3">
          <w:rPr>
            <w:rStyle w:val="Hyperlink"/>
            <w:noProof/>
            <w:lang w:val="da-DK"/>
          </w:rPr>
          <w:t>: ”Vugger til Grønland”</w:t>
        </w:r>
        <w:r w:rsidR="00F87FEC">
          <w:rPr>
            <w:noProof/>
            <w:webHidden/>
          </w:rPr>
          <w:tab/>
        </w:r>
        <w:r w:rsidR="00F87FEC">
          <w:rPr>
            <w:noProof/>
            <w:webHidden/>
          </w:rPr>
          <w:fldChar w:fldCharType="begin"/>
        </w:r>
        <w:r w:rsidR="00F87FEC">
          <w:rPr>
            <w:noProof/>
            <w:webHidden/>
          </w:rPr>
          <w:instrText xml:space="preserve"> PAGEREF _Toc61205243 \h </w:instrText>
        </w:r>
        <w:r w:rsidR="00F87FEC">
          <w:rPr>
            <w:noProof/>
            <w:webHidden/>
          </w:rPr>
        </w:r>
        <w:r w:rsidR="00F87FEC">
          <w:rPr>
            <w:noProof/>
            <w:webHidden/>
          </w:rPr>
          <w:fldChar w:fldCharType="separate"/>
        </w:r>
        <w:r w:rsidR="00FB7385">
          <w:rPr>
            <w:noProof/>
            <w:webHidden/>
          </w:rPr>
          <w:t>69</w:t>
        </w:r>
        <w:r w:rsidR="00F87FEC">
          <w:rPr>
            <w:noProof/>
            <w:webHidden/>
          </w:rPr>
          <w:fldChar w:fldCharType="end"/>
        </w:r>
      </w:hyperlink>
    </w:p>
    <w:p w14:paraId="351A09D4" w14:textId="03B59AE8"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44" w:history="1">
        <w:r w:rsidR="00F87FEC" w:rsidRPr="00C818E3">
          <w:rPr>
            <w:rStyle w:val="Hyperlink"/>
            <w:noProof/>
          </w:rPr>
          <w:t>Figure 8</w:t>
        </w:r>
        <w:r w:rsidR="00F87FEC" w:rsidRPr="00C818E3">
          <w:rPr>
            <w:rStyle w:val="Hyperlink"/>
            <w:noProof/>
            <w:lang w:val="da-DK"/>
          </w:rPr>
          <w:t>: Vuggestue i Narsaq i 1969</w:t>
        </w:r>
        <w:r w:rsidR="00F87FEC">
          <w:rPr>
            <w:noProof/>
            <w:webHidden/>
          </w:rPr>
          <w:tab/>
        </w:r>
        <w:r w:rsidR="00F87FEC">
          <w:rPr>
            <w:noProof/>
            <w:webHidden/>
          </w:rPr>
          <w:fldChar w:fldCharType="begin"/>
        </w:r>
        <w:r w:rsidR="00F87FEC">
          <w:rPr>
            <w:noProof/>
            <w:webHidden/>
          </w:rPr>
          <w:instrText xml:space="preserve"> PAGEREF _Toc61205244 \h </w:instrText>
        </w:r>
        <w:r w:rsidR="00F87FEC">
          <w:rPr>
            <w:noProof/>
            <w:webHidden/>
          </w:rPr>
        </w:r>
        <w:r w:rsidR="00F87FEC">
          <w:rPr>
            <w:noProof/>
            <w:webHidden/>
          </w:rPr>
          <w:fldChar w:fldCharType="separate"/>
        </w:r>
        <w:r w:rsidR="00FB7385">
          <w:rPr>
            <w:noProof/>
            <w:webHidden/>
          </w:rPr>
          <w:t>70</w:t>
        </w:r>
        <w:r w:rsidR="00F87FEC">
          <w:rPr>
            <w:noProof/>
            <w:webHidden/>
          </w:rPr>
          <w:fldChar w:fldCharType="end"/>
        </w:r>
      </w:hyperlink>
    </w:p>
    <w:p w14:paraId="42F7C788" w14:textId="18E2DD05"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45" w:history="1">
        <w:r w:rsidR="00F87FEC" w:rsidRPr="00C818E3">
          <w:rPr>
            <w:rStyle w:val="Hyperlink"/>
            <w:noProof/>
          </w:rPr>
          <w:t>Figure 9</w:t>
        </w:r>
        <w:r w:rsidR="00F87FEC" w:rsidRPr="00C818E3">
          <w:rPr>
            <w:rStyle w:val="Hyperlink"/>
            <w:noProof/>
            <w:lang w:val="da-DK"/>
          </w:rPr>
          <w:t>: Udeleg</w:t>
        </w:r>
        <w:r w:rsidR="00F87FEC">
          <w:rPr>
            <w:noProof/>
            <w:webHidden/>
          </w:rPr>
          <w:tab/>
        </w:r>
        <w:r w:rsidR="00F87FEC">
          <w:rPr>
            <w:noProof/>
            <w:webHidden/>
          </w:rPr>
          <w:fldChar w:fldCharType="begin"/>
        </w:r>
        <w:r w:rsidR="00F87FEC">
          <w:rPr>
            <w:noProof/>
            <w:webHidden/>
          </w:rPr>
          <w:instrText xml:space="preserve"> PAGEREF _Toc61205245 \h </w:instrText>
        </w:r>
        <w:r w:rsidR="00F87FEC">
          <w:rPr>
            <w:noProof/>
            <w:webHidden/>
          </w:rPr>
        </w:r>
        <w:r w:rsidR="00F87FEC">
          <w:rPr>
            <w:noProof/>
            <w:webHidden/>
          </w:rPr>
          <w:fldChar w:fldCharType="separate"/>
        </w:r>
        <w:r w:rsidR="00FB7385">
          <w:rPr>
            <w:noProof/>
            <w:webHidden/>
          </w:rPr>
          <w:t>71</w:t>
        </w:r>
        <w:r w:rsidR="00F87FEC">
          <w:rPr>
            <w:noProof/>
            <w:webHidden/>
          </w:rPr>
          <w:fldChar w:fldCharType="end"/>
        </w:r>
      </w:hyperlink>
    </w:p>
    <w:p w14:paraId="36AE8B1E" w14:textId="786C75DE"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46" w:history="1">
        <w:r w:rsidR="00F87FEC" w:rsidRPr="00C818E3">
          <w:rPr>
            <w:rStyle w:val="Hyperlink"/>
            <w:noProof/>
          </w:rPr>
          <w:t>Figure 10</w:t>
        </w:r>
        <w:r w:rsidR="00F87FEC" w:rsidRPr="00C818E3">
          <w:rPr>
            <w:rStyle w:val="Hyperlink"/>
            <w:noProof/>
            <w:lang w:val="da-DK"/>
          </w:rPr>
          <w:t>:Sangleg i legestuen</w:t>
        </w:r>
        <w:r w:rsidR="00F87FEC">
          <w:rPr>
            <w:noProof/>
            <w:webHidden/>
          </w:rPr>
          <w:tab/>
        </w:r>
        <w:r w:rsidR="00F87FEC">
          <w:rPr>
            <w:noProof/>
            <w:webHidden/>
          </w:rPr>
          <w:fldChar w:fldCharType="begin"/>
        </w:r>
        <w:r w:rsidR="00F87FEC">
          <w:rPr>
            <w:noProof/>
            <w:webHidden/>
          </w:rPr>
          <w:instrText xml:space="preserve"> PAGEREF _Toc61205246 \h </w:instrText>
        </w:r>
        <w:r w:rsidR="00F87FEC">
          <w:rPr>
            <w:noProof/>
            <w:webHidden/>
          </w:rPr>
        </w:r>
        <w:r w:rsidR="00F87FEC">
          <w:rPr>
            <w:noProof/>
            <w:webHidden/>
          </w:rPr>
          <w:fldChar w:fldCharType="separate"/>
        </w:r>
        <w:r w:rsidR="00FB7385">
          <w:rPr>
            <w:noProof/>
            <w:webHidden/>
          </w:rPr>
          <w:t>73</w:t>
        </w:r>
        <w:r w:rsidR="00F87FEC">
          <w:rPr>
            <w:noProof/>
            <w:webHidden/>
          </w:rPr>
          <w:fldChar w:fldCharType="end"/>
        </w:r>
      </w:hyperlink>
    </w:p>
    <w:p w14:paraId="611BC827" w14:textId="0997D944"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47" w:history="1">
        <w:r w:rsidR="00F87FEC" w:rsidRPr="00C818E3">
          <w:rPr>
            <w:rStyle w:val="Hyperlink"/>
            <w:noProof/>
          </w:rPr>
          <w:t>Figure 11</w:t>
        </w:r>
        <w:r w:rsidR="00F87FEC" w:rsidRPr="00C818E3">
          <w:rPr>
            <w:rStyle w:val="Hyperlink"/>
            <w:noProof/>
            <w:lang w:val="da-DK"/>
          </w:rPr>
          <w:t>: Madning i vuggestuen</w:t>
        </w:r>
        <w:r w:rsidR="00F87FEC">
          <w:rPr>
            <w:noProof/>
            <w:webHidden/>
          </w:rPr>
          <w:tab/>
        </w:r>
        <w:r w:rsidR="00F87FEC">
          <w:rPr>
            <w:noProof/>
            <w:webHidden/>
          </w:rPr>
          <w:fldChar w:fldCharType="begin"/>
        </w:r>
        <w:r w:rsidR="00F87FEC">
          <w:rPr>
            <w:noProof/>
            <w:webHidden/>
          </w:rPr>
          <w:instrText xml:space="preserve"> PAGEREF _Toc61205247 \h </w:instrText>
        </w:r>
        <w:r w:rsidR="00F87FEC">
          <w:rPr>
            <w:noProof/>
            <w:webHidden/>
          </w:rPr>
        </w:r>
        <w:r w:rsidR="00F87FEC">
          <w:rPr>
            <w:noProof/>
            <w:webHidden/>
          </w:rPr>
          <w:fldChar w:fldCharType="separate"/>
        </w:r>
        <w:r w:rsidR="00FB7385">
          <w:rPr>
            <w:noProof/>
            <w:webHidden/>
          </w:rPr>
          <w:t>73</w:t>
        </w:r>
        <w:r w:rsidR="00F87FEC">
          <w:rPr>
            <w:noProof/>
            <w:webHidden/>
          </w:rPr>
          <w:fldChar w:fldCharType="end"/>
        </w:r>
      </w:hyperlink>
    </w:p>
    <w:p w14:paraId="01DA5A3C" w14:textId="361E2EEC"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48" w:history="1">
        <w:r w:rsidR="00F87FEC" w:rsidRPr="00C818E3">
          <w:rPr>
            <w:rStyle w:val="Hyperlink"/>
            <w:noProof/>
          </w:rPr>
          <w:t>Figure 12</w:t>
        </w:r>
        <w:r w:rsidR="00F87FEC" w:rsidRPr="00C818E3">
          <w:rPr>
            <w:rStyle w:val="Hyperlink"/>
            <w:noProof/>
            <w:lang w:val="da-DK"/>
          </w:rPr>
          <w:t>: Grønlandsposten den 30.01.1958: ”De lærer, mens de leger</w:t>
        </w:r>
        <w:r w:rsidR="00F87FEC">
          <w:rPr>
            <w:noProof/>
            <w:webHidden/>
          </w:rPr>
          <w:tab/>
        </w:r>
        <w:r w:rsidR="00F87FEC">
          <w:rPr>
            <w:noProof/>
            <w:webHidden/>
          </w:rPr>
          <w:fldChar w:fldCharType="begin"/>
        </w:r>
        <w:r w:rsidR="00F87FEC">
          <w:rPr>
            <w:noProof/>
            <w:webHidden/>
          </w:rPr>
          <w:instrText xml:space="preserve"> PAGEREF _Toc61205248 \h </w:instrText>
        </w:r>
        <w:r w:rsidR="00F87FEC">
          <w:rPr>
            <w:noProof/>
            <w:webHidden/>
          </w:rPr>
        </w:r>
        <w:r w:rsidR="00F87FEC">
          <w:rPr>
            <w:noProof/>
            <w:webHidden/>
          </w:rPr>
          <w:fldChar w:fldCharType="separate"/>
        </w:r>
        <w:r w:rsidR="00FB7385">
          <w:rPr>
            <w:noProof/>
            <w:webHidden/>
          </w:rPr>
          <w:t>75</w:t>
        </w:r>
        <w:r w:rsidR="00F87FEC">
          <w:rPr>
            <w:noProof/>
            <w:webHidden/>
          </w:rPr>
          <w:fldChar w:fldCharType="end"/>
        </w:r>
      </w:hyperlink>
    </w:p>
    <w:p w14:paraId="30C47003" w14:textId="3FD051DA"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49" w:history="1">
        <w:r w:rsidR="00F87FEC" w:rsidRPr="00C818E3">
          <w:rPr>
            <w:rStyle w:val="Hyperlink"/>
            <w:noProof/>
          </w:rPr>
          <w:t>Figure 13</w:t>
        </w:r>
        <w:r w:rsidR="00F87FEC" w:rsidRPr="00C818E3">
          <w:rPr>
            <w:rStyle w:val="Hyperlink"/>
            <w:noProof/>
            <w:lang w:val="da-DK"/>
          </w:rPr>
          <w:t>: Nyhed om børnehave i Paamiut fra 1952</w:t>
        </w:r>
        <w:r w:rsidR="00F87FEC">
          <w:rPr>
            <w:noProof/>
            <w:webHidden/>
          </w:rPr>
          <w:tab/>
        </w:r>
        <w:r w:rsidR="00F87FEC">
          <w:rPr>
            <w:noProof/>
            <w:webHidden/>
          </w:rPr>
          <w:fldChar w:fldCharType="begin"/>
        </w:r>
        <w:r w:rsidR="00F87FEC">
          <w:rPr>
            <w:noProof/>
            <w:webHidden/>
          </w:rPr>
          <w:instrText xml:space="preserve"> PAGEREF _Toc61205249 \h </w:instrText>
        </w:r>
        <w:r w:rsidR="00F87FEC">
          <w:rPr>
            <w:noProof/>
            <w:webHidden/>
          </w:rPr>
        </w:r>
        <w:r w:rsidR="00F87FEC">
          <w:rPr>
            <w:noProof/>
            <w:webHidden/>
          </w:rPr>
          <w:fldChar w:fldCharType="separate"/>
        </w:r>
        <w:r w:rsidR="00FB7385">
          <w:rPr>
            <w:noProof/>
            <w:webHidden/>
          </w:rPr>
          <w:t>64</w:t>
        </w:r>
        <w:r w:rsidR="00F87FEC">
          <w:rPr>
            <w:noProof/>
            <w:webHidden/>
          </w:rPr>
          <w:fldChar w:fldCharType="end"/>
        </w:r>
      </w:hyperlink>
    </w:p>
    <w:p w14:paraId="7B09F01D" w14:textId="2D8371B3"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50" w:history="1">
        <w:r w:rsidR="00F87FEC" w:rsidRPr="00C818E3">
          <w:rPr>
            <w:rStyle w:val="Hyperlink"/>
            <w:noProof/>
          </w:rPr>
          <w:t>Figure 14</w:t>
        </w:r>
        <w:r w:rsidR="00F87FEC" w:rsidRPr="00C818E3">
          <w:rPr>
            <w:rStyle w:val="Hyperlink"/>
            <w:noProof/>
            <w:lang w:val="da-DK"/>
          </w:rPr>
          <w:t>: Barnemedhjælperuddannelsen stopper</w:t>
        </w:r>
        <w:r w:rsidR="00F87FEC">
          <w:rPr>
            <w:noProof/>
            <w:webHidden/>
          </w:rPr>
          <w:tab/>
        </w:r>
        <w:r w:rsidR="00F87FEC">
          <w:rPr>
            <w:noProof/>
            <w:webHidden/>
          </w:rPr>
          <w:fldChar w:fldCharType="begin"/>
        </w:r>
        <w:r w:rsidR="00F87FEC">
          <w:rPr>
            <w:noProof/>
            <w:webHidden/>
          </w:rPr>
          <w:instrText xml:space="preserve"> PAGEREF _Toc61205250 \h </w:instrText>
        </w:r>
        <w:r w:rsidR="00F87FEC">
          <w:rPr>
            <w:noProof/>
            <w:webHidden/>
          </w:rPr>
        </w:r>
        <w:r w:rsidR="00F87FEC">
          <w:rPr>
            <w:noProof/>
            <w:webHidden/>
          </w:rPr>
          <w:fldChar w:fldCharType="separate"/>
        </w:r>
        <w:r w:rsidR="00FB7385">
          <w:rPr>
            <w:noProof/>
            <w:webHidden/>
          </w:rPr>
          <w:t>100</w:t>
        </w:r>
        <w:r w:rsidR="00F87FEC">
          <w:rPr>
            <w:noProof/>
            <w:webHidden/>
          </w:rPr>
          <w:fldChar w:fldCharType="end"/>
        </w:r>
      </w:hyperlink>
    </w:p>
    <w:p w14:paraId="474D9540" w14:textId="5A69E6F1"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51" w:history="1">
        <w:r w:rsidR="00F87FEC" w:rsidRPr="00C818E3">
          <w:rPr>
            <w:rStyle w:val="Hyperlink"/>
            <w:noProof/>
          </w:rPr>
          <w:t>Figure 15</w:t>
        </w:r>
        <w:r w:rsidR="00F87FEC" w:rsidRPr="00C818E3">
          <w:rPr>
            <w:rStyle w:val="Hyperlink"/>
            <w:noProof/>
            <w:lang w:val="da-DK"/>
          </w:rPr>
          <w:t>: Pædagoguddannelsen starter</w:t>
        </w:r>
        <w:r w:rsidR="00F87FEC">
          <w:rPr>
            <w:noProof/>
            <w:webHidden/>
          </w:rPr>
          <w:tab/>
        </w:r>
        <w:r w:rsidR="00F87FEC">
          <w:rPr>
            <w:noProof/>
            <w:webHidden/>
          </w:rPr>
          <w:fldChar w:fldCharType="begin"/>
        </w:r>
        <w:r w:rsidR="00F87FEC">
          <w:rPr>
            <w:noProof/>
            <w:webHidden/>
          </w:rPr>
          <w:instrText xml:space="preserve"> PAGEREF _Toc61205251 \h </w:instrText>
        </w:r>
        <w:r w:rsidR="00F87FEC">
          <w:rPr>
            <w:noProof/>
            <w:webHidden/>
          </w:rPr>
        </w:r>
        <w:r w:rsidR="00F87FEC">
          <w:rPr>
            <w:noProof/>
            <w:webHidden/>
          </w:rPr>
          <w:fldChar w:fldCharType="separate"/>
        </w:r>
        <w:r w:rsidR="00FB7385">
          <w:rPr>
            <w:noProof/>
            <w:webHidden/>
          </w:rPr>
          <w:t>100</w:t>
        </w:r>
        <w:r w:rsidR="00F87FEC">
          <w:rPr>
            <w:noProof/>
            <w:webHidden/>
          </w:rPr>
          <w:fldChar w:fldCharType="end"/>
        </w:r>
      </w:hyperlink>
    </w:p>
    <w:p w14:paraId="066396E3" w14:textId="3FB1E926" w:rsidR="00F87FEC" w:rsidRDefault="0010347F" w:rsidP="00734192">
      <w:pPr>
        <w:pStyle w:val="Listeoverfigurer"/>
        <w:tabs>
          <w:tab w:val="right" w:pos="8494"/>
        </w:tabs>
        <w:spacing w:line="336" w:lineRule="auto"/>
        <w:jc w:val="both"/>
        <w:rPr>
          <w:rFonts w:asciiTheme="minorHAnsi" w:eastAsiaTheme="minorEastAsia" w:hAnsiTheme="minorHAnsi"/>
          <w:noProof/>
          <w:lang w:eastAsia="da-DK"/>
        </w:rPr>
      </w:pPr>
      <w:hyperlink w:anchor="_Toc61205252" w:history="1">
        <w:r w:rsidR="00F87FEC" w:rsidRPr="00C818E3">
          <w:rPr>
            <w:rStyle w:val="Hyperlink"/>
            <w:noProof/>
          </w:rPr>
          <w:t>Figure 16</w:t>
        </w:r>
        <w:r w:rsidR="00F87FEC" w:rsidRPr="00C818E3">
          <w:rPr>
            <w:rStyle w:val="Hyperlink"/>
            <w:noProof/>
            <w:lang w:val="da-DK"/>
          </w:rPr>
          <w:t>: Uddannelsen flytter til Ilinniarfissuaq</w:t>
        </w:r>
        <w:r w:rsidR="00F87FEC">
          <w:rPr>
            <w:noProof/>
            <w:webHidden/>
          </w:rPr>
          <w:tab/>
        </w:r>
        <w:r w:rsidR="00F87FEC">
          <w:rPr>
            <w:noProof/>
            <w:webHidden/>
          </w:rPr>
          <w:fldChar w:fldCharType="begin"/>
        </w:r>
        <w:r w:rsidR="00F87FEC">
          <w:rPr>
            <w:noProof/>
            <w:webHidden/>
          </w:rPr>
          <w:instrText xml:space="preserve"> PAGEREF _Toc61205252 \h </w:instrText>
        </w:r>
        <w:r w:rsidR="00F87FEC">
          <w:rPr>
            <w:noProof/>
            <w:webHidden/>
          </w:rPr>
        </w:r>
        <w:r w:rsidR="00F87FEC">
          <w:rPr>
            <w:noProof/>
            <w:webHidden/>
          </w:rPr>
          <w:fldChar w:fldCharType="separate"/>
        </w:r>
        <w:r w:rsidR="00FB7385">
          <w:rPr>
            <w:noProof/>
            <w:webHidden/>
          </w:rPr>
          <w:t>101</w:t>
        </w:r>
        <w:r w:rsidR="00F87FEC">
          <w:rPr>
            <w:noProof/>
            <w:webHidden/>
          </w:rPr>
          <w:fldChar w:fldCharType="end"/>
        </w:r>
      </w:hyperlink>
    </w:p>
    <w:p w14:paraId="4544C8B0" w14:textId="28C28DA5" w:rsidR="004D4AAB" w:rsidRDefault="007772E4" w:rsidP="00734192">
      <w:pPr>
        <w:pStyle w:val="Listeoverfigurer"/>
        <w:tabs>
          <w:tab w:val="right" w:pos="8494"/>
        </w:tabs>
        <w:spacing w:line="336" w:lineRule="auto"/>
        <w:jc w:val="both"/>
        <w:rPr>
          <w:rFonts w:cs="Times New Roman"/>
          <w:sz w:val="22"/>
          <w:szCs w:val="22"/>
          <w:lang w:val="da-DK"/>
        </w:rPr>
      </w:pPr>
      <w:r>
        <w:rPr>
          <w:rFonts w:cs="Times New Roman"/>
          <w:sz w:val="22"/>
          <w:szCs w:val="22"/>
          <w:lang w:val="da-DK"/>
        </w:rPr>
        <w:lastRenderedPageBreak/>
        <w:fldChar w:fldCharType="end"/>
      </w:r>
    </w:p>
    <w:p w14:paraId="4AC0BB9F" w14:textId="5CB29096" w:rsidR="00456178" w:rsidRDefault="00456178" w:rsidP="00456178">
      <w:pPr>
        <w:rPr>
          <w:lang w:val="da-DK"/>
        </w:rPr>
      </w:pPr>
    </w:p>
    <w:p w14:paraId="4961A468" w14:textId="7ED32976" w:rsidR="00456178" w:rsidRDefault="00456178" w:rsidP="00456178">
      <w:pPr>
        <w:rPr>
          <w:lang w:val="da-DK"/>
        </w:rPr>
      </w:pPr>
    </w:p>
    <w:p w14:paraId="05EA8277" w14:textId="1338904E" w:rsidR="00456178" w:rsidRDefault="00456178" w:rsidP="00456178">
      <w:pPr>
        <w:rPr>
          <w:lang w:val="da-DK"/>
        </w:rPr>
      </w:pPr>
    </w:p>
    <w:p w14:paraId="7C04BBAD" w14:textId="3D7F03D3" w:rsidR="00456178" w:rsidRDefault="00456178" w:rsidP="00456178">
      <w:pPr>
        <w:rPr>
          <w:lang w:val="da-DK"/>
        </w:rPr>
      </w:pPr>
    </w:p>
    <w:p w14:paraId="4CC28B25" w14:textId="43A44D4D" w:rsidR="00456178" w:rsidRDefault="00456178" w:rsidP="00456178">
      <w:pPr>
        <w:rPr>
          <w:lang w:val="da-DK"/>
        </w:rPr>
      </w:pPr>
    </w:p>
    <w:p w14:paraId="11365B2B" w14:textId="1BA0A747" w:rsidR="00456178" w:rsidRDefault="00456178" w:rsidP="00456178">
      <w:pPr>
        <w:rPr>
          <w:lang w:val="da-DK"/>
        </w:rPr>
      </w:pPr>
    </w:p>
    <w:p w14:paraId="7D3E2242" w14:textId="5554D566" w:rsidR="00456178" w:rsidRDefault="00456178" w:rsidP="00456178">
      <w:pPr>
        <w:rPr>
          <w:lang w:val="da-DK"/>
        </w:rPr>
      </w:pPr>
    </w:p>
    <w:p w14:paraId="328B907C" w14:textId="6DC55923" w:rsidR="00456178" w:rsidRDefault="00456178" w:rsidP="00456178">
      <w:pPr>
        <w:rPr>
          <w:lang w:val="da-DK"/>
        </w:rPr>
      </w:pPr>
    </w:p>
    <w:p w14:paraId="46F975A5" w14:textId="5D258F50" w:rsidR="00456178" w:rsidRDefault="00456178" w:rsidP="00456178">
      <w:pPr>
        <w:rPr>
          <w:lang w:val="da-DK"/>
        </w:rPr>
      </w:pPr>
    </w:p>
    <w:p w14:paraId="04F7CD6D" w14:textId="5D285EA4" w:rsidR="00456178" w:rsidRDefault="00456178" w:rsidP="00456178">
      <w:pPr>
        <w:rPr>
          <w:lang w:val="da-DK"/>
        </w:rPr>
      </w:pPr>
    </w:p>
    <w:p w14:paraId="70C39FA1" w14:textId="73F5A59C" w:rsidR="00456178" w:rsidRDefault="00456178" w:rsidP="00456178">
      <w:pPr>
        <w:rPr>
          <w:lang w:val="da-DK"/>
        </w:rPr>
      </w:pPr>
    </w:p>
    <w:p w14:paraId="31DF4117" w14:textId="4EA11172" w:rsidR="00456178" w:rsidRDefault="00456178" w:rsidP="00456178">
      <w:pPr>
        <w:rPr>
          <w:lang w:val="da-DK"/>
        </w:rPr>
      </w:pPr>
    </w:p>
    <w:p w14:paraId="14272420" w14:textId="78E37628" w:rsidR="00456178" w:rsidRDefault="00456178" w:rsidP="00456178">
      <w:pPr>
        <w:rPr>
          <w:lang w:val="da-DK"/>
        </w:rPr>
      </w:pPr>
    </w:p>
    <w:p w14:paraId="4938DC82" w14:textId="65CB7AA9" w:rsidR="00456178" w:rsidRDefault="00456178" w:rsidP="00456178">
      <w:pPr>
        <w:rPr>
          <w:lang w:val="da-DK"/>
        </w:rPr>
      </w:pPr>
    </w:p>
    <w:p w14:paraId="4A2DA213" w14:textId="00894610" w:rsidR="00456178" w:rsidRDefault="00456178" w:rsidP="00456178">
      <w:pPr>
        <w:rPr>
          <w:lang w:val="da-DK"/>
        </w:rPr>
      </w:pPr>
    </w:p>
    <w:p w14:paraId="2D518544" w14:textId="0D2176B9" w:rsidR="00456178" w:rsidRDefault="00456178" w:rsidP="00456178">
      <w:pPr>
        <w:rPr>
          <w:lang w:val="da-DK"/>
        </w:rPr>
      </w:pPr>
    </w:p>
    <w:p w14:paraId="57D44F67" w14:textId="79B025CA" w:rsidR="00456178" w:rsidRDefault="00456178" w:rsidP="00456178">
      <w:pPr>
        <w:rPr>
          <w:lang w:val="da-DK"/>
        </w:rPr>
      </w:pPr>
    </w:p>
    <w:p w14:paraId="75A6B0D0" w14:textId="45519092" w:rsidR="00456178" w:rsidRDefault="00456178" w:rsidP="00456178">
      <w:pPr>
        <w:rPr>
          <w:lang w:val="da-DK"/>
        </w:rPr>
      </w:pPr>
    </w:p>
    <w:p w14:paraId="6523FC0A" w14:textId="6ECE31D8" w:rsidR="00456178" w:rsidRDefault="00456178" w:rsidP="00456178">
      <w:pPr>
        <w:rPr>
          <w:lang w:val="da-DK"/>
        </w:rPr>
      </w:pPr>
    </w:p>
    <w:p w14:paraId="775B2453" w14:textId="1EEA0BED" w:rsidR="00456178" w:rsidRDefault="00456178" w:rsidP="00456178">
      <w:pPr>
        <w:rPr>
          <w:lang w:val="da-DK"/>
        </w:rPr>
      </w:pPr>
    </w:p>
    <w:p w14:paraId="13D851ED" w14:textId="37007EA2" w:rsidR="00456178" w:rsidRDefault="00456178" w:rsidP="00456178">
      <w:pPr>
        <w:rPr>
          <w:lang w:val="da-DK"/>
        </w:rPr>
      </w:pPr>
    </w:p>
    <w:p w14:paraId="2906D323" w14:textId="1A9F4023" w:rsidR="00456178" w:rsidRDefault="00456178" w:rsidP="00456178">
      <w:pPr>
        <w:rPr>
          <w:lang w:val="da-DK"/>
        </w:rPr>
      </w:pPr>
    </w:p>
    <w:p w14:paraId="6A6C48E4" w14:textId="03366C00" w:rsidR="00456178" w:rsidRDefault="00456178" w:rsidP="00456178">
      <w:pPr>
        <w:rPr>
          <w:lang w:val="da-DK"/>
        </w:rPr>
      </w:pPr>
    </w:p>
    <w:p w14:paraId="59D9E882" w14:textId="44CD8E6C" w:rsidR="00456178" w:rsidRDefault="00456178" w:rsidP="00456178">
      <w:pPr>
        <w:rPr>
          <w:lang w:val="da-DK"/>
        </w:rPr>
      </w:pPr>
    </w:p>
    <w:p w14:paraId="1CDDA66B" w14:textId="4EA7E2EB" w:rsidR="00456178" w:rsidRDefault="00456178" w:rsidP="00456178">
      <w:pPr>
        <w:rPr>
          <w:lang w:val="da-DK"/>
        </w:rPr>
      </w:pPr>
    </w:p>
    <w:p w14:paraId="19B9243F" w14:textId="735620CB" w:rsidR="00456178" w:rsidRDefault="00456178" w:rsidP="00456178">
      <w:pPr>
        <w:rPr>
          <w:lang w:val="da-DK"/>
        </w:rPr>
      </w:pPr>
    </w:p>
    <w:p w14:paraId="4A35128B" w14:textId="08574B3C" w:rsidR="00456178" w:rsidRDefault="00456178" w:rsidP="00456178">
      <w:pPr>
        <w:rPr>
          <w:lang w:val="da-DK"/>
        </w:rPr>
      </w:pPr>
    </w:p>
    <w:p w14:paraId="17EDED81" w14:textId="77777777" w:rsidR="00456178" w:rsidRPr="00456178" w:rsidRDefault="00456178" w:rsidP="00456178">
      <w:pPr>
        <w:rPr>
          <w:lang w:val="da-DK"/>
        </w:rPr>
      </w:pPr>
    </w:p>
    <w:p w14:paraId="7AD3EB4A" w14:textId="74C0F0A0" w:rsidR="00854C09" w:rsidRPr="007A0582" w:rsidRDefault="00854C09" w:rsidP="00734192">
      <w:pPr>
        <w:pStyle w:val="Overskrift1"/>
        <w:tabs>
          <w:tab w:val="left" w:pos="851"/>
        </w:tabs>
        <w:jc w:val="both"/>
        <w:rPr>
          <w:rFonts w:cs="Times New Roman"/>
        </w:rPr>
      </w:pPr>
      <w:bookmarkStart w:id="0" w:name="_Toc95290004"/>
      <w:r w:rsidRPr="007A0582">
        <w:rPr>
          <w:rFonts w:cs="Times New Roman"/>
        </w:rPr>
        <w:lastRenderedPageBreak/>
        <w:t>Indledning</w:t>
      </w:r>
      <w:bookmarkEnd w:id="0"/>
    </w:p>
    <w:p w14:paraId="29887DE2" w14:textId="77777777" w:rsidR="009009A5" w:rsidRPr="007A0582" w:rsidRDefault="009009A5" w:rsidP="00734192">
      <w:pPr>
        <w:tabs>
          <w:tab w:val="left" w:pos="851"/>
        </w:tabs>
        <w:jc w:val="both"/>
        <w:rPr>
          <w:rFonts w:cs="Times New Roman"/>
          <w:lang w:val="da-DK"/>
        </w:rPr>
      </w:pPr>
    </w:p>
    <w:p w14:paraId="0C6ABEE0" w14:textId="1F6AB528" w:rsidR="009009A5" w:rsidRPr="007A0582" w:rsidRDefault="00C33B73" w:rsidP="00734192">
      <w:pPr>
        <w:tabs>
          <w:tab w:val="left" w:pos="851"/>
        </w:tabs>
        <w:jc w:val="both"/>
        <w:rPr>
          <w:rFonts w:cs="Times New Roman"/>
          <w:lang w:val="da-DK"/>
        </w:rPr>
      </w:pPr>
      <w:r w:rsidRPr="007A0582">
        <w:rPr>
          <w:rFonts w:cs="Times New Roman"/>
          <w:lang w:val="da-DK"/>
        </w:rPr>
        <w:t>Opdragelse, undervisning, dannelse og uddannelse er nogle af vigtig</w:t>
      </w:r>
      <w:r w:rsidR="00C26AC1">
        <w:rPr>
          <w:rFonts w:cs="Times New Roman"/>
          <w:lang w:val="da-DK"/>
        </w:rPr>
        <w:t>st</w:t>
      </w:r>
      <w:r w:rsidR="00AF5A11">
        <w:rPr>
          <w:rFonts w:cs="Times New Roman"/>
          <w:lang w:val="da-DK"/>
        </w:rPr>
        <w:t xml:space="preserve">e </w:t>
      </w:r>
      <w:r w:rsidRPr="007A0582">
        <w:rPr>
          <w:rFonts w:cs="Times New Roman"/>
          <w:lang w:val="da-DK"/>
        </w:rPr>
        <w:t xml:space="preserve">områder i </w:t>
      </w:r>
      <w:r w:rsidR="00AF5A11">
        <w:rPr>
          <w:rFonts w:cs="Times New Roman"/>
          <w:lang w:val="da-DK"/>
        </w:rPr>
        <w:t xml:space="preserve">den </w:t>
      </w:r>
      <w:r w:rsidRPr="007A0582">
        <w:rPr>
          <w:rFonts w:cs="Times New Roman"/>
          <w:lang w:val="da-DK"/>
        </w:rPr>
        <w:t xml:space="preserve">offentlige debat. Bevidstheden om den politiske og økonomiske betydning af den organiserede opdragelse, undervisning og uddannelse er stadig stigende, </w:t>
      </w:r>
      <w:r w:rsidR="00AF5A11">
        <w:rPr>
          <w:rFonts w:cs="Times New Roman"/>
          <w:lang w:val="da-DK"/>
        </w:rPr>
        <w:t>fordi alle har holdninger til opdragelse</w:t>
      </w:r>
      <w:r w:rsidR="00C26AC1">
        <w:rPr>
          <w:rFonts w:cs="Times New Roman"/>
          <w:lang w:val="da-DK"/>
        </w:rPr>
        <w:t>,</w:t>
      </w:r>
      <w:r w:rsidR="00AF5A11">
        <w:rPr>
          <w:rFonts w:cs="Times New Roman"/>
          <w:lang w:val="da-DK"/>
        </w:rPr>
        <w:t xml:space="preserve"> og næsten alle har gået i daginstitution</w:t>
      </w:r>
      <w:r w:rsidR="00C26AC1">
        <w:rPr>
          <w:rFonts w:cs="Times New Roman"/>
          <w:lang w:val="da-DK"/>
        </w:rPr>
        <w:t>,</w:t>
      </w:r>
      <w:r w:rsidR="00C347CB">
        <w:rPr>
          <w:rFonts w:cs="Times New Roman"/>
          <w:lang w:val="da-DK"/>
        </w:rPr>
        <w:t xml:space="preserve"> og alle har gået i skolen</w:t>
      </w:r>
      <w:r w:rsidR="0009734E">
        <w:rPr>
          <w:rFonts w:cs="Times New Roman"/>
          <w:lang w:val="da-DK"/>
        </w:rPr>
        <w:t>. D</w:t>
      </w:r>
      <w:r w:rsidRPr="007A0582">
        <w:rPr>
          <w:rFonts w:cs="Times New Roman"/>
          <w:lang w:val="da-DK"/>
        </w:rPr>
        <w:t>erfor er det vigtigt</w:t>
      </w:r>
      <w:r w:rsidR="00C26AC1">
        <w:rPr>
          <w:rFonts w:cs="Times New Roman"/>
          <w:lang w:val="da-DK"/>
        </w:rPr>
        <w:t>,</w:t>
      </w:r>
      <w:r w:rsidRPr="007A0582">
        <w:rPr>
          <w:rFonts w:cs="Times New Roman"/>
          <w:lang w:val="da-DK"/>
        </w:rPr>
        <w:t xml:space="preserve"> at vi som samfundsborgere kender baggrunden </w:t>
      </w:r>
      <w:r w:rsidR="00405927">
        <w:rPr>
          <w:rFonts w:cs="Times New Roman"/>
          <w:lang w:val="da-DK"/>
        </w:rPr>
        <w:t xml:space="preserve">for </w:t>
      </w:r>
      <w:r w:rsidRPr="007A0582">
        <w:rPr>
          <w:rFonts w:cs="Times New Roman"/>
          <w:lang w:val="da-DK"/>
        </w:rPr>
        <w:t xml:space="preserve">de ideer og praksis, der udfolder sig inden for det pædagogiske felt og i dets mange forskellige institutioner. Især vigtigt er det for dem, der beskæftiger sig professionelt med området. </w:t>
      </w:r>
    </w:p>
    <w:p w14:paraId="1FDFCA0B" w14:textId="7C2D2D6A" w:rsidR="00C26AC1" w:rsidRDefault="005F09DA" w:rsidP="00734192">
      <w:pPr>
        <w:tabs>
          <w:tab w:val="left" w:pos="851"/>
        </w:tabs>
        <w:jc w:val="both"/>
        <w:rPr>
          <w:rFonts w:cs="Times New Roman"/>
          <w:lang w:val="da-DK"/>
        </w:rPr>
      </w:pPr>
      <w:r w:rsidRPr="007A0582">
        <w:rPr>
          <w:rFonts w:cs="Times New Roman"/>
          <w:lang w:val="da-DK"/>
        </w:rPr>
        <w:tab/>
        <w:t xml:space="preserve">I 1956 kunne man læse i Atugagdliutit om Red Barnets kommende indsamling for at skaffe penge til </w:t>
      </w:r>
      <w:r w:rsidR="00AF5A11">
        <w:rPr>
          <w:rFonts w:cs="Times New Roman"/>
          <w:lang w:val="da-DK"/>
        </w:rPr>
        <w:t>seks</w:t>
      </w:r>
      <w:r w:rsidRPr="007A0582">
        <w:rPr>
          <w:rFonts w:cs="Times New Roman"/>
          <w:lang w:val="da-DK"/>
        </w:rPr>
        <w:t xml:space="preserve"> nye børnehaver i Grønland. </w:t>
      </w:r>
      <w:r w:rsidR="00575387" w:rsidRPr="007A0582">
        <w:rPr>
          <w:rFonts w:cs="Times New Roman"/>
          <w:lang w:val="da-DK"/>
        </w:rPr>
        <w:t xml:space="preserve">Formanden for organisationens </w:t>
      </w:r>
      <w:r w:rsidR="00AF5A11">
        <w:rPr>
          <w:rFonts w:cs="Times New Roman"/>
          <w:lang w:val="da-DK"/>
        </w:rPr>
        <w:t>g</w:t>
      </w:r>
      <w:r w:rsidR="00575387" w:rsidRPr="007A0582">
        <w:rPr>
          <w:rFonts w:cs="Times New Roman"/>
          <w:lang w:val="da-DK"/>
        </w:rPr>
        <w:t>rønlandsudvalg</w:t>
      </w:r>
      <w:r w:rsidR="00AF5A11">
        <w:rPr>
          <w:rFonts w:cs="Times New Roman"/>
          <w:lang w:val="da-DK"/>
        </w:rPr>
        <w:t>,</w:t>
      </w:r>
      <w:r w:rsidR="00575387" w:rsidRPr="007A0582">
        <w:rPr>
          <w:rFonts w:cs="Times New Roman"/>
          <w:lang w:val="da-DK"/>
        </w:rPr>
        <w:t xml:space="preserve"> sognepræst Fritz Lerche, havde skrevet e</w:t>
      </w:r>
      <w:r w:rsidR="00AF5A11">
        <w:rPr>
          <w:rFonts w:cs="Times New Roman"/>
          <w:lang w:val="da-DK"/>
        </w:rPr>
        <w:t>n</w:t>
      </w:r>
      <w:r w:rsidR="00575387" w:rsidRPr="007A0582">
        <w:rPr>
          <w:rFonts w:cs="Times New Roman"/>
          <w:lang w:val="da-DK"/>
        </w:rPr>
        <w:t xml:space="preserve"> artikel om emnet i Ringkøbing </w:t>
      </w:r>
      <w:r w:rsidR="00AF5A11">
        <w:rPr>
          <w:rFonts w:cs="Times New Roman"/>
          <w:lang w:val="da-DK"/>
        </w:rPr>
        <w:t>A</w:t>
      </w:r>
      <w:r w:rsidR="00575387" w:rsidRPr="007A0582">
        <w:rPr>
          <w:rFonts w:cs="Times New Roman"/>
          <w:lang w:val="da-DK"/>
        </w:rPr>
        <w:t xml:space="preserve">mts Dagblad og havde </w:t>
      </w:r>
      <w:r w:rsidR="00AF5A11">
        <w:rPr>
          <w:rFonts w:cs="Times New Roman"/>
          <w:lang w:val="da-DK"/>
        </w:rPr>
        <w:t>skrevet</w:t>
      </w:r>
      <w:r w:rsidR="00C26AC1">
        <w:rPr>
          <w:rFonts w:cs="Times New Roman"/>
          <w:lang w:val="da-DK"/>
        </w:rPr>
        <w:t>,</w:t>
      </w:r>
      <w:r w:rsidR="00AF5A11">
        <w:rPr>
          <w:rFonts w:cs="Times New Roman"/>
          <w:lang w:val="da-DK"/>
        </w:rPr>
        <w:t xml:space="preserve"> </w:t>
      </w:r>
      <w:r w:rsidR="00575387" w:rsidRPr="007A0582">
        <w:rPr>
          <w:rFonts w:cs="Times New Roman"/>
          <w:lang w:val="da-DK"/>
        </w:rPr>
        <w:t>at de grønlandske børn sk</w:t>
      </w:r>
      <w:r w:rsidR="00AF5A11">
        <w:rPr>
          <w:rFonts w:cs="Times New Roman"/>
          <w:lang w:val="da-DK"/>
        </w:rPr>
        <w:t>u</w:t>
      </w:r>
      <w:r w:rsidR="00575387" w:rsidRPr="007A0582">
        <w:rPr>
          <w:rFonts w:cs="Times New Roman"/>
          <w:lang w:val="da-DK"/>
        </w:rPr>
        <w:t>l</w:t>
      </w:r>
      <w:r w:rsidR="00AF5A11">
        <w:rPr>
          <w:rFonts w:cs="Times New Roman"/>
          <w:lang w:val="da-DK"/>
        </w:rPr>
        <w:t>le</w:t>
      </w:r>
      <w:r w:rsidR="00575387" w:rsidRPr="007A0582">
        <w:rPr>
          <w:rFonts w:cs="Times New Roman"/>
          <w:lang w:val="da-DK"/>
        </w:rPr>
        <w:t xml:space="preserve"> lære at lege</w:t>
      </w:r>
      <w:r w:rsidR="00AF5A11">
        <w:rPr>
          <w:rFonts w:cs="Times New Roman"/>
          <w:lang w:val="da-DK"/>
        </w:rPr>
        <w:t>.</w:t>
      </w:r>
      <w:r w:rsidR="00575387" w:rsidRPr="007A0582">
        <w:rPr>
          <w:rFonts w:cs="Times New Roman"/>
          <w:lang w:val="da-DK"/>
        </w:rPr>
        <w:t xml:space="preserve"> </w:t>
      </w:r>
      <w:r w:rsidR="00AF5A11">
        <w:rPr>
          <w:rFonts w:cs="Times New Roman"/>
          <w:lang w:val="da-DK"/>
        </w:rPr>
        <w:t>H</w:t>
      </w:r>
      <w:r w:rsidR="00AF5A11" w:rsidRPr="007A0582">
        <w:rPr>
          <w:rFonts w:cs="Times New Roman"/>
          <w:lang w:val="da-DK"/>
        </w:rPr>
        <w:t xml:space="preserve">an </w:t>
      </w:r>
      <w:r w:rsidR="00575387" w:rsidRPr="007A0582">
        <w:rPr>
          <w:rFonts w:cs="Times New Roman"/>
          <w:lang w:val="da-DK"/>
        </w:rPr>
        <w:t xml:space="preserve">skrev </w:t>
      </w:r>
      <w:r w:rsidR="00AF5A11">
        <w:rPr>
          <w:rFonts w:cs="Times New Roman"/>
          <w:lang w:val="da-DK"/>
        </w:rPr>
        <w:t>videre</w:t>
      </w:r>
      <w:r w:rsidR="00575387" w:rsidRPr="007A0582">
        <w:rPr>
          <w:rFonts w:cs="Times New Roman"/>
          <w:lang w:val="da-DK"/>
        </w:rPr>
        <w:t xml:space="preserve">: </w:t>
      </w:r>
    </w:p>
    <w:p w14:paraId="6C343E08" w14:textId="77777777" w:rsidR="00C26AC1" w:rsidRDefault="00C26AC1" w:rsidP="00734192">
      <w:pPr>
        <w:tabs>
          <w:tab w:val="left" w:pos="851"/>
        </w:tabs>
        <w:jc w:val="both"/>
        <w:rPr>
          <w:rFonts w:cs="Times New Roman"/>
          <w:lang w:val="da-DK"/>
        </w:rPr>
      </w:pPr>
    </w:p>
    <w:p w14:paraId="3D8F3DAE" w14:textId="6756CD9A" w:rsidR="006D4188" w:rsidRDefault="00C26AC1" w:rsidP="00734192">
      <w:pPr>
        <w:tabs>
          <w:tab w:val="left" w:pos="851"/>
        </w:tabs>
        <w:ind w:left="851"/>
        <w:jc w:val="both"/>
        <w:rPr>
          <w:rFonts w:cs="Times New Roman"/>
          <w:color w:val="000000" w:themeColor="text1"/>
          <w:lang w:val="da-DK"/>
        </w:rPr>
      </w:pPr>
      <w:r>
        <w:rPr>
          <w:rFonts w:cs="Times New Roman"/>
          <w:lang w:val="da-DK"/>
        </w:rPr>
        <w:t>”</w:t>
      </w:r>
      <w:r w:rsidR="00575387" w:rsidRPr="007A0582">
        <w:rPr>
          <w:rFonts w:cs="Times New Roman"/>
          <w:i/>
          <w:iCs/>
          <w:lang w:val="da-DK"/>
        </w:rPr>
        <w:t xml:space="preserve">Leg udvikler barnet mere end noget andet, derfor betyder det så meget for de grønlandske børns fremtid, at de kommer i børnehave og får lejlighed til </w:t>
      </w:r>
      <w:r w:rsidR="00575387" w:rsidRPr="006D4188">
        <w:rPr>
          <w:rFonts w:cs="Times New Roman"/>
          <w:i/>
          <w:iCs/>
          <w:color w:val="000000" w:themeColor="text1"/>
          <w:lang w:val="da-DK"/>
        </w:rPr>
        <w:t>den udløsning af barnesindet, som legen giver</w:t>
      </w:r>
      <w:r w:rsidR="00575387" w:rsidRPr="001F1013">
        <w:rPr>
          <w:rFonts w:cs="Times New Roman"/>
          <w:i/>
          <w:iCs/>
          <w:color w:val="000000" w:themeColor="text1"/>
          <w:lang w:val="da-DK"/>
        </w:rPr>
        <w:t xml:space="preserve">” </w:t>
      </w:r>
      <w:r w:rsidR="00575387" w:rsidRPr="001F1013">
        <w:rPr>
          <w:rFonts w:cs="Times New Roman"/>
          <w:color w:val="000000" w:themeColor="text1"/>
          <w:lang w:val="da-DK"/>
        </w:rPr>
        <w:t>(Atuagagdliutit, 1956, nr. 23)</w:t>
      </w:r>
      <w:r w:rsidR="00DD7C97" w:rsidRPr="001F1013">
        <w:rPr>
          <w:rFonts w:cs="Times New Roman"/>
          <w:color w:val="000000" w:themeColor="text1"/>
          <w:lang w:val="da-DK"/>
        </w:rPr>
        <w:t>.</w:t>
      </w:r>
      <w:r w:rsidR="00405927" w:rsidRPr="006D4188">
        <w:rPr>
          <w:rFonts w:cs="Times New Roman"/>
          <w:color w:val="000000" w:themeColor="text1"/>
          <w:lang w:val="da-DK"/>
        </w:rPr>
        <w:t xml:space="preserve"> </w:t>
      </w:r>
    </w:p>
    <w:p w14:paraId="081A8356" w14:textId="77777777" w:rsidR="00C26AC1" w:rsidRDefault="00C26AC1" w:rsidP="00734192">
      <w:pPr>
        <w:tabs>
          <w:tab w:val="left" w:pos="851"/>
        </w:tabs>
        <w:ind w:left="1304"/>
        <w:jc w:val="both"/>
        <w:rPr>
          <w:rFonts w:cs="Times New Roman"/>
          <w:color w:val="000000" w:themeColor="text1"/>
          <w:lang w:val="da-DK"/>
        </w:rPr>
      </w:pPr>
    </w:p>
    <w:p w14:paraId="111E33B3" w14:textId="04FC1992" w:rsidR="006D4188" w:rsidRPr="00C347CB" w:rsidRDefault="005E72FC" w:rsidP="00734192">
      <w:pPr>
        <w:tabs>
          <w:tab w:val="left" w:pos="851"/>
        </w:tabs>
        <w:jc w:val="both"/>
        <w:rPr>
          <w:lang w:val="da-DK"/>
        </w:rPr>
      </w:pPr>
      <w:r>
        <w:rPr>
          <w:rFonts w:cs="Times New Roman"/>
          <w:color w:val="000000" w:themeColor="text1"/>
          <w:lang w:val="da-DK"/>
        </w:rPr>
        <w:t xml:space="preserve">Havde Lerche ret? </w:t>
      </w:r>
      <w:r w:rsidR="00C347CB">
        <w:rPr>
          <w:rFonts w:cs="Times New Roman"/>
          <w:color w:val="000000" w:themeColor="text1"/>
          <w:lang w:val="da-DK"/>
        </w:rPr>
        <w:t xml:space="preserve">Legede grønlandske børn ikke? Og </w:t>
      </w:r>
      <w:r w:rsidR="00F8529E">
        <w:rPr>
          <w:rFonts w:cs="Times New Roman"/>
          <w:color w:val="000000" w:themeColor="text1"/>
          <w:lang w:val="da-DK"/>
        </w:rPr>
        <w:t xml:space="preserve">skulle </w:t>
      </w:r>
      <w:r w:rsidR="00C347CB">
        <w:rPr>
          <w:rFonts w:cs="Times New Roman"/>
          <w:color w:val="000000" w:themeColor="text1"/>
          <w:lang w:val="da-DK"/>
        </w:rPr>
        <w:t xml:space="preserve">en offentlig institution lære dem at lege? </w:t>
      </w:r>
      <w:r w:rsidR="006D4188">
        <w:rPr>
          <w:rFonts w:cs="Times New Roman"/>
          <w:color w:val="000000" w:themeColor="text1"/>
          <w:lang w:val="da-DK"/>
        </w:rPr>
        <w:t>U</w:t>
      </w:r>
      <w:r w:rsidR="00DD7C97" w:rsidRPr="006D4188">
        <w:rPr>
          <w:rFonts w:cs="Times New Roman"/>
          <w:color w:val="000000" w:themeColor="text1"/>
          <w:lang w:val="da-DK"/>
        </w:rPr>
        <w:t>dtale</w:t>
      </w:r>
      <w:r w:rsidR="00405927" w:rsidRPr="006D4188">
        <w:rPr>
          <w:rFonts w:cs="Times New Roman"/>
          <w:color w:val="000000" w:themeColor="text1"/>
          <w:lang w:val="da-DK"/>
        </w:rPr>
        <w:t>lse</w:t>
      </w:r>
      <w:r w:rsidR="006D4188">
        <w:rPr>
          <w:rFonts w:cs="Times New Roman"/>
          <w:color w:val="000000" w:themeColor="text1"/>
          <w:lang w:val="da-DK"/>
        </w:rPr>
        <w:t>n</w:t>
      </w:r>
      <w:r w:rsidR="00405927" w:rsidRPr="006D4188">
        <w:rPr>
          <w:rFonts w:cs="Times New Roman"/>
          <w:color w:val="000000" w:themeColor="text1"/>
          <w:lang w:val="da-DK"/>
        </w:rPr>
        <w:t xml:space="preserve"> </w:t>
      </w:r>
      <w:r w:rsidR="00DD7C97" w:rsidRPr="006D4188">
        <w:rPr>
          <w:rFonts w:cs="Times New Roman"/>
          <w:color w:val="000000" w:themeColor="text1"/>
          <w:lang w:val="da-DK"/>
        </w:rPr>
        <w:t>om grønlandske børn</w:t>
      </w:r>
      <w:r w:rsidR="006D4188">
        <w:rPr>
          <w:rFonts w:cs="Times New Roman"/>
          <w:color w:val="000000" w:themeColor="text1"/>
          <w:lang w:val="da-DK"/>
        </w:rPr>
        <w:t xml:space="preserve"> </w:t>
      </w:r>
      <w:r w:rsidR="00C2024C">
        <w:rPr>
          <w:rFonts w:cs="Times New Roman"/>
          <w:color w:val="000000" w:themeColor="text1"/>
          <w:lang w:val="da-DK"/>
        </w:rPr>
        <w:t xml:space="preserve">som </w:t>
      </w:r>
      <w:r w:rsidR="00993978" w:rsidRPr="006D4188">
        <w:rPr>
          <w:rFonts w:cs="Times New Roman"/>
          <w:color w:val="000000" w:themeColor="text1"/>
          <w:lang w:val="da-DK"/>
        </w:rPr>
        <w:t>skal lære at leg</w:t>
      </w:r>
      <w:r w:rsidR="00993978">
        <w:rPr>
          <w:rFonts w:cs="Times New Roman"/>
          <w:color w:val="000000" w:themeColor="text1"/>
          <w:lang w:val="da-DK"/>
        </w:rPr>
        <w:t>e</w:t>
      </w:r>
      <w:r w:rsidR="00CA6CB3">
        <w:rPr>
          <w:rFonts w:cs="Times New Roman"/>
          <w:color w:val="000000" w:themeColor="text1"/>
          <w:lang w:val="da-DK"/>
        </w:rPr>
        <w:t xml:space="preserve">, </w:t>
      </w:r>
      <w:r w:rsidR="006D4188">
        <w:rPr>
          <w:rFonts w:cs="Times New Roman"/>
          <w:color w:val="000000" w:themeColor="text1"/>
          <w:lang w:val="da-DK"/>
        </w:rPr>
        <w:t>kom fra en mand, der</w:t>
      </w:r>
      <w:r w:rsidR="00CA6CB3">
        <w:rPr>
          <w:rFonts w:cs="Times New Roman"/>
          <w:color w:val="000000" w:themeColor="text1"/>
          <w:lang w:val="da-DK"/>
        </w:rPr>
        <w:t xml:space="preserve"> sikkert</w:t>
      </w:r>
      <w:r w:rsidR="006D4188">
        <w:rPr>
          <w:rFonts w:cs="Times New Roman"/>
          <w:color w:val="000000" w:themeColor="text1"/>
          <w:lang w:val="da-DK"/>
        </w:rPr>
        <w:t xml:space="preserve"> </w:t>
      </w:r>
      <w:r w:rsidR="00F8529E">
        <w:rPr>
          <w:rFonts w:cs="Times New Roman"/>
          <w:color w:val="000000" w:themeColor="text1"/>
          <w:lang w:val="da-DK"/>
        </w:rPr>
        <w:t xml:space="preserve">ikke </w:t>
      </w:r>
      <w:r w:rsidR="006D4188">
        <w:rPr>
          <w:rFonts w:cs="Times New Roman"/>
          <w:color w:val="000000" w:themeColor="text1"/>
          <w:lang w:val="da-DK"/>
        </w:rPr>
        <w:t>havde</w:t>
      </w:r>
      <w:r w:rsidR="00CA6CB3">
        <w:rPr>
          <w:rFonts w:cs="Times New Roman"/>
          <w:color w:val="000000" w:themeColor="text1"/>
          <w:lang w:val="da-DK"/>
        </w:rPr>
        <w:t xml:space="preserve"> </w:t>
      </w:r>
      <w:r w:rsidR="0013519A">
        <w:rPr>
          <w:rFonts w:cs="Times New Roman"/>
          <w:color w:val="000000" w:themeColor="text1"/>
          <w:lang w:val="da-DK"/>
        </w:rPr>
        <w:t xml:space="preserve">kendskab til </w:t>
      </w:r>
      <w:r w:rsidR="006D4188">
        <w:rPr>
          <w:rFonts w:cs="Times New Roman"/>
          <w:color w:val="000000" w:themeColor="text1"/>
          <w:lang w:val="da-DK"/>
        </w:rPr>
        <w:t xml:space="preserve">om </w:t>
      </w:r>
      <w:r w:rsidR="0013519A">
        <w:rPr>
          <w:rFonts w:cs="Times New Roman"/>
          <w:color w:val="000000" w:themeColor="text1"/>
          <w:lang w:val="da-DK"/>
        </w:rPr>
        <w:t>de grønlandske forhold og den grønlan</w:t>
      </w:r>
      <w:r w:rsidR="006D4188">
        <w:rPr>
          <w:rFonts w:cs="Times New Roman"/>
          <w:color w:val="000000" w:themeColor="text1"/>
          <w:lang w:val="da-DK"/>
        </w:rPr>
        <w:t>d</w:t>
      </w:r>
      <w:r w:rsidR="0013519A">
        <w:rPr>
          <w:rFonts w:cs="Times New Roman"/>
          <w:color w:val="000000" w:themeColor="text1"/>
          <w:lang w:val="da-DK"/>
        </w:rPr>
        <w:t>s</w:t>
      </w:r>
      <w:r w:rsidR="006D4188">
        <w:rPr>
          <w:rFonts w:cs="Times New Roman"/>
          <w:color w:val="000000" w:themeColor="text1"/>
          <w:lang w:val="da-DK"/>
        </w:rPr>
        <w:t xml:space="preserve">ke barndom. </w:t>
      </w:r>
    </w:p>
    <w:p w14:paraId="22D35BF9" w14:textId="77777777" w:rsidR="006D4188" w:rsidRPr="006D4188" w:rsidRDefault="006D4188" w:rsidP="00734192">
      <w:pPr>
        <w:tabs>
          <w:tab w:val="left" w:pos="851"/>
        </w:tabs>
        <w:jc w:val="both"/>
        <w:rPr>
          <w:rFonts w:cs="Times New Roman"/>
          <w:color w:val="000000" w:themeColor="text1"/>
          <w:lang w:val="da-DK"/>
        </w:rPr>
      </w:pPr>
    </w:p>
    <w:p w14:paraId="3F48454F" w14:textId="536ABD1C" w:rsidR="006E570E" w:rsidRPr="007A0582" w:rsidRDefault="008C1680" w:rsidP="00734192">
      <w:pPr>
        <w:tabs>
          <w:tab w:val="left" w:pos="851"/>
        </w:tabs>
        <w:jc w:val="both"/>
        <w:rPr>
          <w:rFonts w:cs="Times New Roman"/>
          <w:color w:val="000000" w:themeColor="text1"/>
          <w:lang w:val="da-DK"/>
        </w:rPr>
      </w:pPr>
      <w:r w:rsidRPr="007A0582">
        <w:rPr>
          <w:rFonts w:cs="Times New Roman"/>
          <w:lang w:val="da-DK"/>
        </w:rPr>
        <w:t xml:space="preserve">Interessen for at skrive om </w:t>
      </w:r>
      <w:r w:rsidR="00DC62EF" w:rsidRPr="007A0582">
        <w:rPr>
          <w:rFonts w:cs="Times New Roman"/>
          <w:lang w:val="da-DK"/>
        </w:rPr>
        <w:t>de grønlandske dag</w:t>
      </w:r>
      <w:r w:rsidRPr="007A0582">
        <w:rPr>
          <w:rFonts w:cs="Times New Roman"/>
          <w:lang w:val="da-DK"/>
        </w:rPr>
        <w:t>institutioners histori</w:t>
      </w:r>
      <w:r w:rsidR="006E570E" w:rsidRPr="007A0582">
        <w:rPr>
          <w:rFonts w:cs="Times New Roman"/>
          <w:lang w:val="da-DK"/>
        </w:rPr>
        <w:t>e</w:t>
      </w:r>
      <w:r w:rsidRPr="007A0582">
        <w:rPr>
          <w:rFonts w:cs="Times New Roman"/>
          <w:lang w:val="da-DK"/>
        </w:rPr>
        <w:t xml:space="preserve"> </w:t>
      </w:r>
      <w:r w:rsidR="006278D0" w:rsidRPr="007A0582">
        <w:rPr>
          <w:rFonts w:cs="Times New Roman"/>
          <w:lang w:val="da-DK"/>
        </w:rPr>
        <w:t>begyndte da jeg</w:t>
      </w:r>
      <w:r w:rsidR="006E570E" w:rsidRPr="007A0582">
        <w:rPr>
          <w:rFonts w:cs="Times New Roman"/>
          <w:lang w:val="da-DK"/>
        </w:rPr>
        <w:t xml:space="preserve"> </w:t>
      </w:r>
      <w:r w:rsidR="006278D0" w:rsidRPr="007A0582">
        <w:rPr>
          <w:rFonts w:cs="Times New Roman"/>
          <w:lang w:val="da-DK"/>
        </w:rPr>
        <w:t>skrev i faget Barndommens</w:t>
      </w:r>
      <w:r w:rsidR="00617EB8" w:rsidRPr="007A0582">
        <w:rPr>
          <w:rFonts w:cs="Times New Roman"/>
          <w:lang w:val="da-DK"/>
        </w:rPr>
        <w:t>-</w:t>
      </w:r>
      <w:r w:rsidR="006278D0" w:rsidRPr="007A0582">
        <w:rPr>
          <w:rFonts w:cs="Times New Roman"/>
          <w:lang w:val="da-DK"/>
        </w:rPr>
        <w:t xml:space="preserve"> og Uddannelsens </w:t>
      </w:r>
      <w:r w:rsidR="00617EB8" w:rsidRPr="007A0582">
        <w:rPr>
          <w:rFonts w:cs="Times New Roman"/>
          <w:lang w:val="da-DK"/>
        </w:rPr>
        <w:t>H</w:t>
      </w:r>
      <w:r w:rsidR="006278D0" w:rsidRPr="007A0582">
        <w:rPr>
          <w:rFonts w:cs="Times New Roman"/>
          <w:lang w:val="da-DK"/>
        </w:rPr>
        <w:t xml:space="preserve">istorie om ”Landets første halvdagsbørnehave i Nanortalik” </w:t>
      </w:r>
      <w:r w:rsidR="006E570E" w:rsidRPr="007A0582">
        <w:rPr>
          <w:rFonts w:cs="Times New Roman"/>
          <w:lang w:val="da-DK"/>
        </w:rPr>
        <w:t>under</w:t>
      </w:r>
      <w:r w:rsidR="00DA6929" w:rsidRPr="007A0582">
        <w:rPr>
          <w:rFonts w:cs="Times New Roman"/>
          <w:lang w:val="da-DK"/>
        </w:rPr>
        <w:t xml:space="preserve"> </w:t>
      </w:r>
      <w:r w:rsidR="00DD7C97">
        <w:rPr>
          <w:rFonts w:cs="Times New Roman"/>
          <w:lang w:val="da-DK"/>
        </w:rPr>
        <w:t xml:space="preserve">min </w:t>
      </w:r>
      <w:r w:rsidR="004F1D44" w:rsidRPr="007A0582">
        <w:rPr>
          <w:rFonts w:cs="Times New Roman"/>
          <w:lang w:val="da-DK"/>
        </w:rPr>
        <w:t>m</w:t>
      </w:r>
      <w:r w:rsidR="00DA6929" w:rsidRPr="007A0582">
        <w:rPr>
          <w:rFonts w:cs="Times New Roman"/>
          <w:lang w:val="da-DK"/>
        </w:rPr>
        <w:t>asteruddannels</w:t>
      </w:r>
      <w:r w:rsidR="009905A4" w:rsidRPr="007A0582">
        <w:rPr>
          <w:rFonts w:cs="Times New Roman"/>
          <w:lang w:val="da-DK"/>
        </w:rPr>
        <w:t>e</w:t>
      </w:r>
      <w:r w:rsidR="006E570E" w:rsidRPr="007A0582">
        <w:rPr>
          <w:rFonts w:cs="Times New Roman"/>
          <w:lang w:val="da-DK"/>
        </w:rPr>
        <w:t xml:space="preserve"> i 2017</w:t>
      </w:r>
      <w:r w:rsidR="006278D0" w:rsidRPr="007A0582">
        <w:rPr>
          <w:rFonts w:cs="Times New Roman"/>
          <w:lang w:val="da-DK"/>
        </w:rPr>
        <w:t>.</w:t>
      </w:r>
      <w:r w:rsidR="006D4188">
        <w:rPr>
          <w:rFonts w:cs="Times New Roman"/>
          <w:lang w:val="da-DK"/>
        </w:rPr>
        <w:t xml:space="preserve"> </w:t>
      </w:r>
      <w:r w:rsidR="003F3BCF">
        <w:rPr>
          <w:rFonts w:cs="Times New Roman"/>
          <w:lang w:val="da-DK"/>
        </w:rPr>
        <w:t>H</w:t>
      </w:r>
      <w:r w:rsidR="001976B9">
        <w:rPr>
          <w:rFonts w:cs="Times New Roman"/>
          <w:lang w:val="da-DK"/>
        </w:rPr>
        <w:t>er i</w:t>
      </w:r>
      <w:r w:rsidR="006D4188">
        <w:rPr>
          <w:rFonts w:cs="Times New Roman"/>
          <w:lang w:val="da-DK"/>
        </w:rPr>
        <w:t xml:space="preserve"> 202</w:t>
      </w:r>
      <w:r w:rsidR="00C2024C">
        <w:rPr>
          <w:rFonts w:cs="Times New Roman"/>
          <w:lang w:val="da-DK"/>
        </w:rPr>
        <w:t>1</w:t>
      </w:r>
      <w:r w:rsidR="006D4188">
        <w:rPr>
          <w:rFonts w:cs="Times New Roman"/>
          <w:lang w:val="da-DK"/>
        </w:rPr>
        <w:t xml:space="preserve"> </w:t>
      </w:r>
      <w:r w:rsidR="008477C0" w:rsidRPr="007A0582">
        <w:rPr>
          <w:rFonts w:cs="Times New Roman"/>
          <w:lang w:val="da-DK"/>
        </w:rPr>
        <w:t>er 7</w:t>
      </w:r>
      <w:r w:rsidR="00C2024C">
        <w:rPr>
          <w:rFonts w:cs="Times New Roman"/>
          <w:lang w:val="da-DK"/>
        </w:rPr>
        <w:t>2</w:t>
      </w:r>
      <w:r w:rsidR="006278D0" w:rsidRPr="007A0582">
        <w:rPr>
          <w:rFonts w:cs="Times New Roman"/>
          <w:lang w:val="da-DK"/>
        </w:rPr>
        <w:t xml:space="preserve"> år</w:t>
      </w:r>
      <w:r w:rsidR="008477C0" w:rsidRPr="007A0582">
        <w:rPr>
          <w:rFonts w:cs="Times New Roman"/>
          <w:lang w:val="da-DK"/>
        </w:rPr>
        <w:t xml:space="preserve"> siden</w:t>
      </w:r>
      <w:r w:rsidR="006278D0" w:rsidRPr="007A0582">
        <w:rPr>
          <w:rFonts w:cs="Times New Roman"/>
          <w:lang w:val="da-DK"/>
        </w:rPr>
        <w:t xml:space="preserve"> </w:t>
      </w:r>
      <w:r w:rsidR="00EE0622">
        <w:rPr>
          <w:rFonts w:cs="Times New Roman"/>
          <w:lang w:val="da-DK"/>
        </w:rPr>
        <w:t xml:space="preserve">at </w:t>
      </w:r>
      <w:r w:rsidR="007C5C67" w:rsidRPr="007A0582">
        <w:rPr>
          <w:rFonts w:cs="Times New Roman"/>
          <w:lang w:val="da-DK"/>
        </w:rPr>
        <w:t>den verdensomspændende organisation</w:t>
      </w:r>
      <w:r w:rsidR="009009A5" w:rsidRPr="007A0582">
        <w:rPr>
          <w:rFonts w:cs="Times New Roman"/>
          <w:lang w:val="da-DK"/>
        </w:rPr>
        <w:t xml:space="preserve"> </w:t>
      </w:r>
      <w:r w:rsidR="00FA1A55">
        <w:rPr>
          <w:rFonts w:cs="Times New Roman"/>
          <w:lang w:val="da-DK"/>
        </w:rPr>
        <w:t>Save the Children</w:t>
      </w:r>
      <w:r w:rsidR="00EE0622">
        <w:rPr>
          <w:rFonts w:cs="Times New Roman"/>
          <w:lang w:val="da-DK"/>
        </w:rPr>
        <w:t>s</w:t>
      </w:r>
      <w:r w:rsidR="00FA1A55">
        <w:rPr>
          <w:rFonts w:cs="Times New Roman"/>
          <w:lang w:val="da-DK"/>
        </w:rPr>
        <w:t xml:space="preserve"> afdeling i Danmark, </w:t>
      </w:r>
      <w:r w:rsidR="006278D0" w:rsidRPr="007A0582">
        <w:rPr>
          <w:rFonts w:cs="Times New Roman"/>
          <w:lang w:val="da-DK"/>
        </w:rPr>
        <w:t xml:space="preserve">Red </w:t>
      </w:r>
      <w:r w:rsidR="00DC62EF" w:rsidRPr="007A0582">
        <w:rPr>
          <w:rFonts w:cs="Times New Roman"/>
          <w:lang w:val="da-DK"/>
        </w:rPr>
        <w:t>B</w:t>
      </w:r>
      <w:r w:rsidR="006278D0" w:rsidRPr="007A0582">
        <w:rPr>
          <w:rFonts w:cs="Times New Roman"/>
          <w:lang w:val="da-DK"/>
        </w:rPr>
        <w:t>arne</w:t>
      </w:r>
      <w:r w:rsidR="00FA1A55">
        <w:rPr>
          <w:rFonts w:cs="Times New Roman"/>
          <w:lang w:val="da-DK"/>
        </w:rPr>
        <w:t>t Danmark,</w:t>
      </w:r>
      <w:r w:rsidR="006278D0" w:rsidRPr="007A0582">
        <w:rPr>
          <w:rFonts w:cs="Times New Roman"/>
          <w:lang w:val="da-DK"/>
        </w:rPr>
        <w:t xml:space="preserve"> </w:t>
      </w:r>
      <w:r w:rsidR="00FA1A55">
        <w:rPr>
          <w:rFonts w:cs="Times New Roman"/>
          <w:lang w:val="da-DK"/>
        </w:rPr>
        <w:t xml:space="preserve">oprettede en </w:t>
      </w:r>
      <w:r w:rsidR="006278D0" w:rsidRPr="007A0582">
        <w:rPr>
          <w:rFonts w:cs="Times New Roman"/>
          <w:lang w:val="da-DK"/>
        </w:rPr>
        <w:t>halvdagsbørnehave i Nanortalik</w:t>
      </w:r>
      <w:r w:rsidR="004F1D44" w:rsidRPr="007A0582">
        <w:rPr>
          <w:rFonts w:cs="Times New Roman"/>
          <w:lang w:val="da-DK"/>
        </w:rPr>
        <w:t>.</w:t>
      </w:r>
      <w:r w:rsidR="00E95D90" w:rsidRPr="007A0582">
        <w:rPr>
          <w:rFonts w:cs="Times New Roman"/>
          <w:lang w:val="da-DK"/>
        </w:rPr>
        <w:t xml:space="preserve"> </w:t>
      </w:r>
      <w:r w:rsidR="004F1D44" w:rsidRPr="007A0582">
        <w:rPr>
          <w:rFonts w:cs="Times New Roman"/>
          <w:lang w:val="da-DK"/>
        </w:rPr>
        <w:t>F</w:t>
      </w:r>
      <w:r w:rsidR="00DC62EF" w:rsidRPr="007A0582">
        <w:rPr>
          <w:rFonts w:cs="Times New Roman"/>
          <w:lang w:val="da-DK"/>
        </w:rPr>
        <w:t xml:space="preserve">okus </w:t>
      </w:r>
      <w:r w:rsidR="00E95D90" w:rsidRPr="007A0582">
        <w:rPr>
          <w:rFonts w:cs="Times New Roman"/>
          <w:lang w:val="da-DK"/>
        </w:rPr>
        <w:t xml:space="preserve">i </w:t>
      </w:r>
      <w:r w:rsidR="004F1D44" w:rsidRPr="007A0582">
        <w:rPr>
          <w:rFonts w:cs="Times New Roman"/>
          <w:lang w:val="da-DK"/>
        </w:rPr>
        <w:t>master</w:t>
      </w:r>
      <w:r w:rsidR="0037414F" w:rsidRPr="007A0582">
        <w:rPr>
          <w:rFonts w:cs="Times New Roman"/>
          <w:lang w:val="da-DK"/>
        </w:rPr>
        <w:t>opgaven</w:t>
      </w:r>
      <w:r w:rsidR="00E95D90" w:rsidRPr="007A0582">
        <w:rPr>
          <w:rFonts w:cs="Times New Roman"/>
          <w:lang w:val="da-DK"/>
        </w:rPr>
        <w:t xml:space="preserve"> </w:t>
      </w:r>
      <w:r w:rsidR="004F1D44" w:rsidRPr="007A0582">
        <w:rPr>
          <w:rFonts w:cs="Times New Roman"/>
          <w:lang w:val="da-DK"/>
        </w:rPr>
        <w:t xml:space="preserve">lå på </w:t>
      </w:r>
      <w:r w:rsidR="00D818B9" w:rsidRPr="007A0582">
        <w:rPr>
          <w:rFonts w:cs="Times New Roman"/>
          <w:lang w:val="da-DK"/>
        </w:rPr>
        <w:t>hvilke opdragelses- og pædagogiske tanker Red Barnets udsendte havde med til Grønland. Jeg diskuterede f</w:t>
      </w:r>
      <w:r w:rsidR="004F1D44" w:rsidRPr="007A0582">
        <w:rPr>
          <w:rFonts w:cs="Times New Roman"/>
          <w:lang w:val="da-DK"/>
        </w:rPr>
        <w:t>or eksempel</w:t>
      </w:r>
      <w:r w:rsidR="00D818B9" w:rsidRPr="007A0582">
        <w:rPr>
          <w:rFonts w:cs="Times New Roman"/>
          <w:lang w:val="da-DK"/>
        </w:rPr>
        <w:t xml:space="preserve"> to forskellige perspektiver</w:t>
      </w:r>
      <w:r w:rsidR="00EE0622">
        <w:rPr>
          <w:rFonts w:cs="Times New Roman"/>
          <w:lang w:val="da-DK"/>
        </w:rPr>
        <w:t xml:space="preserve"> på opdragelse</w:t>
      </w:r>
      <w:r w:rsidR="00D818B9" w:rsidRPr="007A0582">
        <w:rPr>
          <w:rFonts w:cs="Times New Roman"/>
          <w:lang w:val="da-DK"/>
        </w:rPr>
        <w:t xml:space="preserve"> </w:t>
      </w:r>
      <w:r w:rsidR="00FA1A55" w:rsidRPr="007A0582">
        <w:rPr>
          <w:rFonts w:cs="Times New Roman"/>
          <w:lang w:val="da-DK"/>
        </w:rPr>
        <w:lastRenderedPageBreak/>
        <w:t>henholdsvis</w:t>
      </w:r>
      <w:r w:rsidR="00D818B9" w:rsidRPr="007A0582">
        <w:rPr>
          <w:rFonts w:cs="Times New Roman"/>
          <w:lang w:val="da-DK"/>
        </w:rPr>
        <w:t xml:space="preserve"> </w:t>
      </w:r>
      <w:r w:rsidR="00EE0622">
        <w:rPr>
          <w:rFonts w:cs="Times New Roman"/>
          <w:lang w:val="da-DK"/>
        </w:rPr>
        <w:t>d</w:t>
      </w:r>
      <w:r w:rsidR="00D818B9" w:rsidRPr="007A0582">
        <w:rPr>
          <w:rFonts w:cs="Times New Roman"/>
          <w:lang w:val="da-DK"/>
        </w:rPr>
        <w:t>en</w:t>
      </w:r>
      <w:r w:rsidR="00DF517E">
        <w:rPr>
          <w:rFonts w:cs="Times New Roman"/>
          <w:lang w:val="da-DK"/>
        </w:rPr>
        <w:t xml:space="preserve"> </w:t>
      </w:r>
      <w:r w:rsidR="00EE0622">
        <w:rPr>
          <w:rFonts w:cs="Times New Roman"/>
          <w:lang w:val="da-DK"/>
        </w:rPr>
        <w:t>skandinaviske</w:t>
      </w:r>
      <w:r w:rsidR="00DF517E">
        <w:rPr>
          <w:rFonts w:cs="Times New Roman"/>
          <w:lang w:val="da-DK"/>
        </w:rPr>
        <w:t xml:space="preserve"> </w:t>
      </w:r>
      <w:r w:rsidR="00DC62EF" w:rsidRPr="007A0582">
        <w:rPr>
          <w:rFonts w:cs="Times New Roman"/>
          <w:lang w:val="da-DK"/>
        </w:rPr>
        <w:t xml:space="preserve">og </w:t>
      </w:r>
      <w:r w:rsidR="00EE0622">
        <w:rPr>
          <w:rFonts w:cs="Times New Roman"/>
          <w:lang w:val="da-DK"/>
        </w:rPr>
        <w:t>d</w:t>
      </w:r>
      <w:r w:rsidR="00DC62EF" w:rsidRPr="007A0582">
        <w:rPr>
          <w:rFonts w:cs="Times New Roman"/>
          <w:lang w:val="da-DK"/>
        </w:rPr>
        <w:t>en grønlandsk</w:t>
      </w:r>
      <w:r w:rsidR="00EE0622">
        <w:rPr>
          <w:rFonts w:cs="Times New Roman"/>
          <w:lang w:val="da-DK"/>
        </w:rPr>
        <w:t>e</w:t>
      </w:r>
      <w:r w:rsidR="00D818B9" w:rsidRPr="007A0582">
        <w:rPr>
          <w:rFonts w:cs="Times New Roman"/>
          <w:lang w:val="da-DK"/>
        </w:rPr>
        <w:t>.</w:t>
      </w:r>
      <w:r w:rsidR="004F1D44" w:rsidRPr="007A0582">
        <w:rPr>
          <w:rFonts w:cs="Times New Roman"/>
          <w:lang w:val="da-DK"/>
        </w:rPr>
        <w:t xml:space="preserve"> </w:t>
      </w:r>
      <w:r w:rsidR="009D6636" w:rsidRPr="007A0582">
        <w:rPr>
          <w:rFonts w:cs="Times New Roman"/>
          <w:color w:val="000000" w:themeColor="text1"/>
          <w:lang w:val="da-DK"/>
        </w:rPr>
        <w:t xml:space="preserve">I </w:t>
      </w:r>
      <w:r w:rsidR="00FA1A55" w:rsidRPr="007A0582">
        <w:rPr>
          <w:rFonts w:cs="Times New Roman"/>
          <w:color w:val="000000" w:themeColor="text1"/>
          <w:lang w:val="da-DK"/>
        </w:rPr>
        <w:t>en kort artikel</w:t>
      </w:r>
      <w:r w:rsidR="003A6833" w:rsidRPr="007A0582">
        <w:rPr>
          <w:rFonts w:cs="Times New Roman"/>
          <w:color w:val="000000" w:themeColor="text1"/>
          <w:lang w:val="da-DK"/>
        </w:rPr>
        <w:t xml:space="preserve"> om den pædagogiske historie beskrives det, hvordan nogle af </w:t>
      </w:r>
      <w:r w:rsidR="00F8529E">
        <w:rPr>
          <w:rFonts w:cs="Times New Roman"/>
          <w:color w:val="000000" w:themeColor="text1"/>
          <w:lang w:val="da-DK"/>
        </w:rPr>
        <w:t xml:space="preserve">de </w:t>
      </w:r>
      <w:r w:rsidR="003A6833" w:rsidRPr="007A0582">
        <w:rPr>
          <w:rFonts w:cs="Times New Roman"/>
          <w:color w:val="000000" w:themeColor="text1"/>
          <w:lang w:val="da-DK"/>
        </w:rPr>
        <w:t xml:space="preserve">første børnehaver var opkaldt efter </w:t>
      </w:r>
      <w:r w:rsidR="008B65EE">
        <w:rPr>
          <w:rFonts w:cs="Times New Roman"/>
          <w:color w:val="000000" w:themeColor="text1"/>
          <w:lang w:val="da-DK"/>
        </w:rPr>
        <w:t xml:space="preserve">Friedrich </w:t>
      </w:r>
      <w:r w:rsidR="003A6833" w:rsidRPr="007A0582">
        <w:rPr>
          <w:rFonts w:cs="Times New Roman"/>
          <w:color w:val="000000" w:themeColor="text1"/>
          <w:lang w:val="da-DK"/>
        </w:rPr>
        <w:t>Fröbel</w:t>
      </w:r>
      <w:r w:rsidR="00EB3D57">
        <w:rPr>
          <w:rFonts w:cs="Times New Roman"/>
          <w:color w:val="000000" w:themeColor="text1"/>
          <w:lang w:val="da-DK"/>
        </w:rPr>
        <w:t>.</w:t>
      </w:r>
      <w:r w:rsidR="003A6833" w:rsidRPr="007A0582">
        <w:rPr>
          <w:rFonts w:cs="Times New Roman"/>
          <w:color w:val="000000" w:themeColor="text1"/>
          <w:lang w:val="da-DK"/>
        </w:rPr>
        <w:t xml:space="preserve"> </w:t>
      </w:r>
      <w:r w:rsidR="00EB3D57">
        <w:rPr>
          <w:rFonts w:cs="Times New Roman"/>
          <w:color w:val="000000" w:themeColor="text1"/>
          <w:lang w:val="da-DK"/>
        </w:rPr>
        <w:t>D</w:t>
      </w:r>
      <w:r w:rsidR="00EB3D57" w:rsidRPr="007A0582">
        <w:rPr>
          <w:rFonts w:cs="Times New Roman"/>
          <w:color w:val="000000" w:themeColor="text1"/>
          <w:lang w:val="da-DK"/>
        </w:rPr>
        <w:t xml:space="preserve">et </w:t>
      </w:r>
      <w:r w:rsidR="003A6833" w:rsidRPr="007A0582">
        <w:rPr>
          <w:rFonts w:cs="Times New Roman"/>
          <w:color w:val="000000" w:themeColor="text1"/>
          <w:lang w:val="da-DK"/>
        </w:rPr>
        <w:t xml:space="preserve">samme </w:t>
      </w:r>
      <w:r w:rsidR="00EB3D57">
        <w:rPr>
          <w:rFonts w:cs="Times New Roman"/>
          <w:color w:val="000000" w:themeColor="text1"/>
          <w:lang w:val="da-DK"/>
        </w:rPr>
        <w:t>var</w:t>
      </w:r>
      <w:r w:rsidR="00EB3D57" w:rsidRPr="007A0582">
        <w:rPr>
          <w:rFonts w:cs="Times New Roman"/>
          <w:color w:val="000000" w:themeColor="text1"/>
          <w:lang w:val="da-DK"/>
        </w:rPr>
        <w:t xml:space="preserve"> </w:t>
      </w:r>
      <w:r w:rsidR="003A6833" w:rsidRPr="007A0582">
        <w:rPr>
          <w:rFonts w:cs="Times New Roman"/>
          <w:color w:val="000000" w:themeColor="text1"/>
          <w:lang w:val="da-DK"/>
        </w:rPr>
        <w:t xml:space="preserve">pædagogseminarier </w:t>
      </w:r>
      <w:r w:rsidR="008B65EE">
        <w:rPr>
          <w:rFonts w:cs="Times New Roman"/>
          <w:color w:val="000000" w:themeColor="text1"/>
          <w:lang w:val="da-DK"/>
        </w:rPr>
        <w:t xml:space="preserve">som for eksempel </w:t>
      </w:r>
      <w:r w:rsidR="00EB3D57">
        <w:rPr>
          <w:rFonts w:cs="Times New Roman"/>
          <w:color w:val="000000" w:themeColor="text1"/>
          <w:lang w:val="da-DK"/>
        </w:rPr>
        <w:t xml:space="preserve">hed </w:t>
      </w:r>
      <w:r w:rsidR="003A6833" w:rsidRPr="007A0582">
        <w:rPr>
          <w:rFonts w:cs="Times New Roman"/>
          <w:color w:val="000000" w:themeColor="text1"/>
          <w:lang w:val="da-DK"/>
        </w:rPr>
        <w:t>Fröbelseminariet</w:t>
      </w:r>
      <w:r w:rsidR="0052436B">
        <w:rPr>
          <w:rFonts w:cs="Times New Roman"/>
          <w:color w:val="000000" w:themeColor="text1"/>
          <w:lang w:val="da-DK"/>
        </w:rPr>
        <w:t>.</w:t>
      </w:r>
      <w:r w:rsidR="003A6833" w:rsidRPr="007A0582">
        <w:rPr>
          <w:rFonts w:cs="Times New Roman"/>
          <w:color w:val="000000" w:themeColor="text1"/>
          <w:lang w:val="da-DK"/>
        </w:rPr>
        <w:t xml:space="preserve"> D</w:t>
      </w:r>
      <w:r w:rsidR="009D6636" w:rsidRPr="007A0582">
        <w:rPr>
          <w:rFonts w:cs="Times New Roman"/>
          <w:color w:val="000000" w:themeColor="text1"/>
          <w:lang w:val="da-DK"/>
        </w:rPr>
        <w:t xml:space="preserve">e uddannede børnehavelærerinder med teoretisk </w:t>
      </w:r>
      <w:r w:rsidR="008B65EE">
        <w:rPr>
          <w:rFonts w:cs="Times New Roman"/>
          <w:color w:val="000000" w:themeColor="text1"/>
          <w:lang w:val="da-DK"/>
        </w:rPr>
        <w:t>baggrund i</w:t>
      </w:r>
      <w:r w:rsidR="009D6636" w:rsidRPr="007A0582">
        <w:rPr>
          <w:rFonts w:cs="Times New Roman"/>
          <w:color w:val="000000" w:themeColor="text1"/>
          <w:lang w:val="da-DK"/>
        </w:rPr>
        <w:t xml:space="preserve"> Fröbel og Montessori om førskolebarnets opdragelse arbejdede dels i Fröbelbørnehaverne, folkebørnehaverne</w:t>
      </w:r>
      <w:r w:rsidR="008B65EE">
        <w:rPr>
          <w:rFonts w:cs="Times New Roman"/>
          <w:color w:val="000000" w:themeColor="text1"/>
          <w:lang w:val="da-DK"/>
        </w:rPr>
        <w:t xml:space="preserve"> og</w:t>
      </w:r>
      <w:r w:rsidR="009D6636" w:rsidRPr="007A0582">
        <w:rPr>
          <w:rFonts w:cs="Times New Roman"/>
          <w:color w:val="000000" w:themeColor="text1"/>
          <w:lang w:val="da-DK"/>
        </w:rPr>
        <w:t xml:space="preserve"> i </w:t>
      </w:r>
      <w:r w:rsidR="008B65EE">
        <w:rPr>
          <w:rFonts w:cs="Times New Roman"/>
          <w:color w:val="000000" w:themeColor="text1"/>
          <w:lang w:val="da-DK"/>
        </w:rPr>
        <w:t>børne</w:t>
      </w:r>
      <w:r w:rsidR="009D6636" w:rsidRPr="007A0582">
        <w:rPr>
          <w:rFonts w:cs="Times New Roman"/>
          <w:color w:val="000000" w:themeColor="text1"/>
          <w:lang w:val="da-DK"/>
        </w:rPr>
        <w:t>asylerne</w:t>
      </w:r>
      <w:r w:rsidR="008B65EE">
        <w:rPr>
          <w:rFonts w:cs="Times New Roman"/>
          <w:color w:val="000000" w:themeColor="text1"/>
          <w:lang w:val="da-DK"/>
        </w:rPr>
        <w:t>.</w:t>
      </w:r>
      <w:r w:rsidR="009D6636" w:rsidRPr="007A0582">
        <w:rPr>
          <w:rFonts w:cs="Times New Roman"/>
          <w:color w:val="000000" w:themeColor="text1"/>
          <w:lang w:val="da-DK"/>
        </w:rPr>
        <w:t xml:space="preserve"> </w:t>
      </w:r>
      <w:r w:rsidR="008B65EE">
        <w:rPr>
          <w:rFonts w:cs="Times New Roman"/>
          <w:color w:val="000000" w:themeColor="text1"/>
          <w:lang w:val="da-DK"/>
        </w:rPr>
        <w:t>M</w:t>
      </w:r>
      <w:r w:rsidR="009D6636" w:rsidRPr="007A0582">
        <w:rPr>
          <w:rFonts w:cs="Times New Roman"/>
          <w:color w:val="000000" w:themeColor="text1"/>
          <w:lang w:val="da-DK"/>
        </w:rPr>
        <w:t xml:space="preserve">ed deres indflydelse fik børn i højere grad lov til at være </w:t>
      </w:r>
      <w:r w:rsidR="009D6636" w:rsidRPr="00A85FD9">
        <w:rPr>
          <w:rFonts w:cs="Times New Roman"/>
          <w:color w:val="000000" w:themeColor="text1"/>
          <w:lang w:val="da-DK"/>
        </w:rPr>
        <w:t xml:space="preserve">børn </w:t>
      </w:r>
      <w:r w:rsidR="00A85FD9" w:rsidRPr="00F76638">
        <w:rPr>
          <w:rFonts w:cs="Times New Roman"/>
          <w:color w:val="000000" w:themeColor="text1"/>
          <w:lang w:val="da-DK"/>
        </w:rPr>
        <w:fldChar w:fldCharType="begin" w:fldLock="1"/>
      </w:r>
      <w:r w:rsidR="002A65F3">
        <w:rPr>
          <w:rFonts w:cs="Times New Roman"/>
          <w:color w:val="000000" w:themeColor="text1"/>
          <w:lang w:val="da-DK"/>
        </w:rPr>
        <w:instrText>ADDIN CSL_CITATION {"citationItems":[{"id":"ITEM-1","itemData":{"ISSN":"0006-5633","author":[{"dropping-particle":"","family":"Enoksen","given":"Ivan","non-dropping-particle":"","parse-names":false,"suffix":""},{"dropping-particle":"","family":"Hagemann","given":"Steffen","non-dropping-particle":"","parse-names":false,"suffix":""},{"dropping-particle":"","family":"Bonde Pedersen","given":"Morten","non-dropping-particle":"","parse-names":false,"suffix":""},{"dropping-particle":"","family":"Bye Jensen","given":"Vibeke","non-dropping-particle":"","parse-names":false,"suffix":""},{"dropping-particle":"","family":"Mathiasen","given":"Stine F","non-dropping-particle":"","parse-names":false,"suffix":""}],"container-title":"Børn &amp; unge","id":"ITEM-1","issue":"51","issued":{"date-parts":[["2003"]]},"note":"Pædagogik, pædagogiske personligheder, samfundet, fagforeningen, uddannelsen og institutionerne i tilbageblik fra før 30'erne\nCN - 37.01","page":"7-26","title":"En pædagogisk historie","type":"article-journal","volume":"34"},"uris":["http://www.mendeley.com/documents/?uuid=681ad4e4-ee17-4324-b1d9-c5eb7ab43a53"]}],"mendeley":{"formattedCitation":"(Enoksen et al., 2003)","plainTextFormattedCitation":"(Enoksen et al., 2003)","previouslyFormattedCitation":"(Enoksen et al., 2003)"},"properties":{"noteIndex":0},"schema":"https://github.com/citation-style-language/schema/raw/master/csl-citation.json"}</w:instrText>
      </w:r>
      <w:r w:rsidR="00A85FD9" w:rsidRPr="00F76638">
        <w:rPr>
          <w:rFonts w:cs="Times New Roman"/>
          <w:color w:val="000000" w:themeColor="text1"/>
          <w:lang w:val="da-DK"/>
        </w:rPr>
        <w:fldChar w:fldCharType="separate"/>
      </w:r>
      <w:r w:rsidR="00A85FD9" w:rsidRPr="00AD0077">
        <w:rPr>
          <w:rFonts w:cs="Times New Roman"/>
          <w:noProof/>
          <w:color w:val="000000" w:themeColor="text1"/>
          <w:lang w:val="da-DK"/>
        </w:rPr>
        <w:t>(Enoksen et al., 2003)</w:t>
      </w:r>
      <w:r w:rsidR="00A85FD9" w:rsidRPr="00F76638">
        <w:rPr>
          <w:rFonts w:cs="Times New Roman"/>
          <w:color w:val="000000" w:themeColor="text1"/>
          <w:lang w:val="da-DK"/>
        </w:rPr>
        <w:fldChar w:fldCharType="end"/>
      </w:r>
      <w:r w:rsidR="00F8529E" w:rsidRPr="004061EC">
        <w:rPr>
          <w:rFonts w:cs="Times New Roman"/>
          <w:color w:val="000000" w:themeColor="text1"/>
          <w:lang w:val="da-DK"/>
        </w:rPr>
        <w:t>.</w:t>
      </w:r>
      <w:r w:rsidR="0052436B" w:rsidRPr="004061EC">
        <w:rPr>
          <w:rFonts w:cs="Times New Roman"/>
          <w:color w:val="000000" w:themeColor="text1"/>
          <w:lang w:val="da-DK"/>
        </w:rPr>
        <w:t xml:space="preserve"> I 1930erne</w:t>
      </w:r>
      <w:r w:rsidR="0052436B" w:rsidRPr="007A0582">
        <w:rPr>
          <w:rFonts w:cs="Times New Roman"/>
          <w:color w:val="000000" w:themeColor="text1"/>
          <w:lang w:val="da-DK"/>
        </w:rPr>
        <w:t xml:space="preserve"> og op gennem 1940</w:t>
      </w:r>
      <w:r w:rsidR="0052436B">
        <w:rPr>
          <w:rFonts w:cs="Times New Roman"/>
          <w:color w:val="000000" w:themeColor="text1"/>
          <w:lang w:val="da-DK"/>
        </w:rPr>
        <w:t>e</w:t>
      </w:r>
      <w:r w:rsidR="0052436B" w:rsidRPr="007A0582">
        <w:rPr>
          <w:rFonts w:cs="Times New Roman"/>
          <w:color w:val="000000" w:themeColor="text1"/>
          <w:lang w:val="da-DK"/>
        </w:rPr>
        <w:t>rne</w:t>
      </w:r>
      <w:r w:rsidR="00F8529E">
        <w:rPr>
          <w:rFonts w:cs="Times New Roman"/>
          <w:color w:val="000000" w:themeColor="text1"/>
          <w:lang w:val="da-DK"/>
        </w:rPr>
        <w:t xml:space="preserve"> var der </w:t>
      </w:r>
      <w:r w:rsidR="0052436B" w:rsidRPr="007A0582">
        <w:rPr>
          <w:rFonts w:cs="Times New Roman"/>
          <w:color w:val="000000" w:themeColor="text1"/>
          <w:lang w:val="da-DK"/>
        </w:rPr>
        <w:t>ifølge artiklen fokus på overgangen fra pasning til pædagogik.</w:t>
      </w:r>
    </w:p>
    <w:p w14:paraId="51814778" w14:textId="67156B26" w:rsidR="00A902ED" w:rsidRDefault="009026DB" w:rsidP="00734192">
      <w:pPr>
        <w:tabs>
          <w:tab w:val="left" w:pos="851"/>
        </w:tabs>
        <w:jc w:val="both"/>
        <w:rPr>
          <w:rFonts w:cs="Times New Roman"/>
          <w:lang w:val="da-DK"/>
        </w:rPr>
      </w:pPr>
      <w:r w:rsidRPr="007A0582">
        <w:rPr>
          <w:rFonts w:cs="Times New Roman"/>
          <w:lang w:val="da-DK"/>
        </w:rPr>
        <w:t xml:space="preserve">Da Red Barnet </w:t>
      </w:r>
      <w:r w:rsidR="008B65EE">
        <w:rPr>
          <w:rFonts w:cs="Times New Roman"/>
          <w:lang w:val="da-DK"/>
        </w:rPr>
        <w:t xml:space="preserve">kom til </w:t>
      </w:r>
      <w:r w:rsidRPr="007A0582">
        <w:rPr>
          <w:rFonts w:cs="Times New Roman"/>
          <w:lang w:val="da-DK"/>
        </w:rPr>
        <w:t xml:space="preserve">Grønland </w:t>
      </w:r>
      <w:r w:rsidR="009009A5" w:rsidRPr="007A0582">
        <w:rPr>
          <w:rFonts w:cs="Times New Roman"/>
          <w:lang w:val="da-DK"/>
        </w:rPr>
        <w:t xml:space="preserve">efter </w:t>
      </w:r>
      <w:r w:rsidRPr="007A0582">
        <w:rPr>
          <w:rFonts w:cs="Times New Roman"/>
          <w:lang w:val="da-DK"/>
        </w:rPr>
        <w:t xml:space="preserve">anden verdenskrigen, </w:t>
      </w:r>
      <w:r w:rsidR="00D85D4D" w:rsidRPr="007A0582">
        <w:rPr>
          <w:rFonts w:cs="Times New Roman"/>
          <w:lang w:val="da-DK"/>
        </w:rPr>
        <w:t xml:space="preserve">påbegyndte </w:t>
      </w:r>
      <w:r w:rsidR="008B65EE">
        <w:rPr>
          <w:rFonts w:cs="Times New Roman"/>
          <w:lang w:val="da-DK"/>
        </w:rPr>
        <w:t xml:space="preserve">organisationen </w:t>
      </w:r>
      <w:r w:rsidR="00D85D4D" w:rsidRPr="007A0582">
        <w:rPr>
          <w:rFonts w:cs="Times New Roman"/>
          <w:lang w:val="da-DK"/>
        </w:rPr>
        <w:t>et landsdækkende børnehaveprojekt</w:t>
      </w:r>
      <w:r w:rsidR="008B65EE">
        <w:rPr>
          <w:rFonts w:cs="Times New Roman"/>
          <w:lang w:val="da-DK"/>
        </w:rPr>
        <w:t>. De</w:t>
      </w:r>
      <w:r w:rsidR="00D85D4D" w:rsidRPr="007A0582">
        <w:rPr>
          <w:rFonts w:cs="Times New Roman"/>
          <w:lang w:val="da-DK"/>
        </w:rPr>
        <w:t xml:space="preserve"> havde</w:t>
      </w:r>
      <w:r w:rsidR="008B65EE">
        <w:rPr>
          <w:rFonts w:cs="Times New Roman"/>
          <w:lang w:val="da-DK"/>
        </w:rPr>
        <w:t xml:space="preserve"> </w:t>
      </w:r>
      <w:r w:rsidR="00D85D4D" w:rsidRPr="007A0582">
        <w:rPr>
          <w:rFonts w:cs="Times New Roman"/>
          <w:lang w:val="da-DK"/>
        </w:rPr>
        <w:t xml:space="preserve">et udviklingsmæssigt sigte. </w:t>
      </w:r>
      <w:r w:rsidR="003A6833" w:rsidRPr="007A0582">
        <w:rPr>
          <w:rFonts w:cs="Times New Roman"/>
          <w:lang w:val="da-DK"/>
        </w:rPr>
        <w:t>Red Barnets udsendte bestod af socialrådgiver</w:t>
      </w:r>
      <w:r w:rsidR="008B65EE">
        <w:rPr>
          <w:rFonts w:cs="Times New Roman"/>
          <w:lang w:val="da-DK"/>
        </w:rPr>
        <w:t>e</w:t>
      </w:r>
      <w:r w:rsidR="003A6833" w:rsidRPr="007A0582">
        <w:rPr>
          <w:rFonts w:cs="Times New Roman"/>
          <w:lang w:val="da-DK"/>
        </w:rPr>
        <w:t>, sygeplejersker, børnehavelærerinder og fritid</w:t>
      </w:r>
      <w:r w:rsidR="00B976D4">
        <w:rPr>
          <w:rFonts w:cs="Times New Roman"/>
          <w:lang w:val="da-DK"/>
        </w:rPr>
        <w:softHyphen/>
      </w:r>
      <w:r w:rsidR="003A6833" w:rsidRPr="007A0582">
        <w:rPr>
          <w:rFonts w:cs="Times New Roman"/>
          <w:lang w:val="da-DK"/>
        </w:rPr>
        <w:t>spædagoger</w:t>
      </w:r>
      <w:r w:rsidR="008B65EE">
        <w:rPr>
          <w:rFonts w:cs="Times New Roman"/>
          <w:lang w:val="da-DK"/>
        </w:rPr>
        <w:t>. Red Barnet forstod deres arbejde i Grønland som en udviklingsopgave, for eksempel skriver s</w:t>
      </w:r>
      <w:r w:rsidR="008B65EE" w:rsidRPr="007A0582">
        <w:rPr>
          <w:rFonts w:cs="Times New Roman"/>
          <w:lang w:val="da-DK"/>
        </w:rPr>
        <w:t>ognepræst</w:t>
      </w:r>
      <w:r w:rsidR="008B65EE">
        <w:rPr>
          <w:rFonts w:cs="Times New Roman"/>
          <w:lang w:val="da-DK"/>
        </w:rPr>
        <w:t>en</w:t>
      </w:r>
      <w:r w:rsidR="003A6833" w:rsidRPr="007A0582">
        <w:rPr>
          <w:rFonts w:cs="Times New Roman"/>
          <w:lang w:val="da-DK"/>
        </w:rPr>
        <w:t xml:space="preserve"> Lerche </w:t>
      </w:r>
      <w:r w:rsidR="008B65EE">
        <w:rPr>
          <w:rFonts w:cs="Times New Roman"/>
          <w:lang w:val="da-DK"/>
        </w:rPr>
        <w:t xml:space="preserve">igen </w:t>
      </w:r>
      <w:r w:rsidR="003A6833" w:rsidRPr="007A0582">
        <w:rPr>
          <w:rFonts w:cs="Times New Roman"/>
          <w:lang w:val="da-DK"/>
        </w:rPr>
        <w:t xml:space="preserve">i Red Barnets jubilæumsberetning </w:t>
      </w:r>
      <w:r w:rsidR="008B65EE">
        <w:rPr>
          <w:rFonts w:cs="Times New Roman"/>
          <w:lang w:val="da-DK"/>
        </w:rPr>
        <w:t xml:space="preserve">i </w:t>
      </w:r>
      <w:r w:rsidR="003A6833" w:rsidRPr="007A0582">
        <w:rPr>
          <w:rFonts w:cs="Times New Roman"/>
          <w:lang w:val="da-DK"/>
        </w:rPr>
        <w:t>1970</w:t>
      </w:r>
      <w:r w:rsidR="008B65EE">
        <w:rPr>
          <w:rFonts w:cs="Times New Roman"/>
          <w:lang w:val="da-DK"/>
        </w:rPr>
        <w:t xml:space="preserve"> at:</w:t>
      </w:r>
    </w:p>
    <w:p w14:paraId="7389C098" w14:textId="77777777" w:rsidR="00A902ED" w:rsidRDefault="00A902ED" w:rsidP="00734192">
      <w:pPr>
        <w:tabs>
          <w:tab w:val="left" w:pos="851"/>
        </w:tabs>
        <w:jc w:val="both"/>
        <w:rPr>
          <w:rFonts w:cs="Times New Roman"/>
          <w:lang w:val="da-DK"/>
        </w:rPr>
      </w:pPr>
    </w:p>
    <w:p w14:paraId="2278BB6F" w14:textId="00AC156D" w:rsidR="003A6833" w:rsidRDefault="003A6833" w:rsidP="00734192">
      <w:pPr>
        <w:tabs>
          <w:tab w:val="left" w:pos="851"/>
        </w:tabs>
        <w:ind w:left="851"/>
        <w:jc w:val="both"/>
        <w:rPr>
          <w:rFonts w:cs="Times New Roman"/>
          <w:lang w:val="da-DK"/>
        </w:rPr>
      </w:pPr>
      <w:r w:rsidRPr="007A0582">
        <w:rPr>
          <w:rFonts w:cs="Times New Roman"/>
          <w:i/>
          <w:iCs/>
          <w:lang w:val="da-DK"/>
        </w:rPr>
        <w:t>”denne mægtige landsdel med sin vældige natur, sine søde charmerende børn og sin menneskeligt set vanskeligt periode</w:t>
      </w:r>
      <w:r w:rsidR="00C33B73" w:rsidRPr="007A0582">
        <w:rPr>
          <w:rFonts w:cs="Times New Roman"/>
          <w:i/>
          <w:iCs/>
          <w:lang w:val="da-DK"/>
        </w:rPr>
        <w:t>, hvor en hel befolkning skifter levevis.”</w:t>
      </w:r>
      <w:r w:rsidR="00C33B73" w:rsidRPr="007A0582">
        <w:rPr>
          <w:rFonts w:cs="Times New Roman"/>
          <w:lang w:val="da-DK"/>
        </w:rPr>
        <w:t xml:space="preserve"> </w:t>
      </w:r>
      <w:r w:rsidR="00A85FD9" w:rsidRPr="00F76638">
        <w:rPr>
          <w:rFonts w:cs="Times New Roman"/>
          <w:lang w:val="da-DK"/>
        </w:rPr>
        <w:fldChar w:fldCharType="begin" w:fldLock="1"/>
      </w:r>
      <w:r w:rsidR="001638ED">
        <w:rPr>
          <w:rFonts w:cs="Times New Roman"/>
          <w:lang w:val="da-DK"/>
        </w:rPr>
        <w:instrText>ADDIN CSL_CITATION {"citationItems":[{"id":"ITEM-1","itemData":{"author":[{"dropping-particle":"","family":"Kleivan","given":"Inge","non-dropping-particle":"","parse-names":false,"suffix":""}],"container-title":"Tidsskriftet Grønland","id":"ITEM-1","issue":"1973","issued":{"date-parts":[["1973"]]},"title":"Sprogforholdene i en grønlandsk børnehave","type":"article-journal","volume":"8"},"locator":"262","uris":["http://www.mendeley.com/documents/?uuid=7720f9e3-2e6f-4e13-a62a-c5229273c326"]}],"mendeley":{"formattedCitation":"(Kleivan, 1973, p. 262)","plainTextFormattedCitation":"(Kleivan, 1973, p. 262)","previouslyFormattedCitation":"(Kleivan, 1973, p. 262)"},"properties":{"noteIndex":0},"schema":"https://github.com/citation-style-language/schema/raw/master/csl-citation.json"}</w:instrText>
      </w:r>
      <w:r w:rsidR="00A85FD9" w:rsidRPr="00F76638">
        <w:rPr>
          <w:rFonts w:cs="Times New Roman"/>
          <w:lang w:val="da-DK"/>
        </w:rPr>
        <w:fldChar w:fldCharType="separate"/>
      </w:r>
      <w:r w:rsidR="00A85FD9" w:rsidRPr="00F76638">
        <w:rPr>
          <w:rFonts w:cs="Times New Roman"/>
          <w:noProof/>
          <w:lang w:val="da-DK"/>
        </w:rPr>
        <w:t>(Kleivan, 1973, p. 262)</w:t>
      </w:r>
      <w:r w:rsidR="00A85FD9" w:rsidRPr="00F76638">
        <w:rPr>
          <w:rFonts w:cs="Times New Roman"/>
          <w:lang w:val="da-DK"/>
        </w:rPr>
        <w:fldChar w:fldCharType="end"/>
      </w:r>
      <w:r w:rsidR="00C33B73" w:rsidRPr="007A0582">
        <w:rPr>
          <w:rFonts w:cs="Times New Roman"/>
          <w:lang w:val="da-DK"/>
        </w:rPr>
        <w:t xml:space="preserve"> </w:t>
      </w:r>
    </w:p>
    <w:p w14:paraId="6FD61441" w14:textId="77777777" w:rsidR="00A902ED" w:rsidRDefault="00A902ED" w:rsidP="00734192">
      <w:pPr>
        <w:tabs>
          <w:tab w:val="left" w:pos="851"/>
        </w:tabs>
        <w:ind w:left="1304"/>
        <w:jc w:val="both"/>
        <w:rPr>
          <w:rFonts w:cs="Times New Roman"/>
          <w:lang w:val="da-DK"/>
        </w:rPr>
      </w:pPr>
    </w:p>
    <w:p w14:paraId="4732AA73" w14:textId="020AD149" w:rsidR="003A7052" w:rsidRPr="007A0582" w:rsidRDefault="0052436B" w:rsidP="00734192">
      <w:pPr>
        <w:tabs>
          <w:tab w:val="left" w:pos="851"/>
        </w:tabs>
        <w:jc w:val="both"/>
        <w:rPr>
          <w:rFonts w:cs="Times New Roman"/>
          <w:iCs/>
          <w:lang w:val="da-DK"/>
        </w:rPr>
      </w:pPr>
      <w:r>
        <w:rPr>
          <w:rFonts w:cs="Times New Roman"/>
          <w:lang w:val="da-DK"/>
        </w:rPr>
        <w:t xml:space="preserve">Jeg har ikke </w:t>
      </w:r>
      <w:r w:rsidR="00F8529E">
        <w:rPr>
          <w:rFonts w:cs="Times New Roman"/>
          <w:lang w:val="da-DK"/>
        </w:rPr>
        <w:t xml:space="preserve">selv </w:t>
      </w:r>
      <w:r>
        <w:rPr>
          <w:rFonts w:cs="Times New Roman"/>
          <w:lang w:val="da-DK"/>
        </w:rPr>
        <w:t>kunne</w:t>
      </w:r>
      <w:r w:rsidR="00F8529E">
        <w:rPr>
          <w:rFonts w:cs="Times New Roman"/>
          <w:lang w:val="da-DK"/>
        </w:rPr>
        <w:t>t</w:t>
      </w:r>
      <w:r>
        <w:rPr>
          <w:rFonts w:cs="Times New Roman"/>
          <w:lang w:val="da-DK"/>
        </w:rPr>
        <w:t xml:space="preserve"> komme til Danmark og læse arkivmaterialerne i Red Barnets hovedarkiv</w:t>
      </w:r>
      <w:r w:rsidR="00F8529E">
        <w:rPr>
          <w:rFonts w:cs="Times New Roman"/>
          <w:lang w:val="da-DK"/>
        </w:rPr>
        <w:t>.</w:t>
      </w:r>
      <w:r>
        <w:rPr>
          <w:rFonts w:cs="Times New Roman"/>
          <w:lang w:val="da-DK"/>
        </w:rPr>
        <w:t xml:space="preserve"> </w:t>
      </w:r>
      <w:r w:rsidR="00F8529E">
        <w:rPr>
          <w:rFonts w:cs="Times New Roman"/>
          <w:lang w:val="da-DK"/>
        </w:rPr>
        <w:t>D</w:t>
      </w:r>
      <w:r w:rsidR="00EC49FE">
        <w:rPr>
          <w:rFonts w:cs="Times New Roman"/>
          <w:lang w:val="da-DK"/>
        </w:rPr>
        <w:t xml:space="preserve">e </w:t>
      </w:r>
      <w:r w:rsidR="00F8529E">
        <w:rPr>
          <w:rFonts w:cs="Times New Roman"/>
          <w:lang w:val="da-DK"/>
        </w:rPr>
        <w:t xml:space="preserve">er </w:t>
      </w:r>
      <w:r w:rsidR="00EC49FE">
        <w:rPr>
          <w:rFonts w:cs="Times New Roman"/>
          <w:lang w:val="da-DK"/>
        </w:rPr>
        <w:t>heller ikke blevet digitaliseret og derfor var det ikke muligt for mig at skaffe dem. M</w:t>
      </w:r>
      <w:r>
        <w:rPr>
          <w:rFonts w:cs="Times New Roman"/>
          <w:lang w:val="da-DK"/>
        </w:rPr>
        <w:t xml:space="preserve">en man kan læse kort om Red Barnets børnehavearbejde </w:t>
      </w:r>
      <w:r w:rsidR="00F8529E">
        <w:rPr>
          <w:rFonts w:cs="Times New Roman"/>
          <w:lang w:val="da-DK"/>
        </w:rPr>
        <w:t xml:space="preserve">i </w:t>
      </w:r>
      <w:r w:rsidRPr="007A0582">
        <w:rPr>
          <w:rFonts w:cs="Times New Roman"/>
          <w:lang w:val="da-DK"/>
        </w:rPr>
        <w:t>Vinni Walling</w:t>
      </w:r>
      <w:r w:rsidR="00F8529E">
        <w:rPr>
          <w:rFonts w:cs="Times New Roman"/>
          <w:lang w:val="da-DK"/>
        </w:rPr>
        <w:t>s</w:t>
      </w:r>
      <w:r w:rsidRPr="007A0582">
        <w:rPr>
          <w:rFonts w:cs="Times New Roman"/>
          <w:lang w:val="da-DK"/>
        </w:rPr>
        <w:t xml:space="preserve"> </w:t>
      </w:r>
      <w:r>
        <w:rPr>
          <w:rFonts w:cs="Times New Roman"/>
          <w:lang w:val="da-DK"/>
        </w:rPr>
        <w:t xml:space="preserve">speciale </w:t>
      </w:r>
      <w:r w:rsidR="00F8529E">
        <w:rPr>
          <w:rFonts w:cs="Times New Roman"/>
          <w:lang w:val="da-DK"/>
        </w:rPr>
        <w:t xml:space="preserve">fra 2004 </w:t>
      </w:r>
      <w:r>
        <w:rPr>
          <w:rFonts w:cs="Times New Roman"/>
          <w:lang w:val="da-DK"/>
        </w:rPr>
        <w:t xml:space="preserve">om </w:t>
      </w:r>
      <w:r w:rsidRPr="007A0582">
        <w:rPr>
          <w:rFonts w:cs="Times New Roman"/>
          <w:lang w:val="da-DK"/>
        </w:rPr>
        <w:t>”De gode intentioners fatale konsekvenser”</w:t>
      </w:r>
      <w:r>
        <w:rPr>
          <w:rFonts w:cs="Times New Roman"/>
          <w:lang w:val="da-DK"/>
        </w:rPr>
        <w:t xml:space="preserve">. Hun </w:t>
      </w:r>
      <w:r w:rsidR="00F8529E">
        <w:rPr>
          <w:rFonts w:cs="Times New Roman"/>
          <w:lang w:val="da-DK"/>
        </w:rPr>
        <w:t xml:space="preserve">viser, </w:t>
      </w:r>
      <w:r w:rsidRPr="007A0582">
        <w:rPr>
          <w:rFonts w:cs="Times New Roman"/>
          <w:lang w:val="da-DK"/>
        </w:rPr>
        <w:t xml:space="preserve">at børnehavearbejdet skulle: </w:t>
      </w:r>
      <w:r w:rsidRPr="007A0582">
        <w:rPr>
          <w:rFonts w:cs="Times New Roman"/>
          <w:i/>
          <w:lang w:val="da-DK"/>
        </w:rPr>
        <w:t>”hjælpe det grønlandske barn til lettere at finde sin plads i tilværelsen”</w:t>
      </w:r>
      <w:r w:rsidRPr="007A0582">
        <w:rPr>
          <w:rFonts w:cs="Times New Roman"/>
          <w:iCs/>
          <w:lang w:val="da-DK"/>
        </w:rPr>
        <w:t>, d</w:t>
      </w:r>
      <w:r>
        <w:rPr>
          <w:rFonts w:cs="Times New Roman"/>
          <w:iCs/>
          <w:lang w:val="da-DK"/>
        </w:rPr>
        <w:t>et vil sige</w:t>
      </w:r>
      <w:r w:rsidRPr="007A0582">
        <w:rPr>
          <w:rFonts w:cs="Times New Roman"/>
          <w:iCs/>
          <w:lang w:val="da-DK"/>
        </w:rPr>
        <w:t xml:space="preserve"> at lette omstillingen fra et årtusinde gammelt fanger/jæger samfund til et ny moderne industrialiseret bysamfund</w:t>
      </w:r>
      <w:r>
        <w:rPr>
          <w:rFonts w:cs="Times New Roman"/>
          <w:iCs/>
          <w:lang w:val="da-DK"/>
        </w:rPr>
        <w:t xml:space="preserve"> </w:t>
      </w:r>
      <w:r w:rsidR="00BE0964">
        <w:rPr>
          <w:rFonts w:cs="Times New Roman"/>
          <w:iCs/>
          <w:lang w:val="da-DK"/>
        </w:rPr>
        <w:fldChar w:fldCharType="begin" w:fldLock="1"/>
      </w:r>
      <w:r w:rsidR="00BE0964">
        <w:rPr>
          <w:rFonts w:cs="Times New Roman"/>
          <w:iCs/>
          <w:lang w:val="da-DK"/>
        </w:rPr>
        <w:instrText>ADDIN CSL_CITATION {"citationItems":[{"id":"ITEM-1","itemData":{"author":[{"dropping-particle":"","family":"Walling","given":"Vinni","non-dropping-particle":"","parse-names":false,"suffix":""}],"id":"ITEM-1","issued":{"date-parts":[["2004"]]},"publisher":"Syddansk Universitet Center for Historie,","publisher-place":"Odense","title":"De gode intentioners fatale konsekvenser: 22 grønlandske børns deltagelse i et kulturintegrationseksperiment i 1951","type":"article"},"uris":["http://www.mendeley.com/documents/?uuid=f6fb51de-0b58-4903-9261-796b574a6d03"]}],"mendeley":{"formattedCitation":"(Walling, 2004)","plainTextFormattedCitation":"(Walling, 2004)","previouslyFormattedCitation":"(Walling, 2004)"},"properties":{"noteIndex":0},"schema":"https://github.com/citation-style-language/schema/raw/master/csl-citation.json"}</w:instrText>
      </w:r>
      <w:r w:rsidR="00BE0964">
        <w:rPr>
          <w:rFonts w:cs="Times New Roman"/>
          <w:iCs/>
          <w:lang w:val="da-DK"/>
        </w:rPr>
        <w:fldChar w:fldCharType="separate"/>
      </w:r>
      <w:r w:rsidR="00BE0964" w:rsidRPr="00BE0964">
        <w:rPr>
          <w:rFonts w:cs="Times New Roman"/>
          <w:iCs/>
          <w:noProof/>
          <w:lang w:val="da-DK"/>
        </w:rPr>
        <w:t>(Walling, 2004)</w:t>
      </w:r>
      <w:r w:rsidR="00BE0964">
        <w:rPr>
          <w:rFonts w:cs="Times New Roman"/>
          <w:iCs/>
          <w:lang w:val="da-DK"/>
        </w:rPr>
        <w:fldChar w:fldCharType="end"/>
      </w:r>
      <w:r w:rsidRPr="00BE0964">
        <w:rPr>
          <w:rFonts w:cs="Times New Roman"/>
          <w:iCs/>
          <w:lang w:val="da-DK"/>
        </w:rPr>
        <w:t>.</w:t>
      </w:r>
      <w:r w:rsidRPr="007A0582">
        <w:rPr>
          <w:rFonts w:cs="Times New Roman"/>
          <w:iCs/>
          <w:lang w:val="da-DK"/>
        </w:rPr>
        <w:t xml:space="preserve"> </w:t>
      </w:r>
    </w:p>
    <w:p w14:paraId="2397F4EB" w14:textId="2D0E2013" w:rsidR="00614F10" w:rsidRPr="00847677" w:rsidRDefault="0037414F" w:rsidP="00734192">
      <w:pPr>
        <w:tabs>
          <w:tab w:val="left" w:pos="851"/>
        </w:tabs>
        <w:ind w:firstLine="1304"/>
        <w:jc w:val="both"/>
        <w:rPr>
          <w:rFonts w:cs="Times New Roman"/>
          <w:color w:val="000000" w:themeColor="text1"/>
          <w:lang w:val="da-DK"/>
        </w:rPr>
      </w:pPr>
      <w:r w:rsidRPr="007A0582">
        <w:rPr>
          <w:rFonts w:cs="Times New Roman"/>
          <w:lang w:val="da-DK"/>
        </w:rPr>
        <w:t>Inge Kleivan</w:t>
      </w:r>
      <w:r w:rsidR="003A7052" w:rsidRPr="007A0582">
        <w:rPr>
          <w:rFonts w:cs="Times New Roman"/>
          <w:lang w:val="da-DK"/>
        </w:rPr>
        <w:t xml:space="preserve"> (1931-)</w:t>
      </w:r>
      <w:r w:rsidRPr="007A0582">
        <w:rPr>
          <w:rFonts w:cs="Times New Roman"/>
          <w:lang w:val="da-DK"/>
        </w:rPr>
        <w:t xml:space="preserve">, </w:t>
      </w:r>
      <w:r w:rsidR="003A7052" w:rsidRPr="007A0582">
        <w:rPr>
          <w:rFonts w:cs="Times New Roman"/>
          <w:lang w:val="da-DK"/>
        </w:rPr>
        <w:t xml:space="preserve">som </w:t>
      </w:r>
      <w:r w:rsidR="003A7052" w:rsidRPr="007A0582">
        <w:rPr>
          <w:rFonts w:cs="Times New Roman"/>
        </w:rPr>
        <w:t xml:space="preserve">er </w:t>
      </w:r>
      <w:r w:rsidR="00694B7B">
        <w:rPr>
          <w:rFonts w:cs="Times New Roman"/>
          <w:lang w:val="da-DK"/>
        </w:rPr>
        <w:t>e</w:t>
      </w:r>
      <w:r w:rsidR="003A7052" w:rsidRPr="007A0582">
        <w:rPr>
          <w:rFonts w:cs="Times New Roman"/>
        </w:rPr>
        <w:t xml:space="preserve">skimolog </w:t>
      </w:r>
      <w:r w:rsidR="00694B7B">
        <w:rPr>
          <w:rFonts w:cs="Times New Roman"/>
          <w:lang w:val="da-DK"/>
        </w:rPr>
        <w:t xml:space="preserve">og </w:t>
      </w:r>
      <w:r w:rsidR="003A7052" w:rsidRPr="007A0582">
        <w:rPr>
          <w:rFonts w:cs="Times New Roman"/>
        </w:rPr>
        <w:t>den første kvinde</w:t>
      </w:r>
      <w:r w:rsidR="0031484D">
        <w:rPr>
          <w:rFonts w:cs="Times New Roman"/>
          <w:lang w:val="da-DK"/>
        </w:rPr>
        <w:t>lige modtager af</w:t>
      </w:r>
      <w:r w:rsidR="0031484D" w:rsidRPr="0031484D">
        <w:rPr>
          <w:rFonts w:cs="Times New Roman"/>
        </w:rPr>
        <w:t xml:space="preserve"> </w:t>
      </w:r>
      <w:r w:rsidR="0031484D" w:rsidRPr="007A0582">
        <w:rPr>
          <w:rFonts w:cs="Times New Roman"/>
        </w:rPr>
        <w:t>i Ilisimatusarfik</w:t>
      </w:r>
      <w:r w:rsidR="0031484D">
        <w:rPr>
          <w:rFonts w:cs="Times New Roman"/>
          <w:lang w:val="da-DK"/>
        </w:rPr>
        <w:t xml:space="preserve">s </w:t>
      </w:r>
      <w:r w:rsidR="003A7052" w:rsidRPr="007A0582">
        <w:rPr>
          <w:rFonts w:cs="Times New Roman"/>
        </w:rPr>
        <w:t>æresdoktor</w:t>
      </w:r>
      <w:r w:rsidR="00694B7B">
        <w:rPr>
          <w:rFonts w:cs="Times New Roman"/>
          <w:lang w:val="da-DK"/>
        </w:rPr>
        <w:t>grad</w:t>
      </w:r>
      <w:r w:rsidR="00F8529E">
        <w:rPr>
          <w:rFonts w:cs="Times New Roman"/>
          <w:lang w:val="da-DK"/>
        </w:rPr>
        <w:t>,</w:t>
      </w:r>
      <w:r w:rsidR="0031484D">
        <w:rPr>
          <w:rFonts w:cs="Times New Roman"/>
          <w:lang w:val="da-DK"/>
        </w:rPr>
        <w:t xml:space="preserve"> udgav i</w:t>
      </w:r>
      <w:r w:rsidR="003A7052" w:rsidRPr="007A0582">
        <w:rPr>
          <w:rFonts w:cs="Times New Roman"/>
        </w:rPr>
        <w:t xml:space="preserve"> 1973 artikl</w:t>
      </w:r>
      <w:r w:rsidR="0031484D">
        <w:rPr>
          <w:rFonts w:cs="Times New Roman"/>
          <w:lang w:val="da-DK"/>
        </w:rPr>
        <w:t xml:space="preserve">en: </w:t>
      </w:r>
      <w:r w:rsidR="003A7052" w:rsidRPr="007A0582">
        <w:rPr>
          <w:rFonts w:cs="Times New Roman"/>
          <w:i/>
          <w:iCs/>
        </w:rPr>
        <w:t xml:space="preserve">”Sprogforholdene i </w:t>
      </w:r>
      <w:r w:rsidR="0031484D">
        <w:rPr>
          <w:rFonts w:cs="Times New Roman"/>
          <w:i/>
          <w:iCs/>
          <w:lang w:val="da-DK"/>
        </w:rPr>
        <w:t>en g</w:t>
      </w:r>
      <w:r w:rsidR="0031484D" w:rsidRPr="007A0582">
        <w:rPr>
          <w:rFonts w:cs="Times New Roman"/>
          <w:i/>
          <w:iCs/>
        </w:rPr>
        <w:t xml:space="preserve">rønlandsk </w:t>
      </w:r>
      <w:r w:rsidR="003A7052" w:rsidRPr="007A0582">
        <w:rPr>
          <w:rFonts w:cs="Times New Roman"/>
          <w:i/>
          <w:iCs/>
        </w:rPr>
        <w:t>børnehave</w:t>
      </w:r>
      <w:r w:rsidR="0031484D">
        <w:rPr>
          <w:rFonts w:cs="Times New Roman"/>
          <w:i/>
          <w:iCs/>
          <w:lang w:val="da-DK"/>
        </w:rPr>
        <w:t xml:space="preserve">”. </w:t>
      </w:r>
      <w:r w:rsidR="0031484D">
        <w:rPr>
          <w:rFonts w:cs="Times New Roman"/>
          <w:lang w:val="da-DK"/>
        </w:rPr>
        <w:t>Heri beskriver hun</w:t>
      </w:r>
      <w:r w:rsidR="003A7052" w:rsidRPr="007A0582">
        <w:rPr>
          <w:rFonts w:cs="Times New Roman"/>
          <w:i/>
          <w:iCs/>
        </w:rPr>
        <w:t xml:space="preserve"> </w:t>
      </w:r>
      <w:r w:rsidR="003A7052" w:rsidRPr="007A0582">
        <w:rPr>
          <w:rFonts w:cs="Times New Roman"/>
          <w:lang w:val="da-DK"/>
        </w:rPr>
        <w:t>at</w:t>
      </w:r>
      <w:r w:rsidRPr="007A0582">
        <w:rPr>
          <w:rFonts w:cs="Times New Roman"/>
          <w:lang w:val="da-DK"/>
        </w:rPr>
        <w:t xml:space="preserve"> Red Barnets formål med oprettelser af børnehaver </w:t>
      </w:r>
      <w:r w:rsidR="0031484D">
        <w:rPr>
          <w:rFonts w:cs="Times New Roman"/>
          <w:lang w:val="da-DK"/>
        </w:rPr>
        <w:t xml:space="preserve">var </w:t>
      </w:r>
      <w:r w:rsidRPr="007A0582">
        <w:rPr>
          <w:rFonts w:cs="Times New Roman"/>
          <w:lang w:val="da-DK"/>
        </w:rPr>
        <w:t xml:space="preserve">at børnene skulle blive </w:t>
      </w:r>
      <w:r w:rsidR="00936964" w:rsidRPr="007A0582">
        <w:rPr>
          <w:rFonts w:cs="Times New Roman"/>
          <w:lang w:val="da-DK"/>
        </w:rPr>
        <w:t>danske</w:t>
      </w:r>
      <w:r w:rsidRPr="007A0582">
        <w:rPr>
          <w:rFonts w:cs="Times New Roman"/>
          <w:lang w:val="da-DK"/>
        </w:rPr>
        <w:t xml:space="preserve"> statsborgere og det var vigtigt at børnene var rene, sunde og k</w:t>
      </w:r>
      <w:r w:rsidR="0031484D">
        <w:rPr>
          <w:rFonts w:cs="Times New Roman"/>
          <w:lang w:val="da-DK"/>
        </w:rPr>
        <w:t>u</w:t>
      </w:r>
      <w:r w:rsidRPr="007A0582">
        <w:rPr>
          <w:rFonts w:cs="Times New Roman"/>
          <w:lang w:val="da-DK"/>
        </w:rPr>
        <w:t>n</w:t>
      </w:r>
      <w:r w:rsidR="0031484D">
        <w:rPr>
          <w:rFonts w:cs="Times New Roman"/>
          <w:lang w:val="da-DK"/>
        </w:rPr>
        <w:t>ne</w:t>
      </w:r>
      <w:r w:rsidRPr="007A0582">
        <w:rPr>
          <w:rFonts w:cs="Times New Roman"/>
          <w:lang w:val="da-DK"/>
        </w:rPr>
        <w:t xml:space="preserve"> lege</w:t>
      </w:r>
      <w:r w:rsidR="00DC62EF" w:rsidRPr="007A0582">
        <w:rPr>
          <w:rFonts w:cs="Times New Roman"/>
          <w:lang w:val="da-DK"/>
        </w:rPr>
        <w:t xml:space="preserve">. </w:t>
      </w:r>
      <w:r w:rsidR="00DC62EF" w:rsidRPr="007A0582">
        <w:rPr>
          <w:rFonts w:cs="Times New Roman"/>
          <w:color w:val="000000" w:themeColor="text1"/>
        </w:rPr>
        <w:t>Red Barnets målsætning med børnehaverne i de kommende år var endvidere, at de</w:t>
      </w:r>
      <w:r w:rsidR="0031484D">
        <w:rPr>
          <w:rFonts w:cs="Times New Roman"/>
          <w:color w:val="000000" w:themeColor="text1"/>
          <w:lang w:val="da-DK"/>
        </w:rPr>
        <w:t>:</w:t>
      </w:r>
    </w:p>
    <w:p w14:paraId="179B9F8F" w14:textId="77777777" w:rsidR="00614F10" w:rsidRPr="007A0582" w:rsidRDefault="00614F10" w:rsidP="00734192">
      <w:pPr>
        <w:tabs>
          <w:tab w:val="left" w:pos="851"/>
        </w:tabs>
        <w:ind w:firstLine="1304"/>
        <w:jc w:val="both"/>
        <w:rPr>
          <w:rFonts w:cs="Times New Roman"/>
          <w:color w:val="000000" w:themeColor="text1"/>
        </w:rPr>
      </w:pPr>
    </w:p>
    <w:p w14:paraId="4844EFAA" w14:textId="275DEA3A" w:rsidR="00614F10" w:rsidRPr="007A0582" w:rsidRDefault="00DE2516" w:rsidP="00734192">
      <w:pPr>
        <w:tabs>
          <w:tab w:val="left" w:pos="851"/>
        </w:tabs>
        <w:ind w:left="851"/>
        <w:jc w:val="both"/>
        <w:rPr>
          <w:rFonts w:cs="Times New Roman"/>
          <w:lang w:val="da-DK"/>
        </w:rPr>
      </w:pPr>
      <w:proofErr w:type="gramStart"/>
      <w:r w:rsidRPr="007A0582">
        <w:rPr>
          <w:rFonts w:cs="Times New Roman"/>
          <w:i/>
          <w:iCs/>
          <w:color w:val="000000" w:themeColor="text1"/>
          <w:lang w:val="da-DK"/>
        </w:rPr>
        <w:t>“..</w:t>
      </w:r>
      <w:proofErr w:type="gramEnd"/>
      <w:r w:rsidR="00DC62EF" w:rsidRPr="007A0582">
        <w:rPr>
          <w:rFonts w:cs="Times New Roman"/>
          <w:i/>
          <w:iCs/>
          <w:color w:val="000000" w:themeColor="text1"/>
        </w:rPr>
        <w:t>gennem leg og beskæftigelse skulle fremme det grønlandske barns udvikling og hjælpe det til på et tidligt tidspunkt at møde det danske sprog."</w:t>
      </w:r>
      <w:r w:rsidR="0037414F" w:rsidRPr="007A0582">
        <w:rPr>
          <w:rFonts w:cs="Times New Roman"/>
          <w:lang w:val="da-DK"/>
        </w:rPr>
        <w:t xml:space="preserve"> </w:t>
      </w:r>
      <w:r w:rsidR="00A85FD9" w:rsidRPr="00483967">
        <w:rPr>
          <w:rFonts w:cs="Times New Roman"/>
          <w:lang w:val="da-DK"/>
        </w:rPr>
        <w:fldChar w:fldCharType="begin" w:fldLock="1"/>
      </w:r>
      <w:r w:rsidR="001638ED">
        <w:rPr>
          <w:rFonts w:cs="Times New Roman"/>
          <w:lang w:val="da-DK"/>
        </w:rPr>
        <w:instrText>ADDIN CSL_CITATION {"citationItems":[{"id":"ITEM-1","itemData":{"author":[{"dropping-particle":"","family":"Kleivan","given":"Inge","non-dropping-particle":"","parse-names":false,"suffix":""}],"container-title":"Tidsskriftet Grønland","id":"ITEM-1","issue":"1973","issued":{"date-parts":[["1973"]]},"title":"Sprogforholdene i en grønlandsk børnehave","type":"article-journal","volume":"8"},"locator":"262","uris":["http://www.mendeley.com/documents/?uuid=7720f9e3-2e6f-4e13-a62a-c5229273c326"]}],"mendeley":{"formattedCitation":"(Kleivan, 1973, p. 262)","plainTextFormattedCitation":"(Kleivan, 1973, p. 262)","previouslyFormattedCitation":"(Kleivan, 1973, p. 262)"},"properties":{"noteIndex":0},"schema":"https://github.com/citation-style-language/schema/raw/master/csl-citation.json"}</w:instrText>
      </w:r>
      <w:r w:rsidR="00A85FD9" w:rsidRPr="00483967">
        <w:rPr>
          <w:rFonts w:cs="Times New Roman"/>
          <w:lang w:val="da-DK"/>
        </w:rPr>
        <w:fldChar w:fldCharType="separate"/>
      </w:r>
      <w:r w:rsidR="00A85FD9" w:rsidRPr="00483967">
        <w:rPr>
          <w:rFonts w:cs="Times New Roman"/>
          <w:noProof/>
          <w:lang w:val="da-DK"/>
        </w:rPr>
        <w:t>(Kleivan, 1973, p. 262)</w:t>
      </w:r>
      <w:r w:rsidR="00A85FD9" w:rsidRPr="00483967">
        <w:rPr>
          <w:rFonts w:cs="Times New Roman"/>
          <w:lang w:val="da-DK"/>
        </w:rPr>
        <w:fldChar w:fldCharType="end"/>
      </w:r>
      <w:r w:rsidR="00A85FD9" w:rsidRPr="007D10E2">
        <w:rPr>
          <w:rFonts w:cs="Times New Roman"/>
          <w:lang w:val="da-DK"/>
        </w:rPr>
        <w:t>.</w:t>
      </w:r>
    </w:p>
    <w:p w14:paraId="17AB27E0" w14:textId="77777777" w:rsidR="00614F10" w:rsidRPr="007A0582" w:rsidRDefault="00614F10" w:rsidP="00734192">
      <w:pPr>
        <w:tabs>
          <w:tab w:val="left" w:pos="851"/>
        </w:tabs>
        <w:ind w:firstLine="1304"/>
        <w:jc w:val="both"/>
        <w:rPr>
          <w:rFonts w:cs="Times New Roman"/>
          <w:lang w:val="da-DK"/>
        </w:rPr>
      </w:pPr>
    </w:p>
    <w:p w14:paraId="189E3B7F" w14:textId="79B30B2E" w:rsidR="00AE629F" w:rsidRDefault="00614F10" w:rsidP="00734192">
      <w:pPr>
        <w:autoSpaceDE w:val="0"/>
        <w:autoSpaceDN w:val="0"/>
        <w:adjustRightInd w:val="0"/>
        <w:jc w:val="both"/>
        <w:rPr>
          <w:rFonts w:cs="Times New Roman"/>
          <w:lang w:val="da-DK"/>
        </w:rPr>
      </w:pPr>
      <w:r w:rsidRPr="007A0582">
        <w:rPr>
          <w:rFonts w:cs="Times New Roman"/>
          <w:lang w:val="da-DK"/>
        </w:rPr>
        <w:t xml:space="preserve">I </w:t>
      </w:r>
      <w:r w:rsidR="00B13B5F">
        <w:rPr>
          <w:rFonts w:cs="Times New Roman"/>
          <w:lang w:val="da-DK"/>
        </w:rPr>
        <w:t>master</w:t>
      </w:r>
      <w:r w:rsidRPr="007A0582">
        <w:rPr>
          <w:rFonts w:cs="Times New Roman"/>
          <w:lang w:val="da-DK"/>
        </w:rPr>
        <w:t xml:space="preserve">opgaven </w:t>
      </w:r>
      <w:r w:rsidR="0037414F" w:rsidRPr="007A0582">
        <w:rPr>
          <w:rFonts w:cs="Times New Roman"/>
          <w:lang w:val="da-DK"/>
        </w:rPr>
        <w:t>fremsatte</w:t>
      </w:r>
      <w:r w:rsidRPr="007A0582">
        <w:rPr>
          <w:rFonts w:cs="Times New Roman"/>
          <w:lang w:val="da-DK"/>
        </w:rPr>
        <w:t xml:space="preserve"> jeg</w:t>
      </w:r>
      <w:r w:rsidR="0037414F" w:rsidRPr="007A0582">
        <w:rPr>
          <w:rFonts w:cs="Times New Roman"/>
          <w:lang w:val="da-DK"/>
        </w:rPr>
        <w:t xml:space="preserve"> et spørgsmål om</w:t>
      </w:r>
      <w:r w:rsidR="00B13B5F">
        <w:rPr>
          <w:rFonts w:cs="Times New Roman"/>
          <w:lang w:val="da-DK"/>
        </w:rPr>
        <w:t>,</w:t>
      </w:r>
      <w:r w:rsidR="0037414F" w:rsidRPr="007A0582">
        <w:rPr>
          <w:rFonts w:cs="Times New Roman"/>
          <w:lang w:val="da-DK"/>
        </w:rPr>
        <w:t xml:space="preserve"> </w:t>
      </w:r>
      <w:r w:rsidR="00C30819" w:rsidRPr="007A0582">
        <w:rPr>
          <w:rFonts w:cs="Times New Roman"/>
          <w:lang w:val="da-DK"/>
        </w:rPr>
        <w:t>hvorvidt Red Barnets udsendte kunne være sensitiv</w:t>
      </w:r>
      <w:r w:rsidR="00605191" w:rsidRPr="007A0582">
        <w:rPr>
          <w:rFonts w:cs="Times New Roman"/>
          <w:lang w:val="da-DK"/>
        </w:rPr>
        <w:t>e</w:t>
      </w:r>
      <w:r w:rsidR="00C30819" w:rsidRPr="007A0582">
        <w:rPr>
          <w:rFonts w:cs="Times New Roman"/>
          <w:lang w:val="da-DK"/>
        </w:rPr>
        <w:t xml:space="preserve"> overfor den grønlandske opdragelseskultur</w:t>
      </w:r>
      <w:r w:rsidR="00605191" w:rsidRPr="007A0582">
        <w:rPr>
          <w:rFonts w:cs="Times New Roman"/>
          <w:lang w:val="da-DK"/>
        </w:rPr>
        <w:t xml:space="preserve"> </w:t>
      </w:r>
      <w:r w:rsidR="00C30819" w:rsidRPr="007A0582">
        <w:rPr>
          <w:rFonts w:cs="Times New Roman"/>
          <w:lang w:val="da-DK"/>
        </w:rPr>
        <w:t xml:space="preserve">samtidig </w:t>
      </w:r>
      <w:r w:rsidR="00605191" w:rsidRPr="007A0582">
        <w:rPr>
          <w:rFonts w:cs="Times New Roman"/>
          <w:lang w:val="da-DK"/>
        </w:rPr>
        <w:t xml:space="preserve">med at </w:t>
      </w:r>
      <w:r w:rsidR="00C30819" w:rsidRPr="007A0582">
        <w:rPr>
          <w:rFonts w:cs="Times New Roman"/>
          <w:lang w:val="da-DK"/>
        </w:rPr>
        <w:t xml:space="preserve">man arbejdede ud fra planerne om regelmæssighed, hygiejne og </w:t>
      </w:r>
      <w:r w:rsidR="00F8529E">
        <w:rPr>
          <w:rFonts w:cs="Times New Roman"/>
          <w:lang w:val="da-DK"/>
        </w:rPr>
        <w:t xml:space="preserve">andre </w:t>
      </w:r>
      <w:r w:rsidR="00C30819" w:rsidRPr="007A0582">
        <w:rPr>
          <w:rFonts w:cs="Times New Roman"/>
          <w:lang w:val="da-DK"/>
        </w:rPr>
        <w:t xml:space="preserve">pædagogiske teorier. </w:t>
      </w:r>
      <w:r w:rsidR="00B13B5F">
        <w:rPr>
          <w:rFonts w:cs="Times New Roman"/>
          <w:lang w:val="da-DK"/>
        </w:rPr>
        <w:t>P</w:t>
      </w:r>
      <w:r w:rsidR="009905A4" w:rsidRPr="007A0582">
        <w:rPr>
          <w:rFonts w:cs="Times New Roman"/>
          <w:lang w:val="da-DK"/>
        </w:rPr>
        <w:t xml:space="preserve">å </w:t>
      </w:r>
      <w:r w:rsidR="00B13B5F">
        <w:rPr>
          <w:rFonts w:cs="Times New Roman"/>
          <w:lang w:val="da-DK"/>
        </w:rPr>
        <w:t xml:space="preserve">daværende </w:t>
      </w:r>
      <w:r w:rsidR="009905A4" w:rsidRPr="007A0582">
        <w:rPr>
          <w:rFonts w:cs="Times New Roman"/>
          <w:lang w:val="da-DK"/>
        </w:rPr>
        <w:t xml:space="preserve">tidspunkt var </w:t>
      </w:r>
      <w:r w:rsidR="009905A4" w:rsidRPr="007A0582">
        <w:rPr>
          <w:rFonts w:cs="Times New Roman"/>
        </w:rPr>
        <w:t xml:space="preserve">der </w:t>
      </w:r>
      <w:r w:rsidR="00B13B5F">
        <w:rPr>
          <w:rFonts w:cs="Times New Roman"/>
          <w:lang w:val="da-DK"/>
        </w:rPr>
        <w:t>i</w:t>
      </w:r>
      <w:r w:rsidR="00B13B5F" w:rsidRPr="007A0582">
        <w:rPr>
          <w:rFonts w:cs="Times New Roman"/>
          <w:lang w:val="da-DK"/>
        </w:rPr>
        <w:t xml:space="preserve"> dansk pædagogik</w:t>
      </w:r>
      <w:r w:rsidR="00B13B5F" w:rsidRPr="007A0582">
        <w:rPr>
          <w:rFonts w:cs="Times New Roman"/>
        </w:rPr>
        <w:t xml:space="preserve"> </w:t>
      </w:r>
      <w:r w:rsidR="00B13B5F">
        <w:rPr>
          <w:rFonts w:cs="Times New Roman"/>
          <w:lang w:val="da-DK"/>
        </w:rPr>
        <w:t xml:space="preserve">en </w:t>
      </w:r>
      <w:r w:rsidR="009905A4" w:rsidRPr="007A0582">
        <w:rPr>
          <w:rFonts w:cs="Times New Roman"/>
        </w:rPr>
        <w:t xml:space="preserve">lige linje mellem </w:t>
      </w:r>
      <w:r w:rsidR="00B13B5F">
        <w:rPr>
          <w:rFonts w:cs="Times New Roman"/>
          <w:lang w:val="da-DK"/>
        </w:rPr>
        <w:t>for eksempel</w:t>
      </w:r>
      <w:r w:rsidR="00C614CE">
        <w:rPr>
          <w:rFonts w:cs="Times New Roman"/>
          <w:lang w:val="da-DK"/>
        </w:rPr>
        <w:t xml:space="preserve">: </w:t>
      </w:r>
      <w:r w:rsidR="009905A4" w:rsidRPr="007A0582">
        <w:rPr>
          <w:rFonts w:cs="Times New Roman"/>
        </w:rPr>
        <w:t xml:space="preserve">hygiejne og opdragelse: </w:t>
      </w:r>
      <w:r w:rsidR="009905A4" w:rsidRPr="007A0582">
        <w:rPr>
          <w:rFonts w:cs="Times New Roman"/>
          <w:i/>
          <w:iCs/>
        </w:rPr>
        <w:t>”Børnehaverne synes først og fremmest igangsat af pædagogiske grunde, altså af hensyn til sprog, god hygiejne, spisevaner med mere”</w:t>
      </w:r>
      <w:r w:rsidR="009905A4" w:rsidRPr="007A0582">
        <w:rPr>
          <w:rFonts w:cs="Times New Roman"/>
        </w:rPr>
        <w:t xml:space="preserve"> </w:t>
      </w:r>
      <w:r w:rsidR="000829B2" w:rsidRPr="008F761E">
        <w:rPr>
          <w:rFonts w:cs="Times New Roman"/>
        </w:rPr>
        <w:fldChar w:fldCharType="begin" w:fldLock="1"/>
      </w:r>
      <w:r w:rsidR="009C3970" w:rsidRPr="008F761E">
        <w:rPr>
          <w:rFonts w:cs="Times New Roman"/>
        </w:rPr>
        <w:instrText>ADDIN CSL_CITATION {"citationItems":[{"id":"ITEM-1","itemData":{"ISSN":"0017-4556","author":[{"dropping-particle":"","family":"Knudsen","given":"Helge","non-dropping-particle":"","parse-names":false,"suffix":""}],"container-title":"Tidsskriftet Grønland","id":"ITEM-1","issue":"11","issued":{"date-parts":[["1960"]]},"title":"De sociale forhold i Grønland","type":"article-journal"},"locator":"413","uris":["http://www.mendeley.com/documents/?uuid=ab511d8e-9ea5-478f-bb9f-732e5c18250a"]}],"mendeley":{"formattedCitation":"(Knudsen, 1960, p. 413)","plainTextFormattedCitation":"(Knudsen, 1960, p. 413)","previouslyFormattedCitation":"(Knudsen, 1960, p. 413)"},"properties":{"noteIndex":0},"schema":"https://github.com/citation-style-language/schema/raw/master/csl-citation.json"}</w:instrText>
      </w:r>
      <w:r w:rsidR="000829B2" w:rsidRPr="008F761E">
        <w:rPr>
          <w:rFonts w:cs="Times New Roman"/>
        </w:rPr>
        <w:fldChar w:fldCharType="separate"/>
      </w:r>
      <w:r w:rsidR="000829B2" w:rsidRPr="008F761E">
        <w:rPr>
          <w:rFonts w:cs="Times New Roman"/>
          <w:noProof/>
        </w:rPr>
        <w:t>(Knudsen, 1960, p. 413)</w:t>
      </w:r>
      <w:r w:rsidR="000829B2" w:rsidRPr="008F761E">
        <w:rPr>
          <w:rFonts w:cs="Times New Roman"/>
        </w:rPr>
        <w:fldChar w:fldCharType="end"/>
      </w:r>
      <w:r w:rsidR="00077788" w:rsidRPr="008F761E">
        <w:rPr>
          <w:rFonts w:cs="Times New Roman"/>
          <w:lang w:val="da-DK"/>
        </w:rPr>
        <w:t>.</w:t>
      </w:r>
      <w:r w:rsidR="005E72FC">
        <w:rPr>
          <w:rFonts w:cs="Times New Roman"/>
          <w:lang w:val="da-DK"/>
        </w:rPr>
        <w:t xml:space="preserve"> </w:t>
      </w:r>
      <w:r w:rsidR="008F761E">
        <w:rPr>
          <w:rFonts w:cs="Times New Roman"/>
          <w:lang w:val="da-DK"/>
        </w:rPr>
        <w:t>Konklusionen var at det ikke fremgik tydeligt at Red Barnet var sensitivt</w:t>
      </w:r>
      <w:r w:rsidR="008D7163">
        <w:rPr>
          <w:rFonts w:cs="Times New Roman"/>
          <w:lang w:val="da-DK"/>
        </w:rPr>
        <w:t xml:space="preserve"> </w:t>
      </w:r>
      <w:r w:rsidR="008F761E">
        <w:rPr>
          <w:rFonts w:cs="Times New Roman"/>
          <w:lang w:val="da-DK"/>
        </w:rPr>
        <w:t>over en grønlandsk opdragelseskultur. Hvor lå problemet egentlig dengang? Man kunne jo sagtens have planer om regelmæssighed, hygiejne og pædagogiske teorier samtidig med at man inddr</w:t>
      </w:r>
      <w:r w:rsidR="008D7163">
        <w:rPr>
          <w:rFonts w:cs="Times New Roman"/>
          <w:lang w:val="da-DK"/>
        </w:rPr>
        <w:t>o</w:t>
      </w:r>
      <w:r w:rsidR="008F761E">
        <w:rPr>
          <w:rFonts w:cs="Times New Roman"/>
          <w:lang w:val="da-DK"/>
        </w:rPr>
        <w:t>g vigtige dele af den grønlandske kultur. I stedet for, får Red Barnet skabt et lille stykke Danmark i Nanortalik med grønlandske børn. Det virker som en større opgave end at inddrage grønlandsk opdragelses kultur i en kombination med gode teorier fra Fröbel og Montessori som man kunne lære mere af, selv i dag.</w:t>
      </w:r>
    </w:p>
    <w:p w14:paraId="4C084BEA" w14:textId="77777777" w:rsidR="00B976D4" w:rsidRPr="008F761E" w:rsidRDefault="00B976D4" w:rsidP="00734192">
      <w:pPr>
        <w:autoSpaceDE w:val="0"/>
        <w:autoSpaceDN w:val="0"/>
        <w:adjustRightInd w:val="0"/>
        <w:jc w:val="both"/>
        <w:rPr>
          <w:rFonts w:cs="Times New Roman"/>
          <w:lang w:val="da-DK"/>
        </w:rPr>
      </w:pPr>
    </w:p>
    <w:p w14:paraId="1C256B0F" w14:textId="13C24BEF" w:rsidR="00FA0EA5" w:rsidRDefault="008D7163" w:rsidP="00734192">
      <w:pPr>
        <w:tabs>
          <w:tab w:val="left" w:pos="851"/>
        </w:tabs>
        <w:jc w:val="both"/>
        <w:rPr>
          <w:rFonts w:cs="Times New Roman"/>
          <w:lang w:val="da-DK"/>
        </w:rPr>
      </w:pPr>
      <w:r>
        <w:rPr>
          <w:rFonts w:eastAsia="Times New Roman" w:cs="Times New Roman"/>
          <w:lang w:val="da-DK" w:eastAsia="da-DK"/>
        </w:rPr>
        <w:t>Dette s</w:t>
      </w:r>
      <w:r w:rsidR="006E570E" w:rsidRPr="007A0582">
        <w:rPr>
          <w:rFonts w:eastAsia="Times New Roman" w:cs="Times New Roman"/>
          <w:lang w:val="da-DK" w:eastAsia="da-DK"/>
        </w:rPr>
        <w:t xml:space="preserve">peciales primære formål </w:t>
      </w:r>
      <w:r w:rsidR="00AE629F">
        <w:rPr>
          <w:rFonts w:eastAsia="Times New Roman" w:cs="Times New Roman"/>
          <w:lang w:val="da-DK" w:eastAsia="da-DK"/>
        </w:rPr>
        <w:t xml:space="preserve">er </w:t>
      </w:r>
      <w:r w:rsidR="00847677">
        <w:rPr>
          <w:rFonts w:eastAsia="Times New Roman" w:cs="Times New Roman"/>
          <w:lang w:val="da-DK" w:eastAsia="da-DK"/>
        </w:rPr>
        <w:t xml:space="preserve">at </w:t>
      </w:r>
      <w:r w:rsidR="00077788">
        <w:rPr>
          <w:rFonts w:eastAsia="Times New Roman" w:cs="Times New Roman"/>
          <w:lang w:val="da-DK" w:eastAsia="da-DK"/>
        </w:rPr>
        <w:t xml:space="preserve">undersøge </w:t>
      </w:r>
      <w:r w:rsidR="006E570E" w:rsidRPr="007A0582">
        <w:rPr>
          <w:rFonts w:cs="Times New Roman"/>
          <w:lang w:val="da-DK"/>
        </w:rPr>
        <w:t xml:space="preserve">de grønlandske pædagogiske </w:t>
      </w:r>
      <w:r w:rsidR="00E50D3F" w:rsidRPr="007A0582">
        <w:rPr>
          <w:rFonts w:cs="Times New Roman"/>
          <w:lang w:val="da-DK"/>
        </w:rPr>
        <w:t>dag</w:t>
      </w:r>
      <w:r w:rsidR="006E570E" w:rsidRPr="007A0582">
        <w:rPr>
          <w:rFonts w:cs="Times New Roman"/>
          <w:lang w:val="da-DK"/>
        </w:rPr>
        <w:t>institutioner</w:t>
      </w:r>
      <w:r w:rsidR="00077788">
        <w:rPr>
          <w:rFonts w:cs="Times New Roman"/>
          <w:lang w:val="da-DK"/>
        </w:rPr>
        <w:t>s</w:t>
      </w:r>
      <w:r w:rsidR="00847677">
        <w:rPr>
          <w:rFonts w:cs="Times New Roman"/>
          <w:lang w:val="da-DK"/>
        </w:rPr>
        <w:t xml:space="preserve"> </w:t>
      </w:r>
      <w:r w:rsidR="006E570E" w:rsidRPr="007A0582">
        <w:rPr>
          <w:rFonts w:cs="Times New Roman"/>
          <w:lang w:val="da-DK"/>
        </w:rPr>
        <w:t>historie</w:t>
      </w:r>
      <w:r w:rsidR="00077788">
        <w:rPr>
          <w:rFonts w:cs="Times New Roman"/>
          <w:lang w:val="da-DK"/>
        </w:rPr>
        <w:t>.</w:t>
      </w:r>
      <w:r w:rsidR="006E570E" w:rsidRPr="007A0582">
        <w:rPr>
          <w:rFonts w:cs="Times New Roman"/>
          <w:lang w:val="da-DK"/>
        </w:rPr>
        <w:t xml:space="preserve"> </w:t>
      </w:r>
      <w:r w:rsidR="00077788">
        <w:rPr>
          <w:rFonts w:cs="Times New Roman"/>
          <w:lang w:val="da-DK"/>
        </w:rPr>
        <w:t>Dette emne er ikke beskrevet tidligere</w:t>
      </w:r>
      <w:r w:rsidR="00435EC5">
        <w:rPr>
          <w:rFonts w:cs="Times New Roman"/>
          <w:lang w:val="da-DK"/>
        </w:rPr>
        <w:t>,</w:t>
      </w:r>
      <w:r w:rsidR="00C614CE">
        <w:rPr>
          <w:rFonts w:eastAsia="Times New Roman" w:cs="Times New Roman"/>
          <w:lang w:val="da-DK" w:eastAsia="da-DK"/>
        </w:rPr>
        <w:t xml:space="preserve"> </w:t>
      </w:r>
      <w:r w:rsidR="00AE629F">
        <w:rPr>
          <w:rFonts w:eastAsia="Times New Roman" w:cs="Times New Roman"/>
          <w:lang w:val="da-DK" w:eastAsia="da-DK"/>
        </w:rPr>
        <w:t xml:space="preserve">og </w:t>
      </w:r>
      <w:r w:rsidR="00C614CE">
        <w:rPr>
          <w:rFonts w:eastAsia="Times New Roman" w:cs="Times New Roman"/>
          <w:lang w:val="da-DK" w:eastAsia="da-DK"/>
        </w:rPr>
        <w:t>d</w:t>
      </w:r>
      <w:r w:rsidR="00077788" w:rsidRPr="007A0582">
        <w:rPr>
          <w:rFonts w:eastAsia="Times New Roman" w:cs="Times New Roman"/>
          <w:lang w:val="da-DK" w:eastAsia="da-DK"/>
        </w:rPr>
        <w:t xml:space="preserve">erfor </w:t>
      </w:r>
      <w:r w:rsidR="006E570E" w:rsidRPr="007A0582">
        <w:rPr>
          <w:rStyle w:val="normaltextrun"/>
          <w:rFonts w:cs="Times New Roman"/>
          <w:iCs/>
        </w:rPr>
        <w:t xml:space="preserve">skal </w:t>
      </w:r>
      <w:r w:rsidR="00E50D3F" w:rsidRPr="007A0582">
        <w:rPr>
          <w:rStyle w:val="normaltextrun"/>
          <w:rFonts w:cs="Times New Roman"/>
          <w:iCs/>
          <w:lang w:val="da-DK"/>
        </w:rPr>
        <w:t xml:space="preserve">specialet </w:t>
      </w:r>
      <w:r w:rsidR="006E570E" w:rsidRPr="007A0582">
        <w:rPr>
          <w:rStyle w:val="normaltextrun"/>
          <w:rFonts w:cs="Times New Roman"/>
          <w:iCs/>
        </w:rPr>
        <w:t>handle om</w:t>
      </w:r>
      <w:r w:rsidR="006E570E" w:rsidRPr="007A0582">
        <w:rPr>
          <w:rFonts w:eastAsiaTheme="majorEastAsia" w:cs="Times New Roman"/>
          <w:iCs/>
        </w:rPr>
        <w:t xml:space="preserve"> </w:t>
      </w:r>
      <w:r w:rsidR="00FA0EA5" w:rsidRPr="007A0582">
        <w:rPr>
          <w:rFonts w:eastAsiaTheme="majorEastAsia" w:cs="Times New Roman"/>
          <w:iCs/>
          <w:lang w:val="da-DK"/>
        </w:rPr>
        <w:t xml:space="preserve">at </w:t>
      </w:r>
      <w:r w:rsidR="00FA0EA5" w:rsidRPr="007A0582">
        <w:rPr>
          <w:rFonts w:cs="Times New Roman"/>
          <w:lang w:val="da-DK"/>
        </w:rPr>
        <w:t xml:space="preserve">opnå </w:t>
      </w:r>
      <w:r w:rsidR="00077788">
        <w:rPr>
          <w:rFonts w:cs="Times New Roman"/>
          <w:lang w:val="da-DK"/>
        </w:rPr>
        <w:t xml:space="preserve">en </w:t>
      </w:r>
      <w:r w:rsidR="00E50D3F" w:rsidRPr="007A0582">
        <w:rPr>
          <w:rFonts w:cs="Times New Roman"/>
          <w:lang w:val="da-DK"/>
        </w:rPr>
        <w:t xml:space="preserve">større </w:t>
      </w:r>
      <w:r w:rsidR="00FA0EA5" w:rsidRPr="007A0582">
        <w:rPr>
          <w:rFonts w:cs="Times New Roman"/>
          <w:lang w:val="da-DK"/>
        </w:rPr>
        <w:t>forståelse</w:t>
      </w:r>
      <w:r w:rsidR="00AE629F">
        <w:rPr>
          <w:rFonts w:cs="Times New Roman"/>
          <w:lang w:val="da-DK"/>
        </w:rPr>
        <w:t xml:space="preserve"> af,</w:t>
      </w:r>
      <w:r w:rsidR="00FA0EA5" w:rsidRPr="007A0582">
        <w:rPr>
          <w:rFonts w:cs="Times New Roman"/>
          <w:lang w:val="da-DK"/>
        </w:rPr>
        <w:t xml:space="preserve"> hvordan</w:t>
      </w:r>
      <w:r w:rsidR="00BE3327" w:rsidRPr="007A0582">
        <w:rPr>
          <w:rFonts w:cs="Times New Roman"/>
          <w:lang w:val="da-DK"/>
        </w:rPr>
        <w:t xml:space="preserve"> og </w:t>
      </w:r>
      <w:r w:rsidR="00FA0EA5" w:rsidRPr="007A0582">
        <w:rPr>
          <w:rFonts w:cs="Times New Roman"/>
          <w:lang w:val="da-DK"/>
        </w:rPr>
        <w:t xml:space="preserve">hvilke pædagogiske strømninger, der kom frem i efterkrigstiden </w:t>
      </w:r>
      <w:r w:rsidR="00E50D3F" w:rsidRPr="007A0582">
        <w:rPr>
          <w:rFonts w:eastAsiaTheme="majorEastAsia" w:cs="Times New Roman"/>
          <w:iCs/>
          <w:lang w:val="da-DK"/>
        </w:rPr>
        <w:t>til</w:t>
      </w:r>
      <w:r w:rsidR="006E570E" w:rsidRPr="007A0582">
        <w:rPr>
          <w:rFonts w:eastAsiaTheme="majorEastAsia" w:cs="Times New Roman"/>
          <w:iCs/>
        </w:rPr>
        <w:t xml:space="preserve"> Grønland</w:t>
      </w:r>
      <w:r w:rsidR="00E50D3F" w:rsidRPr="007A0582">
        <w:rPr>
          <w:rFonts w:eastAsiaTheme="majorEastAsia" w:cs="Times New Roman"/>
          <w:iCs/>
          <w:lang w:val="da-DK"/>
        </w:rPr>
        <w:t xml:space="preserve"> fra Red Barnet Danmark.</w:t>
      </w:r>
      <w:r w:rsidR="00FA0EA5" w:rsidRPr="007A0582">
        <w:rPr>
          <w:rFonts w:cs="Times New Roman"/>
          <w:lang w:val="da-DK"/>
        </w:rPr>
        <w:t xml:space="preserve"> </w:t>
      </w:r>
    </w:p>
    <w:p w14:paraId="619A5FD4" w14:textId="77777777" w:rsidR="00B976D4" w:rsidRPr="005E72FC" w:rsidRDefault="00B976D4" w:rsidP="00734192">
      <w:pPr>
        <w:tabs>
          <w:tab w:val="left" w:pos="851"/>
        </w:tabs>
        <w:jc w:val="both"/>
        <w:rPr>
          <w:rFonts w:cs="Times New Roman"/>
          <w:lang w:val="da-DK"/>
        </w:rPr>
      </w:pPr>
    </w:p>
    <w:p w14:paraId="6288D824" w14:textId="708AC6DC" w:rsidR="007F03FA" w:rsidRDefault="00FA0EA5" w:rsidP="00734192">
      <w:pPr>
        <w:tabs>
          <w:tab w:val="left" w:pos="851"/>
        </w:tabs>
        <w:jc w:val="both"/>
        <w:rPr>
          <w:rFonts w:cs="Times New Roman"/>
          <w:lang w:val="da-DK"/>
        </w:rPr>
      </w:pPr>
      <w:r w:rsidRPr="007A0582">
        <w:rPr>
          <w:rFonts w:eastAsiaTheme="majorEastAsia" w:cs="Times New Roman"/>
          <w:iCs/>
          <w:lang w:val="da-DK"/>
        </w:rPr>
        <w:t xml:space="preserve">Jeg vil </w:t>
      </w:r>
      <w:r w:rsidR="00AE629F">
        <w:rPr>
          <w:rFonts w:eastAsiaTheme="majorEastAsia" w:cs="Times New Roman"/>
          <w:iCs/>
          <w:lang w:val="da-DK"/>
        </w:rPr>
        <w:t xml:space="preserve">dermed fremlægge </w:t>
      </w:r>
      <w:r w:rsidR="00234077" w:rsidRPr="007A0582">
        <w:rPr>
          <w:rFonts w:cs="Times New Roman"/>
          <w:lang w:val="da-DK"/>
        </w:rPr>
        <w:t>et grønlandsk perspektiv på dele af den pædagogiske historie i Grønland</w:t>
      </w:r>
      <w:r w:rsidR="00AE629F">
        <w:rPr>
          <w:rFonts w:cs="Times New Roman"/>
          <w:lang w:val="da-DK"/>
        </w:rPr>
        <w:t xml:space="preserve"> og vise, hvordan den </w:t>
      </w:r>
      <w:r w:rsidR="00234077" w:rsidRPr="007A0582">
        <w:rPr>
          <w:rFonts w:cs="Times New Roman"/>
          <w:lang w:val="da-DK"/>
        </w:rPr>
        <w:t xml:space="preserve">har rod i dansk og </w:t>
      </w:r>
      <w:r w:rsidR="00847677">
        <w:rPr>
          <w:rFonts w:cs="Times New Roman"/>
          <w:lang w:val="da-DK"/>
        </w:rPr>
        <w:t>skandinavisk</w:t>
      </w:r>
      <w:r w:rsidR="00847677" w:rsidRPr="007A0582">
        <w:rPr>
          <w:rFonts w:cs="Times New Roman"/>
          <w:lang w:val="da-DK"/>
        </w:rPr>
        <w:t xml:space="preserve"> </w:t>
      </w:r>
      <w:r w:rsidR="00234077" w:rsidRPr="007A0582">
        <w:rPr>
          <w:rFonts w:cs="Times New Roman"/>
          <w:lang w:val="da-DK"/>
        </w:rPr>
        <w:t xml:space="preserve">tænkning og </w:t>
      </w:r>
      <w:r w:rsidR="00546BDC" w:rsidRPr="007A0582">
        <w:rPr>
          <w:rFonts w:cs="Times New Roman"/>
          <w:lang w:val="da-DK"/>
        </w:rPr>
        <w:t>id</w:t>
      </w:r>
      <w:r w:rsidR="00077788">
        <w:rPr>
          <w:rFonts w:cs="Times New Roman"/>
          <w:lang w:val="da-DK"/>
        </w:rPr>
        <w:t>é</w:t>
      </w:r>
      <w:r w:rsidR="00234077" w:rsidRPr="007A0582">
        <w:rPr>
          <w:rFonts w:cs="Times New Roman"/>
          <w:lang w:val="da-DK"/>
        </w:rPr>
        <w:t xml:space="preserve">historie. </w:t>
      </w:r>
      <w:r w:rsidRPr="007A0582">
        <w:rPr>
          <w:rFonts w:cs="Times New Roman"/>
          <w:lang w:val="da-DK"/>
        </w:rPr>
        <w:t xml:space="preserve">Det </w:t>
      </w:r>
      <w:r w:rsidR="00077788">
        <w:rPr>
          <w:rFonts w:cs="Times New Roman"/>
          <w:lang w:val="da-DK"/>
        </w:rPr>
        <w:t xml:space="preserve">gør </w:t>
      </w:r>
      <w:r w:rsidRPr="007A0582">
        <w:rPr>
          <w:rFonts w:cs="Times New Roman"/>
          <w:lang w:val="da-DK"/>
        </w:rPr>
        <w:t>jeg ved at g</w:t>
      </w:r>
      <w:r w:rsidR="00234077" w:rsidRPr="007A0582">
        <w:rPr>
          <w:rFonts w:cs="Times New Roman"/>
          <w:lang w:val="da-DK"/>
        </w:rPr>
        <w:t>ive et billede af den historiske organisering af daginstitutionsområdet.</w:t>
      </w:r>
      <w:r w:rsidRPr="007A0582">
        <w:rPr>
          <w:rFonts w:cs="Times New Roman"/>
          <w:lang w:val="da-DK"/>
        </w:rPr>
        <w:t xml:space="preserve"> </w:t>
      </w:r>
      <w:r w:rsidR="00EC49FE">
        <w:rPr>
          <w:rFonts w:cs="Times New Roman"/>
          <w:lang w:val="da-DK"/>
        </w:rPr>
        <w:t xml:space="preserve">Et </w:t>
      </w:r>
      <w:r w:rsidR="008D7163">
        <w:rPr>
          <w:rFonts w:cs="Times New Roman"/>
          <w:lang w:val="da-DK"/>
        </w:rPr>
        <w:t xml:space="preserve">andet </w:t>
      </w:r>
      <w:r w:rsidR="00EC49FE">
        <w:rPr>
          <w:rFonts w:cs="Times New Roman"/>
          <w:lang w:val="da-DK"/>
        </w:rPr>
        <w:t>vigtigt element her er</w:t>
      </w:r>
      <w:r w:rsidR="00234077" w:rsidRPr="007A0582">
        <w:rPr>
          <w:rFonts w:cs="Times New Roman"/>
          <w:lang w:val="da-DK"/>
        </w:rPr>
        <w:t xml:space="preserve">, hvordan </w:t>
      </w:r>
      <w:r w:rsidRPr="007A0582">
        <w:rPr>
          <w:rFonts w:cs="Times New Roman"/>
          <w:lang w:val="da-DK"/>
        </w:rPr>
        <w:t xml:space="preserve">opstarten af </w:t>
      </w:r>
      <w:r w:rsidR="00234077" w:rsidRPr="007A0582">
        <w:rPr>
          <w:rFonts w:cs="Times New Roman"/>
          <w:lang w:val="da-DK"/>
        </w:rPr>
        <w:t>socialpædagoguddannelsen</w:t>
      </w:r>
      <w:r w:rsidR="00902499" w:rsidRPr="000F6F53">
        <w:rPr>
          <w:rStyle w:val="Fodnotehenvisning"/>
        </w:rPr>
        <w:footnoteReference w:id="1"/>
      </w:r>
      <w:r w:rsidR="00234077" w:rsidRPr="007A0582">
        <w:rPr>
          <w:rFonts w:cs="Times New Roman"/>
          <w:lang w:val="da-DK"/>
        </w:rPr>
        <w:t xml:space="preserve"> har været med til at forme pædagogikken.</w:t>
      </w:r>
    </w:p>
    <w:p w14:paraId="2A4F10EF" w14:textId="77777777" w:rsidR="00521B73" w:rsidRDefault="00521B73" w:rsidP="00734192">
      <w:pPr>
        <w:tabs>
          <w:tab w:val="left" w:pos="851"/>
        </w:tabs>
        <w:jc w:val="both"/>
        <w:rPr>
          <w:rFonts w:cs="Times New Roman"/>
          <w:lang w:val="da-DK"/>
        </w:rPr>
      </w:pPr>
    </w:p>
    <w:p w14:paraId="37E4ADE2" w14:textId="083D5FDC" w:rsidR="006E570E" w:rsidRPr="007A0582" w:rsidRDefault="002824FC" w:rsidP="00734192">
      <w:pPr>
        <w:pStyle w:val="Overskrift2"/>
        <w:tabs>
          <w:tab w:val="left" w:pos="851"/>
        </w:tabs>
        <w:ind w:left="567"/>
        <w:jc w:val="both"/>
        <w:rPr>
          <w:rFonts w:cs="Times New Roman"/>
          <w:lang w:val="da-DK"/>
        </w:rPr>
      </w:pPr>
      <w:bookmarkStart w:id="1" w:name="_Toc95290005"/>
      <w:r w:rsidRPr="007A0582">
        <w:rPr>
          <w:rFonts w:cs="Times New Roman"/>
          <w:lang w:val="da-DK"/>
        </w:rPr>
        <w:t>Undersøgelsens formål</w:t>
      </w:r>
      <w:bookmarkEnd w:id="1"/>
    </w:p>
    <w:p w14:paraId="715CD71E" w14:textId="05256C2F" w:rsidR="00C614CE" w:rsidRPr="00485D34" w:rsidRDefault="00C614CE" w:rsidP="00734192">
      <w:pPr>
        <w:tabs>
          <w:tab w:val="left" w:pos="851"/>
        </w:tabs>
        <w:jc w:val="both"/>
        <w:rPr>
          <w:rFonts w:cs="Times New Roman"/>
          <w:color w:val="000000" w:themeColor="text1"/>
          <w:lang w:val="da-DK"/>
        </w:rPr>
      </w:pPr>
      <w:r w:rsidRPr="00485D34">
        <w:rPr>
          <w:rFonts w:cs="Times New Roman"/>
          <w:color w:val="000000" w:themeColor="text1"/>
          <w:lang w:val="da-DK"/>
        </w:rPr>
        <w:t>Under min pædagoguddannelse stillede e</w:t>
      </w:r>
      <w:r w:rsidRPr="00485D34">
        <w:rPr>
          <w:rFonts w:cs="Times New Roman"/>
          <w:color w:val="000000" w:themeColor="text1"/>
        </w:rPr>
        <w:t xml:space="preserve">n underviser </w:t>
      </w:r>
      <w:r w:rsidRPr="00485D34">
        <w:rPr>
          <w:rFonts w:cs="Times New Roman"/>
          <w:color w:val="000000" w:themeColor="text1"/>
          <w:lang w:val="da-DK"/>
        </w:rPr>
        <w:t>følgende spørgsmål:</w:t>
      </w:r>
      <w:r w:rsidRPr="00485D34">
        <w:rPr>
          <w:rFonts w:cs="Times New Roman"/>
          <w:color w:val="000000" w:themeColor="text1"/>
        </w:rPr>
        <w:t xml:space="preserve"> </w:t>
      </w:r>
      <w:r w:rsidRPr="00485D34">
        <w:rPr>
          <w:rFonts w:cs="Times New Roman"/>
          <w:color w:val="000000" w:themeColor="text1"/>
          <w:lang w:val="da-DK"/>
        </w:rPr>
        <w:t>”</w:t>
      </w:r>
      <w:r w:rsidRPr="00485D34">
        <w:rPr>
          <w:rFonts w:cs="Times New Roman"/>
          <w:i/>
          <w:iCs/>
          <w:color w:val="000000" w:themeColor="text1"/>
          <w:lang w:val="da-DK"/>
        </w:rPr>
        <w:t>H</w:t>
      </w:r>
      <w:r w:rsidRPr="00485D34">
        <w:rPr>
          <w:rFonts w:cs="Times New Roman"/>
          <w:i/>
          <w:iCs/>
          <w:color w:val="000000" w:themeColor="text1"/>
        </w:rPr>
        <w:t xml:space="preserve">vorfor </w:t>
      </w:r>
      <w:r w:rsidRPr="00485D34">
        <w:rPr>
          <w:rFonts w:cs="Times New Roman"/>
          <w:i/>
          <w:iCs/>
          <w:color w:val="000000" w:themeColor="text1"/>
          <w:lang w:val="da-DK"/>
        </w:rPr>
        <w:t xml:space="preserve">virker </w:t>
      </w:r>
      <w:r w:rsidRPr="00485D34">
        <w:rPr>
          <w:rFonts w:cs="Times New Roman"/>
          <w:i/>
          <w:iCs/>
          <w:color w:val="000000" w:themeColor="text1"/>
        </w:rPr>
        <w:t>alle de grønlandske kommunale daginstitutioner så éns?</w:t>
      </w:r>
      <w:r w:rsidRPr="00485D34">
        <w:rPr>
          <w:rFonts w:cs="Times New Roman"/>
          <w:i/>
          <w:iCs/>
          <w:color w:val="000000" w:themeColor="text1"/>
          <w:lang w:val="da-DK"/>
        </w:rPr>
        <w:t>”</w:t>
      </w:r>
      <w:r w:rsidRPr="00485D34">
        <w:rPr>
          <w:rFonts w:cs="Times New Roman"/>
          <w:color w:val="000000" w:themeColor="text1"/>
          <w:lang w:val="da-DK"/>
        </w:rPr>
        <w:t xml:space="preserve"> Siden dengang har jeg arbejdet </w:t>
      </w:r>
      <w:r w:rsidRPr="00485D34">
        <w:rPr>
          <w:rFonts w:cs="Times New Roman"/>
          <w:color w:val="000000" w:themeColor="text1"/>
        </w:rPr>
        <w:t xml:space="preserve">på at finde </w:t>
      </w:r>
      <w:r w:rsidRPr="00485D34">
        <w:rPr>
          <w:rFonts w:cs="Times New Roman"/>
          <w:color w:val="000000" w:themeColor="text1"/>
          <w:lang w:val="da-DK"/>
        </w:rPr>
        <w:t xml:space="preserve">mulige svar på spørgsmålet, for eksempel </w:t>
      </w:r>
      <w:r w:rsidRPr="00485D34">
        <w:rPr>
          <w:rFonts w:cs="Times New Roman"/>
          <w:color w:val="000000" w:themeColor="text1"/>
        </w:rPr>
        <w:t>hvilke pædagogisk</w:t>
      </w:r>
      <w:r w:rsidRPr="00485D34">
        <w:rPr>
          <w:rFonts w:cs="Times New Roman"/>
          <w:color w:val="000000" w:themeColor="text1"/>
          <w:lang w:val="da-DK"/>
        </w:rPr>
        <w:t>e</w:t>
      </w:r>
      <w:r w:rsidRPr="00485D34">
        <w:rPr>
          <w:rFonts w:cs="Times New Roman"/>
          <w:color w:val="000000" w:themeColor="text1"/>
        </w:rPr>
        <w:t xml:space="preserve"> filosofisk</w:t>
      </w:r>
      <w:r w:rsidRPr="00485D34">
        <w:rPr>
          <w:rFonts w:cs="Times New Roman"/>
          <w:color w:val="000000" w:themeColor="text1"/>
          <w:lang w:val="da-DK"/>
        </w:rPr>
        <w:t>e</w:t>
      </w:r>
      <w:r w:rsidRPr="00485D34">
        <w:rPr>
          <w:rFonts w:cs="Times New Roman"/>
          <w:color w:val="000000" w:themeColor="text1"/>
        </w:rPr>
        <w:t xml:space="preserve"> retning</w:t>
      </w:r>
      <w:r w:rsidRPr="00485D34">
        <w:rPr>
          <w:rFonts w:cs="Times New Roman"/>
          <w:color w:val="000000" w:themeColor="text1"/>
          <w:lang w:val="da-DK"/>
        </w:rPr>
        <w:t xml:space="preserve">er blev </w:t>
      </w:r>
      <w:r w:rsidRPr="00485D34">
        <w:rPr>
          <w:rFonts w:cs="Times New Roman"/>
          <w:color w:val="000000" w:themeColor="text1"/>
        </w:rPr>
        <w:t xml:space="preserve">de grønlandske daginstitutioner </w:t>
      </w:r>
      <w:r w:rsidRPr="00485D34">
        <w:rPr>
          <w:rFonts w:cs="Times New Roman"/>
          <w:color w:val="000000" w:themeColor="text1"/>
          <w:lang w:val="da-DK"/>
        </w:rPr>
        <w:t>inspireret af</w:t>
      </w:r>
      <w:r w:rsidR="008D7163">
        <w:rPr>
          <w:rFonts w:cs="Times New Roman"/>
          <w:color w:val="000000" w:themeColor="text1"/>
          <w:lang w:val="da-DK"/>
        </w:rPr>
        <w:t xml:space="preserve"> dengang</w:t>
      </w:r>
      <w:r w:rsidR="00435EC5">
        <w:rPr>
          <w:rFonts w:cs="Times New Roman"/>
          <w:color w:val="000000" w:themeColor="text1"/>
          <w:lang w:val="da-DK"/>
        </w:rPr>
        <w:t>?</w:t>
      </w:r>
      <w:r w:rsidRPr="00485D34">
        <w:rPr>
          <w:rFonts w:cs="Times New Roman"/>
          <w:color w:val="000000" w:themeColor="text1"/>
          <w:lang w:val="da-DK"/>
        </w:rPr>
        <w:t xml:space="preserve"> </w:t>
      </w:r>
      <w:r w:rsidR="00435EC5">
        <w:rPr>
          <w:rFonts w:cs="Times New Roman"/>
          <w:color w:val="000000" w:themeColor="text1"/>
          <w:lang w:val="da-DK"/>
        </w:rPr>
        <w:t>H</w:t>
      </w:r>
      <w:r w:rsidR="00435EC5" w:rsidRPr="00485D34">
        <w:rPr>
          <w:rFonts w:cs="Times New Roman"/>
          <w:color w:val="000000" w:themeColor="text1"/>
          <w:lang w:val="da-DK"/>
        </w:rPr>
        <w:t xml:space="preserve">vor </w:t>
      </w:r>
      <w:r w:rsidRPr="00485D34">
        <w:rPr>
          <w:rFonts w:cs="Times New Roman"/>
          <w:color w:val="000000" w:themeColor="text1"/>
          <w:lang w:val="da-DK"/>
        </w:rPr>
        <w:t>er de</w:t>
      </w:r>
      <w:r w:rsidRPr="00485D34">
        <w:rPr>
          <w:rFonts w:cs="Times New Roman"/>
          <w:color w:val="000000" w:themeColor="text1"/>
        </w:rPr>
        <w:t xml:space="preserve"> henne i dag</w:t>
      </w:r>
      <w:r w:rsidR="00E77E56">
        <w:rPr>
          <w:rFonts w:cs="Times New Roman"/>
          <w:color w:val="000000" w:themeColor="text1"/>
          <w:lang w:val="da-DK"/>
        </w:rPr>
        <w:t>?</w:t>
      </w:r>
      <w:r w:rsidRPr="00485D34">
        <w:rPr>
          <w:rFonts w:cs="Times New Roman"/>
          <w:color w:val="000000" w:themeColor="text1"/>
          <w:lang w:val="da-DK"/>
        </w:rPr>
        <w:t xml:space="preserve"> </w:t>
      </w:r>
      <w:r w:rsidR="00E77E56">
        <w:rPr>
          <w:rFonts w:cs="Times New Roman"/>
          <w:color w:val="000000" w:themeColor="text1"/>
          <w:lang w:val="da-DK"/>
        </w:rPr>
        <w:t>O</w:t>
      </w:r>
      <w:r w:rsidR="00E77E56" w:rsidRPr="00485D34">
        <w:rPr>
          <w:rFonts w:cs="Times New Roman"/>
          <w:color w:val="000000" w:themeColor="text1"/>
          <w:lang w:val="da-DK"/>
        </w:rPr>
        <w:t>g</w:t>
      </w:r>
      <w:r w:rsidR="00E77E56">
        <w:rPr>
          <w:rFonts w:cs="Times New Roman"/>
          <w:color w:val="000000" w:themeColor="text1"/>
          <w:lang w:val="da-DK"/>
        </w:rPr>
        <w:t>,</w:t>
      </w:r>
      <w:r w:rsidR="00E77E56" w:rsidRPr="00485D34">
        <w:rPr>
          <w:rFonts w:cs="Times New Roman"/>
          <w:color w:val="000000" w:themeColor="text1"/>
          <w:lang w:val="da-DK"/>
        </w:rPr>
        <w:t xml:space="preserve"> </w:t>
      </w:r>
      <w:r w:rsidRPr="00485D34">
        <w:rPr>
          <w:rFonts w:cs="Times New Roman"/>
          <w:color w:val="000000" w:themeColor="text1"/>
        </w:rPr>
        <w:t xml:space="preserve">hvor de er på vej </w:t>
      </w:r>
      <w:r w:rsidRPr="00485D34">
        <w:rPr>
          <w:rFonts w:cs="Times New Roman"/>
          <w:color w:val="000000" w:themeColor="text1"/>
          <w:lang w:val="da-DK"/>
        </w:rPr>
        <w:t>hen?</w:t>
      </w:r>
      <w:r w:rsidRPr="00485D34">
        <w:rPr>
          <w:rFonts w:cs="Times New Roman"/>
          <w:color w:val="000000" w:themeColor="text1"/>
        </w:rPr>
        <w:t xml:space="preserve"> </w:t>
      </w:r>
      <w:r w:rsidRPr="00485D34">
        <w:rPr>
          <w:rFonts w:cs="Times New Roman"/>
          <w:color w:val="000000" w:themeColor="text1"/>
          <w:lang w:val="da-DK"/>
        </w:rPr>
        <w:t>Hvordan er det gået til</w:t>
      </w:r>
      <w:r w:rsidR="00E77E56">
        <w:rPr>
          <w:rFonts w:cs="Times New Roman"/>
          <w:color w:val="000000" w:themeColor="text1"/>
          <w:lang w:val="da-DK"/>
        </w:rPr>
        <w:t>,</w:t>
      </w:r>
      <w:r w:rsidRPr="00485D34">
        <w:rPr>
          <w:rFonts w:cs="Times New Roman"/>
          <w:color w:val="000000" w:themeColor="text1"/>
          <w:lang w:val="da-DK"/>
        </w:rPr>
        <w:t xml:space="preserve"> at det i dag ikke længere er et spørgsmål om daginstitutioner er acceptable erstatninger for familien</w:t>
      </w:r>
      <w:r w:rsidR="00E77E56">
        <w:rPr>
          <w:rFonts w:cs="Times New Roman"/>
          <w:color w:val="000000" w:themeColor="text1"/>
          <w:lang w:val="da-DK"/>
        </w:rPr>
        <w:t>?</w:t>
      </w:r>
      <w:r w:rsidRPr="00485D34">
        <w:rPr>
          <w:rFonts w:cs="Times New Roman"/>
          <w:color w:val="000000" w:themeColor="text1"/>
          <w:lang w:val="da-DK"/>
        </w:rPr>
        <w:t xml:space="preserve"> </w:t>
      </w:r>
      <w:r w:rsidR="00A86E6F">
        <w:rPr>
          <w:rFonts w:cs="Times New Roman"/>
          <w:color w:val="000000" w:themeColor="text1"/>
          <w:lang w:val="da-DK"/>
        </w:rPr>
        <w:t>L</w:t>
      </w:r>
      <w:r w:rsidR="00E77E56">
        <w:rPr>
          <w:rFonts w:cs="Times New Roman"/>
          <w:color w:val="000000" w:themeColor="text1"/>
          <w:lang w:val="da-DK"/>
        </w:rPr>
        <w:t xml:space="preserve">igger </w:t>
      </w:r>
      <w:r w:rsidR="00A86E6F">
        <w:rPr>
          <w:rFonts w:cs="Times New Roman"/>
          <w:color w:val="000000" w:themeColor="text1"/>
          <w:lang w:val="da-DK"/>
        </w:rPr>
        <w:t xml:space="preserve">fokus </w:t>
      </w:r>
      <w:r w:rsidR="00E77E56">
        <w:rPr>
          <w:rFonts w:cs="Times New Roman"/>
          <w:color w:val="000000" w:themeColor="text1"/>
          <w:lang w:val="da-DK"/>
        </w:rPr>
        <w:t xml:space="preserve">deri mod </w:t>
      </w:r>
      <w:r w:rsidR="00AE629F" w:rsidRPr="00485D34">
        <w:rPr>
          <w:rFonts w:cs="Times New Roman"/>
          <w:color w:val="000000" w:themeColor="text1"/>
          <w:lang w:val="da-DK"/>
        </w:rPr>
        <w:t xml:space="preserve">på, at de </w:t>
      </w:r>
      <w:r w:rsidRPr="00485D34">
        <w:rPr>
          <w:rFonts w:cs="Times New Roman"/>
          <w:color w:val="000000" w:themeColor="text1"/>
          <w:lang w:val="da-DK"/>
        </w:rPr>
        <w:t xml:space="preserve">er blevet nødvendige forudsætninger for et succesfuldt skole- og uddannelsesforløb som fra </w:t>
      </w:r>
      <w:r w:rsidR="00E77E56">
        <w:rPr>
          <w:rFonts w:cs="Times New Roman"/>
          <w:color w:val="000000" w:themeColor="text1"/>
          <w:lang w:val="da-DK"/>
        </w:rPr>
        <w:t xml:space="preserve">lige </w:t>
      </w:r>
      <w:r w:rsidRPr="00485D34">
        <w:rPr>
          <w:rFonts w:cs="Times New Roman"/>
          <w:color w:val="000000" w:themeColor="text1"/>
          <w:lang w:val="da-DK"/>
        </w:rPr>
        <w:t>vuggestue</w:t>
      </w:r>
      <w:r w:rsidR="00E77E56">
        <w:rPr>
          <w:rFonts w:cs="Times New Roman"/>
          <w:color w:val="000000" w:themeColor="text1"/>
          <w:lang w:val="da-DK"/>
        </w:rPr>
        <w:t>n</w:t>
      </w:r>
      <w:r w:rsidRPr="00485D34">
        <w:rPr>
          <w:rFonts w:cs="Times New Roman"/>
          <w:color w:val="000000" w:themeColor="text1"/>
          <w:lang w:val="da-DK"/>
        </w:rPr>
        <w:t xml:space="preserve"> betragtes som en del af uddannelsessystemet?</w:t>
      </w:r>
    </w:p>
    <w:p w14:paraId="269CBDFB" w14:textId="0DBDE534" w:rsidR="00D70130" w:rsidRPr="007A0582" w:rsidRDefault="00DA6929" w:rsidP="00734192">
      <w:pPr>
        <w:tabs>
          <w:tab w:val="left" w:pos="851"/>
        </w:tabs>
        <w:jc w:val="both"/>
        <w:rPr>
          <w:rFonts w:cs="Times New Roman"/>
          <w:lang w:val="da-DK"/>
        </w:rPr>
      </w:pPr>
      <w:r w:rsidRPr="007A0582">
        <w:rPr>
          <w:rFonts w:cs="Times New Roman"/>
          <w:lang w:val="da-DK"/>
        </w:rPr>
        <w:t>Det pædagogiske personales arbejde og daginstitutionens hverdag er ikke kun overladt til professionelle</w:t>
      </w:r>
      <w:r w:rsidR="00E77E56">
        <w:rPr>
          <w:rFonts w:cs="Times New Roman"/>
          <w:lang w:val="da-DK"/>
        </w:rPr>
        <w:t>s</w:t>
      </w:r>
      <w:r w:rsidRPr="007A0582">
        <w:rPr>
          <w:rFonts w:cs="Times New Roman"/>
          <w:lang w:val="da-DK"/>
        </w:rPr>
        <w:t xml:space="preserve"> forestillinger om børn, barndom og pædagogik</w:t>
      </w:r>
      <w:r w:rsidR="00E77E56">
        <w:rPr>
          <w:rFonts w:cs="Times New Roman"/>
          <w:lang w:val="da-DK"/>
        </w:rPr>
        <w:t>. D</w:t>
      </w:r>
      <w:r w:rsidRPr="007A0582">
        <w:rPr>
          <w:rFonts w:cs="Times New Roman"/>
          <w:lang w:val="da-DK"/>
        </w:rPr>
        <w:t xml:space="preserve">et er hele tiden forbundet med samfundets sociale, politiske, økonomiske og kulturelle udvikling. </w:t>
      </w:r>
    </w:p>
    <w:p w14:paraId="5824F8F5" w14:textId="0454F71F" w:rsidR="00C26AC1" w:rsidRDefault="00B15F74" w:rsidP="00734192">
      <w:pPr>
        <w:tabs>
          <w:tab w:val="left" w:pos="851"/>
        </w:tabs>
        <w:jc w:val="both"/>
        <w:rPr>
          <w:rFonts w:eastAsiaTheme="majorEastAsia" w:cs="Times New Roman"/>
          <w:iCs/>
          <w:color w:val="000000" w:themeColor="text1"/>
          <w:lang w:val="da-DK"/>
        </w:rPr>
      </w:pPr>
      <w:r w:rsidRPr="007A0582">
        <w:rPr>
          <w:rFonts w:eastAsiaTheme="majorEastAsia" w:cs="Times New Roman"/>
          <w:iCs/>
          <w:color w:val="000000" w:themeColor="text1"/>
          <w:lang w:val="da-DK"/>
        </w:rPr>
        <w:t>M</w:t>
      </w:r>
      <w:r w:rsidR="002E5088" w:rsidRPr="007A0582">
        <w:rPr>
          <w:rFonts w:eastAsiaTheme="majorEastAsia" w:cs="Times New Roman"/>
          <w:iCs/>
          <w:color w:val="000000" w:themeColor="text1"/>
          <w:lang w:val="da-DK"/>
        </w:rPr>
        <w:t xml:space="preserve">anglen på uddannede </w:t>
      </w:r>
      <w:r w:rsidR="008D7163">
        <w:rPr>
          <w:rFonts w:eastAsiaTheme="majorEastAsia" w:cs="Times New Roman"/>
          <w:iCs/>
          <w:color w:val="000000" w:themeColor="text1"/>
          <w:lang w:val="da-DK"/>
        </w:rPr>
        <w:t>social</w:t>
      </w:r>
      <w:r w:rsidR="002E5088" w:rsidRPr="007A0582">
        <w:rPr>
          <w:rFonts w:eastAsiaTheme="majorEastAsia" w:cs="Times New Roman"/>
          <w:iCs/>
          <w:color w:val="000000" w:themeColor="text1"/>
          <w:lang w:val="da-DK"/>
        </w:rPr>
        <w:t>pædagoger i Grønland</w:t>
      </w:r>
      <w:r w:rsidRPr="007A0582">
        <w:rPr>
          <w:rFonts w:eastAsiaTheme="majorEastAsia" w:cs="Times New Roman"/>
          <w:iCs/>
          <w:color w:val="000000" w:themeColor="text1"/>
          <w:lang w:val="da-DK"/>
        </w:rPr>
        <w:t xml:space="preserve"> fylder meget i den</w:t>
      </w:r>
      <w:r w:rsidR="00E77E56">
        <w:rPr>
          <w:rFonts w:eastAsiaTheme="majorEastAsia" w:cs="Times New Roman"/>
          <w:iCs/>
          <w:color w:val="000000" w:themeColor="text1"/>
          <w:lang w:val="da-DK"/>
        </w:rPr>
        <w:t xml:space="preserve"> nuværende</w:t>
      </w:r>
      <w:r w:rsidRPr="007A0582">
        <w:rPr>
          <w:rFonts w:eastAsiaTheme="majorEastAsia" w:cs="Times New Roman"/>
          <w:iCs/>
          <w:color w:val="000000" w:themeColor="text1"/>
          <w:lang w:val="da-DK"/>
        </w:rPr>
        <w:t xml:space="preserve"> offentlige debat</w:t>
      </w:r>
      <w:r w:rsidR="00E77E56">
        <w:rPr>
          <w:rFonts w:eastAsiaTheme="majorEastAsia" w:cs="Times New Roman"/>
          <w:iCs/>
          <w:color w:val="000000" w:themeColor="text1"/>
          <w:lang w:val="da-DK"/>
        </w:rPr>
        <w:t>.</w:t>
      </w:r>
      <w:r w:rsidR="009D41E0" w:rsidRPr="007A0582">
        <w:rPr>
          <w:rFonts w:eastAsiaTheme="majorEastAsia" w:cs="Times New Roman"/>
          <w:iCs/>
          <w:color w:val="000000" w:themeColor="text1"/>
          <w:lang w:val="da-DK"/>
        </w:rPr>
        <w:t xml:space="preserve"> </w:t>
      </w:r>
      <w:r w:rsidR="00E77E56">
        <w:rPr>
          <w:rFonts w:eastAsiaTheme="majorEastAsia" w:cs="Times New Roman"/>
          <w:iCs/>
          <w:color w:val="000000" w:themeColor="text1"/>
          <w:lang w:val="da-DK"/>
        </w:rPr>
        <w:t>F</w:t>
      </w:r>
      <w:r w:rsidR="00E77E56" w:rsidRPr="007A0582">
        <w:rPr>
          <w:rFonts w:eastAsiaTheme="majorEastAsia" w:cs="Times New Roman"/>
          <w:iCs/>
          <w:color w:val="000000" w:themeColor="text1"/>
          <w:lang w:val="da-DK"/>
        </w:rPr>
        <w:t xml:space="preserve">or </w:t>
      </w:r>
      <w:r w:rsidR="00F53BA6" w:rsidRPr="007A0582">
        <w:rPr>
          <w:rFonts w:eastAsiaTheme="majorEastAsia" w:cs="Times New Roman"/>
          <w:iCs/>
          <w:color w:val="000000" w:themeColor="text1"/>
          <w:lang w:val="da-DK"/>
        </w:rPr>
        <w:t>eksempel</w:t>
      </w:r>
      <w:r w:rsidR="009D41E0" w:rsidRPr="007A0582">
        <w:rPr>
          <w:rFonts w:eastAsiaTheme="majorEastAsia" w:cs="Times New Roman"/>
          <w:iCs/>
          <w:color w:val="000000" w:themeColor="text1"/>
          <w:lang w:val="da-DK"/>
        </w:rPr>
        <w:t xml:space="preserve"> </w:t>
      </w:r>
      <w:r w:rsidR="008B4318">
        <w:rPr>
          <w:rFonts w:eastAsiaTheme="majorEastAsia" w:cs="Times New Roman"/>
          <w:iCs/>
          <w:color w:val="000000" w:themeColor="text1"/>
          <w:lang w:val="da-DK"/>
        </w:rPr>
        <w:t>på</w:t>
      </w:r>
      <w:r w:rsidR="009D41E0" w:rsidRPr="007A0582">
        <w:rPr>
          <w:rFonts w:eastAsiaTheme="majorEastAsia" w:cs="Times New Roman"/>
          <w:iCs/>
          <w:color w:val="000000" w:themeColor="text1"/>
          <w:lang w:val="da-DK"/>
        </w:rPr>
        <w:t xml:space="preserve"> Sermitsiaq.ag k</w:t>
      </w:r>
      <w:r w:rsidR="002872EB">
        <w:rPr>
          <w:rFonts w:eastAsiaTheme="majorEastAsia" w:cs="Times New Roman"/>
          <w:iCs/>
          <w:color w:val="000000" w:themeColor="text1"/>
          <w:lang w:val="da-DK"/>
        </w:rPr>
        <w:t>un</w:t>
      </w:r>
      <w:r w:rsidR="009D41E0" w:rsidRPr="007A0582">
        <w:rPr>
          <w:rFonts w:eastAsiaTheme="majorEastAsia" w:cs="Times New Roman"/>
          <w:iCs/>
          <w:color w:val="000000" w:themeColor="text1"/>
          <w:lang w:val="da-DK"/>
        </w:rPr>
        <w:t>n</w:t>
      </w:r>
      <w:r w:rsidR="002872EB">
        <w:rPr>
          <w:rFonts w:eastAsiaTheme="majorEastAsia" w:cs="Times New Roman"/>
          <w:iCs/>
          <w:color w:val="000000" w:themeColor="text1"/>
          <w:lang w:val="da-DK"/>
        </w:rPr>
        <w:t>e</w:t>
      </w:r>
      <w:r w:rsidR="009D41E0" w:rsidRPr="007A0582">
        <w:rPr>
          <w:rFonts w:eastAsiaTheme="majorEastAsia" w:cs="Times New Roman"/>
          <w:iCs/>
          <w:color w:val="000000" w:themeColor="text1"/>
          <w:lang w:val="da-DK"/>
        </w:rPr>
        <w:t xml:space="preserve"> man den 14.august 2018</w:t>
      </w:r>
      <w:r w:rsidR="002872EB">
        <w:rPr>
          <w:rFonts w:eastAsiaTheme="majorEastAsia" w:cs="Times New Roman"/>
          <w:iCs/>
          <w:color w:val="000000" w:themeColor="text1"/>
          <w:lang w:val="da-DK"/>
        </w:rPr>
        <w:t xml:space="preserve"> </w:t>
      </w:r>
      <w:r w:rsidR="002872EB" w:rsidRPr="007A0582">
        <w:rPr>
          <w:rFonts w:eastAsiaTheme="majorEastAsia" w:cs="Times New Roman"/>
          <w:iCs/>
          <w:color w:val="000000" w:themeColor="text1"/>
          <w:lang w:val="da-DK"/>
        </w:rPr>
        <w:t>læse</w:t>
      </w:r>
      <w:r w:rsidR="002872EB">
        <w:rPr>
          <w:rFonts w:eastAsiaTheme="majorEastAsia" w:cs="Times New Roman"/>
          <w:iCs/>
          <w:color w:val="000000" w:themeColor="text1"/>
          <w:lang w:val="da-DK"/>
        </w:rPr>
        <w:t xml:space="preserve"> følgende</w:t>
      </w:r>
      <w:r w:rsidR="00077788">
        <w:rPr>
          <w:rFonts w:eastAsiaTheme="majorEastAsia" w:cs="Times New Roman"/>
          <w:iCs/>
          <w:color w:val="000000" w:themeColor="text1"/>
          <w:lang w:val="da-DK"/>
        </w:rPr>
        <w:t>:</w:t>
      </w:r>
      <w:r w:rsidR="009D41E0" w:rsidRPr="007A0582">
        <w:rPr>
          <w:rFonts w:eastAsiaTheme="majorEastAsia" w:cs="Times New Roman"/>
          <w:iCs/>
          <w:color w:val="000000" w:themeColor="text1"/>
          <w:lang w:val="da-DK"/>
        </w:rPr>
        <w:t xml:space="preserve"> </w:t>
      </w:r>
      <w:r w:rsidR="009D41E0" w:rsidRPr="003E1E75">
        <w:rPr>
          <w:rFonts w:eastAsiaTheme="majorEastAsia" w:cs="Times New Roman"/>
          <w:i/>
          <w:color w:val="000000" w:themeColor="text1"/>
          <w:lang w:val="da-DK"/>
        </w:rPr>
        <w:t>”Manglen på pædagoger er kritisk og utrygt”.</w:t>
      </w:r>
      <w:r w:rsidR="009D41E0" w:rsidRPr="007A0582">
        <w:rPr>
          <w:rFonts w:eastAsiaTheme="majorEastAsia" w:cs="Times New Roman"/>
          <w:b/>
          <w:bCs/>
          <w:iCs/>
          <w:color w:val="000000" w:themeColor="text1"/>
          <w:lang w:val="da-DK"/>
        </w:rPr>
        <w:t xml:space="preserve"> </w:t>
      </w:r>
      <w:r w:rsidR="0009340A" w:rsidRPr="007A0582">
        <w:rPr>
          <w:rFonts w:eastAsiaTheme="majorEastAsia" w:cs="Times New Roman"/>
          <w:iCs/>
          <w:color w:val="000000" w:themeColor="text1"/>
          <w:lang w:val="da-DK"/>
        </w:rPr>
        <w:t xml:space="preserve">En institutionsleder beskrev </w:t>
      </w:r>
      <w:r w:rsidR="00AE629F">
        <w:rPr>
          <w:rFonts w:eastAsiaTheme="majorEastAsia" w:cs="Times New Roman"/>
          <w:iCs/>
          <w:color w:val="000000" w:themeColor="text1"/>
          <w:lang w:val="da-DK"/>
        </w:rPr>
        <w:t>i artiklen</w:t>
      </w:r>
      <w:r w:rsidR="000D27F2">
        <w:rPr>
          <w:rFonts w:eastAsiaTheme="majorEastAsia" w:cs="Times New Roman"/>
          <w:iCs/>
          <w:color w:val="000000" w:themeColor="text1"/>
          <w:lang w:val="da-DK"/>
        </w:rPr>
        <w:t xml:space="preserve"> </w:t>
      </w:r>
      <w:r w:rsidR="00847677">
        <w:rPr>
          <w:rFonts w:eastAsiaTheme="majorEastAsia" w:cs="Times New Roman"/>
          <w:iCs/>
          <w:color w:val="000000" w:themeColor="text1"/>
          <w:lang w:val="da-DK"/>
        </w:rPr>
        <w:t>situation</w:t>
      </w:r>
      <w:r w:rsidR="00AE629F">
        <w:rPr>
          <w:rFonts w:eastAsiaTheme="majorEastAsia" w:cs="Times New Roman"/>
          <w:iCs/>
          <w:color w:val="000000" w:themeColor="text1"/>
          <w:lang w:val="da-DK"/>
        </w:rPr>
        <w:t>en</w:t>
      </w:r>
      <w:r w:rsidR="0009340A" w:rsidRPr="007A0582">
        <w:rPr>
          <w:rFonts w:eastAsiaTheme="majorEastAsia" w:cs="Times New Roman"/>
          <w:iCs/>
          <w:color w:val="000000" w:themeColor="text1"/>
          <w:lang w:val="da-DK"/>
        </w:rPr>
        <w:t xml:space="preserve"> således: </w:t>
      </w:r>
    </w:p>
    <w:p w14:paraId="5EE6E110" w14:textId="77777777" w:rsidR="00C26AC1" w:rsidRDefault="00C26AC1" w:rsidP="00734192">
      <w:pPr>
        <w:tabs>
          <w:tab w:val="left" w:pos="851"/>
        </w:tabs>
        <w:jc w:val="both"/>
        <w:rPr>
          <w:rFonts w:eastAsiaTheme="majorEastAsia" w:cs="Times New Roman"/>
          <w:iCs/>
          <w:color w:val="000000" w:themeColor="text1"/>
          <w:lang w:val="da-DK"/>
        </w:rPr>
      </w:pPr>
    </w:p>
    <w:p w14:paraId="0BBAA9D5" w14:textId="22CB6809" w:rsidR="00C26AC1" w:rsidRDefault="0009340A" w:rsidP="00734192">
      <w:pPr>
        <w:tabs>
          <w:tab w:val="left" w:pos="851"/>
        </w:tabs>
        <w:ind w:left="851"/>
        <w:jc w:val="both"/>
        <w:rPr>
          <w:rFonts w:eastAsiaTheme="majorEastAsia" w:cs="Times New Roman"/>
          <w:iCs/>
          <w:color w:val="000000" w:themeColor="text1"/>
          <w:lang w:val="da-DK"/>
        </w:rPr>
      </w:pPr>
      <w:r w:rsidRPr="007A0582">
        <w:rPr>
          <w:rFonts w:eastAsiaTheme="majorEastAsia" w:cs="Times New Roman"/>
          <w:i/>
          <w:color w:val="000000" w:themeColor="text1"/>
          <w:lang w:val="da-DK"/>
        </w:rPr>
        <w:t>”Når vi står stillinger op, er der ikke ret mange, der søger, hvis der overhovedet er nogen.</w:t>
      </w:r>
      <w:r w:rsidR="00077788" w:rsidRPr="007A0582" w:rsidDel="00077788">
        <w:rPr>
          <w:rFonts w:eastAsiaTheme="majorEastAsia" w:cs="Times New Roman"/>
          <w:i/>
          <w:color w:val="000000" w:themeColor="text1"/>
          <w:lang w:val="da-DK"/>
        </w:rPr>
        <w:t xml:space="preserve"> </w:t>
      </w:r>
      <w:r w:rsidRPr="007A0582">
        <w:rPr>
          <w:rFonts w:eastAsiaTheme="majorEastAsia" w:cs="Times New Roman"/>
          <w:i/>
          <w:color w:val="000000" w:themeColor="text1"/>
          <w:lang w:val="da-DK"/>
        </w:rPr>
        <w:t>Det drejer sig både om uddannede pædagoger og ufaglærte.</w:t>
      </w:r>
      <w:r w:rsidR="00077788">
        <w:rPr>
          <w:rFonts w:eastAsiaTheme="majorEastAsia" w:cs="Times New Roman"/>
          <w:i/>
          <w:color w:val="000000" w:themeColor="text1"/>
          <w:lang w:val="da-DK"/>
        </w:rPr>
        <w:t xml:space="preserve"> </w:t>
      </w:r>
      <w:r w:rsidRPr="00847677">
        <w:rPr>
          <w:rFonts w:eastAsiaTheme="majorEastAsia" w:cs="Times New Roman"/>
          <w:i/>
          <w:color w:val="000000" w:themeColor="text1"/>
          <w:lang w:val="da-DK"/>
        </w:rPr>
        <w:t>De</w:t>
      </w:r>
      <w:r w:rsidR="00077788" w:rsidRPr="00847677">
        <w:rPr>
          <w:rFonts w:eastAsiaTheme="majorEastAsia" w:cs="Times New Roman"/>
          <w:i/>
          <w:color w:val="000000" w:themeColor="text1"/>
          <w:lang w:val="da-DK"/>
        </w:rPr>
        <w:t>t</w:t>
      </w:r>
      <w:r w:rsidRPr="00847677">
        <w:rPr>
          <w:rFonts w:eastAsiaTheme="majorEastAsia" w:cs="Times New Roman"/>
          <w:i/>
          <w:color w:val="000000" w:themeColor="text1"/>
          <w:lang w:val="da-DK"/>
        </w:rPr>
        <w:t xml:space="preserve"> personale som arbejder, knokler utrolig hårdt og oplever en stresset hverdag</w:t>
      </w:r>
      <w:r w:rsidRPr="005D2F7C">
        <w:rPr>
          <w:rFonts w:eastAsiaTheme="majorEastAsia" w:cs="Times New Roman"/>
          <w:i/>
          <w:color w:val="000000" w:themeColor="text1"/>
          <w:lang w:val="da-DK"/>
        </w:rPr>
        <w:t>.</w:t>
      </w:r>
      <w:r w:rsidR="00077788">
        <w:rPr>
          <w:rFonts w:eastAsiaTheme="majorEastAsia" w:cs="Times New Roman"/>
          <w:i/>
          <w:color w:val="000000" w:themeColor="text1"/>
          <w:lang w:val="da-DK"/>
        </w:rPr>
        <w:t>”</w:t>
      </w:r>
      <w:r w:rsidR="001638ED">
        <w:rPr>
          <w:rFonts w:eastAsiaTheme="majorEastAsia" w:cs="Times New Roman"/>
          <w:i/>
          <w:color w:val="000000" w:themeColor="text1"/>
          <w:lang w:val="da-DK"/>
        </w:rPr>
        <w:fldChar w:fldCharType="begin" w:fldLock="1"/>
      </w:r>
      <w:r w:rsidR="002A65F3">
        <w:rPr>
          <w:rFonts w:eastAsiaTheme="majorEastAsia" w:cs="Times New Roman"/>
          <w:i/>
          <w:color w:val="000000" w:themeColor="text1"/>
          <w:lang w:val="da-DK"/>
        </w:rPr>
        <w:instrText>ADDIN CSL_CITATION {"citationItems":[{"id":"ITEM-1","itemData":{"author":[{"dropping-particle":"","family":"Lihn","given":"Anton Gundersen","non-dropping-particle":"","parse-names":false,"suffix":""}],"container-title":"KNR.gl","id":"ITEM-1","issued":{"date-parts":[["2018","8","14"]]},"publisher-place":"Nuuk","title":"Mangel på pædagoger er kritisk og utrygt","type":"article-newspaper"},"uris":["http://www.mendeley.com/documents/?uuid=1d71e194-d45b-4971-8d61-c37e5f8f3d52"]}],"mendeley":{"formattedCitation":"(Lihn, 2018)","plainTextFormattedCitation":"(Lihn, 2018)","previouslyFormattedCitation":"(Lihn, 2018)"},"properties":{"noteIndex":0},"schema":"https://github.com/citation-style-language/schema/raw/master/csl-citation.json"}</w:instrText>
      </w:r>
      <w:r w:rsidR="001638ED">
        <w:rPr>
          <w:rFonts w:eastAsiaTheme="majorEastAsia" w:cs="Times New Roman"/>
          <w:i/>
          <w:color w:val="000000" w:themeColor="text1"/>
          <w:lang w:val="da-DK"/>
        </w:rPr>
        <w:fldChar w:fldCharType="separate"/>
      </w:r>
      <w:r w:rsidR="001638ED" w:rsidRPr="001638ED">
        <w:rPr>
          <w:rFonts w:eastAsiaTheme="majorEastAsia" w:cs="Times New Roman"/>
          <w:noProof/>
          <w:color w:val="000000" w:themeColor="text1"/>
          <w:lang w:val="da-DK"/>
        </w:rPr>
        <w:t>(Lihn, 2018)</w:t>
      </w:r>
      <w:r w:rsidR="001638ED">
        <w:rPr>
          <w:rFonts w:eastAsiaTheme="majorEastAsia" w:cs="Times New Roman"/>
          <w:i/>
          <w:color w:val="000000" w:themeColor="text1"/>
          <w:lang w:val="da-DK"/>
        </w:rPr>
        <w:fldChar w:fldCharType="end"/>
      </w:r>
      <w:r w:rsidR="001638ED">
        <w:rPr>
          <w:rFonts w:eastAsiaTheme="majorEastAsia" w:cs="Times New Roman"/>
          <w:i/>
          <w:color w:val="000000" w:themeColor="text1"/>
          <w:lang w:val="da-DK"/>
        </w:rPr>
        <w:t>.</w:t>
      </w:r>
      <w:r w:rsidR="005D2F7C">
        <w:rPr>
          <w:rFonts w:eastAsiaTheme="majorEastAsia" w:cs="Times New Roman"/>
          <w:iCs/>
          <w:color w:val="000000" w:themeColor="text1"/>
          <w:lang w:val="da-DK"/>
        </w:rPr>
        <w:t xml:space="preserve"> </w:t>
      </w:r>
    </w:p>
    <w:p w14:paraId="01FA136F" w14:textId="77777777" w:rsidR="00C26AC1" w:rsidRDefault="00C26AC1" w:rsidP="00734192">
      <w:pPr>
        <w:tabs>
          <w:tab w:val="left" w:pos="851"/>
        </w:tabs>
        <w:jc w:val="both"/>
        <w:rPr>
          <w:rFonts w:eastAsiaTheme="majorEastAsia" w:cs="Times New Roman"/>
          <w:iCs/>
          <w:color w:val="000000" w:themeColor="text1"/>
          <w:lang w:val="da-DK"/>
        </w:rPr>
      </w:pPr>
    </w:p>
    <w:p w14:paraId="0078BF7B" w14:textId="522D2AF6" w:rsidR="00EC49FE" w:rsidRDefault="00077788" w:rsidP="00734192">
      <w:pPr>
        <w:tabs>
          <w:tab w:val="left" w:pos="851"/>
        </w:tabs>
        <w:jc w:val="both"/>
        <w:rPr>
          <w:rFonts w:eastAsiaTheme="majorEastAsia" w:cs="Times New Roman"/>
          <w:iCs/>
          <w:color w:val="000000" w:themeColor="text1"/>
          <w:lang w:val="da-DK"/>
        </w:rPr>
      </w:pPr>
      <w:r>
        <w:rPr>
          <w:rFonts w:eastAsiaTheme="majorEastAsia" w:cs="Times New Roman"/>
          <w:iCs/>
          <w:color w:val="000000" w:themeColor="text1"/>
          <w:lang w:val="da-DK"/>
        </w:rPr>
        <w:t>Institutionslederen</w:t>
      </w:r>
      <w:r w:rsidRPr="007A0582">
        <w:rPr>
          <w:rFonts w:eastAsiaTheme="majorEastAsia" w:cs="Times New Roman"/>
          <w:iCs/>
          <w:color w:val="000000" w:themeColor="text1"/>
          <w:lang w:val="da-DK"/>
        </w:rPr>
        <w:t xml:space="preserve"> </w:t>
      </w:r>
      <w:r w:rsidR="0009340A" w:rsidRPr="007A0582">
        <w:rPr>
          <w:rFonts w:eastAsiaTheme="majorEastAsia" w:cs="Times New Roman"/>
          <w:iCs/>
          <w:color w:val="000000" w:themeColor="text1"/>
          <w:lang w:val="da-DK"/>
        </w:rPr>
        <w:t>s</w:t>
      </w:r>
      <w:r w:rsidR="00AE629F">
        <w:rPr>
          <w:rFonts w:eastAsiaTheme="majorEastAsia" w:cs="Times New Roman"/>
          <w:iCs/>
          <w:color w:val="000000" w:themeColor="text1"/>
          <w:lang w:val="da-DK"/>
        </w:rPr>
        <w:t xml:space="preserve">krev </w:t>
      </w:r>
      <w:r w:rsidR="0009340A" w:rsidRPr="007A0582">
        <w:rPr>
          <w:rFonts w:eastAsiaTheme="majorEastAsia" w:cs="Times New Roman"/>
          <w:iCs/>
          <w:color w:val="000000" w:themeColor="text1"/>
          <w:lang w:val="da-DK"/>
        </w:rPr>
        <w:t>også</w:t>
      </w:r>
      <w:r>
        <w:rPr>
          <w:rFonts w:eastAsiaTheme="majorEastAsia" w:cs="Times New Roman"/>
          <w:iCs/>
          <w:color w:val="000000" w:themeColor="text1"/>
          <w:lang w:val="da-DK"/>
        </w:rPr>
        <w:t>,</w:t>
      </w:r>
      <w:r w:rsidR="0009340A" w:rsidRPr="007A0582">
        <w:rPr>
          <w:rFonts w:eastAsiaTheme="majorEastAsia" w:cs="Times New Roman"/>
          <w:iCs/>
          <w:color w:val="000000" w:themeColor="text1"/>
          <w:lang w:val="da-DK"/>
        </w:rPr>
        <w:t xml:space="preserve"> at det er det sikkerhedsmæssige, </w:t>
      </w:r>
      <w:r w:rsidR="008D69C3">
        <w:rPr>
          <w:rFonts w:eastAsiaTheme="majorEastAsia" w:cs="Times New Roman"/>
          <w:iCs/>
          <w:color w:val="000000" w:themeColor="text1"/>
          <w:lang w:val="da-DK"/>
        </w:rPr>
        <w:t xml:space="preserve">som </w:t>
      </w:r>
      <w:r w:rsidR="0009340A" w:rsidRPr="007A0582">
        <w:rPr>
          <w:rFonts w:eastAsiaTheme="majorEastAsia" w:cs="Times New Roman"/>
          <w:iCs/>
          <w:color w:val="000000" w:themeColor="text1"/>
          <w:lang w:val="da-DK"/>
        </w:rPr>
        <w:t>de sørger for, er i orden.</w:t>
      </w:r>
      <w:r w:rsidR="008D69C3">
        <w:rPr>
          <w:rFonts w:eastAsiaTheme="majorEastAsia" w:cs="Times New Roman"/>
          <w:iCs/>
          <w:color w:val="000000" w:themeColor="text1"/>
          <w:lang w:val="da-DK"/>
        </w:rPr>
        <w:t xml:space="preserve"> I artiklen tilstår </w:t>
      </w:r>
      <w:r w:rsidR="0009340A" w:rsidRPr="007A0582">
        <w:rPr>
          <w:rFonts w:eastAsiaTheme="majorEastAsia" w:cs="Times New Roman"/>
          <w:iCs/>
          <w:color w:val="000000" w:themeColor="text1"/>
          <w:lang w:val="da-DK"/>
        </w:rPr>
        <w:t>han at de</w:t>
      </w:r>
      <w:r w:rsidR="008D69C3">
        <w:rPr>
          <w:rFonts w:eastAsiaTheme="majorEastAsia" w:cs="Times New Roman"/>
          <w:iCs/>
          <w:color w:val="000000" w:themeColor="text1"/>
          <w:lang w:val="da-DK"/>
        </w:rPr>
        <w:t xml:space="preserve">r simpelthen ikke er ressourcer til den </w:t>
      </w:r>
      <w:r w:rsidR="0009340A" w:rsidRPr="007A0582">
        <w:rPr>
          <w:rFonts w:eastAsiaTheme="majorEastAsia" w:cs="Times New Roman"/>
          <w:iCs/>
          <w:color w:val="000000" w:themeColor="text1"/>
          <w:lang w:val="da-DK"/>
        </w:rPr>
        <w:t xml:space="preserve">pædagogiske udvikling. Det </w:t>
      </w:r>
      <w:r w:rsidR="008D69C3">
        <w:rPr>
          <w:rFonts w:eastAsiaTheme="majorEastAsia" w:cs="Times New Roman"/>
          <w:iCs/>
          <w:color w:val="000000" w:themeColor="text1"/>
          <w:lang w:val="da-DK"/>
        </w:rPr>
        <w:t>resultere</w:t>
      </w:r>
      <w:r w:rsidR="00654C82">
        <w:rPr>
          <w:rFonts w:eastAsiaTheme="majorEastAsia" w:cs="Times New Roman"/>
          <w:iCs/>
          <w:color w:val="000000" w:themeColor="text1"/>
          <w:lang w:val="da-DK"/>
        </w:rPr>
        <w:t>r</w:t>
      </w:r>
      <w:r w:rsidR="008D69C3">
        <w:rPr>
          <w:rFonts w:eastAsiaTheme="majorEastAsia" w:cs="Times New Roman"/>
          <w:iCs/>
          <w:color w:val="000000" w:themeColor="text1"/>
          <w:lang w:val="da-DK"/>
        </w:rPr>
        <w:t xml:space="preserve"> i noget der mindre om </w:t>
      </w:r>
      <w:r w:rsidR="0009340A" w:rsidRPr="007A0582">
        <w:rPr>
          <w:rFonts w:eastAsiaTheme="majorEastAsia" w:cs="Times New Roman"/>
          <w:iCs/>
          <w:color w:val="000000" w:themeColor="text1"/>
          <w:lang w:val="da-DK"/>
        </w:rPr>
        <w:t>opbevaring</w:t>
      </w:r>
      <w:r w:rsidR="003E166C">
        <w:rPr>
          <w:rFonts w:eastAsiaTheme="majorEastAsia" w:cs="Times New Roman"/>
          <w:iCs/>
          <w:color w:val="000000" w:themeColor="text1"/>
          <w:lang w:val="da-DK"/>
        </w:rPr>
        <w:t xml:space="preserve"> af børnene</w:t>
      </w:r>
      <w:r w:rsidR="0009340A" w:rsidRPr="007A0582">
        <w:rPr>
          <w:rFonts w:eastAsiaTheme="majorEastAsia" w:cs="Times New Roman"/>
          <w:iCs/>
          <w:color w:val="000000" w:themeColor="text1"/>
          <w:lang w:val="da-DK"/>
        </w:rPr>
        <w:t xml:space="preserve">. De sidste </w:t>
      </w:r>
      <w:r w:rsidR="006D257C">
        <w:rPr>
          <w:rFonts w:eastAsiaTheme="majorEastAsia" w:cs="Times New Roman"/>
          <w:iCs/>
          <w:color w:val="000000" w:themeColor="text1"/>
          <w:lang w:val="da-DK"/>
        </w:rPr>
        <w:t>par</w:t>
      </w:r>
      <w:r w:rsidR="006D257C" w:rsidRPr="007A0582">
        <w:rPr>
          <w:rFonts w:eastAsiaTheme="majorEastAsia" w:cs="Times New Roman"/>
          <w:iCs/>
          <w:color w:val="000000" w:themeColor="text1"/>
          <w:lang w:val="da-DK"/>
        </w:rPr>
        <w:t xml:space="preserve"> </w:t>
      </w:r>
      <w:r w:rsidR="0009340A" w:rsidRPr="007A0582">
        <w:rPr>
          <w:rFonts w:eastAsiaTheme="majorEastAsia" w:cs="Times New Roman"/>
          <w:iCs/>
          <w:color w:val="000000" w:themeColor="text1"/>
          <w:lang w:val="da-DK"/>
        </w:rPr>
        <w:t xml:space="preserve">år, har </w:t>
      </w:r>
      <w:r w:rsidR="006D257C">
        <w:rPr>
          <w:rFonts w:eastAsiaTheme="majorEastAsia" w:cs="Times New Roman"/>
          <w:iCs/>
          <w:color w:val="000000" w:themeColor="text1"/>
          <w:lang w:val="da-DK"/>
        </w:rPr>
        <w:t>vi se</w:t>
      </w:r>
      <w:r w:rsidR="00A86E6F">
        <w:rPr>
          <w:rFonts w:eastAsiaTheme="majorEastAsia" w:cs="Times New Roman"/>
          <w:iCs/>
          <w:color w:val="000000" w:themeColor="text1"/>
          <w:lang w:val="da-DK"/>
        </w:rPr>
        <w:t>t</w:t>
      </w:r>
      <w:r w:rsidR="006D257C">
        <w:rPr>
          <w:rFonts w:eastAsiaTheme="majorEastAsia" w:cs="Times New Roman"/>
          <w:iCs/>
          <w:color w:val="000000" w:themeColor="text1"/>
          <w:lang w:val="da-DK"/>
        </w:rPr>
        <w:t xml:space="preserve"> </w:t>
      </w:r>
      <w:r w:rsidR="0009340A" w:rsidRPr="007A0582">
        <w:rPr>
          <w:rFonts w:eastAsiaTheme="majorEastAsia" w:cs="Times New Roman"/>
          <w:iCs/>
          <w:color w:val="000000" w:themeColor="text1"/>
          <w:lang w:val="da-DK"/>
        </w:rPr>
        <w:t xml:space="preserve">flere demonstrationer </w:t>
      </w:r>
      <w:r w:rsidR="00AE629F">
        <w:rPr>
          <w:rFonts w:eastAsiaTheme="majorEastAsia" w:cs="Times New Roman"/>
          <w:iCs/>
          <w:color w:val="000000" w:themeColor="text1"/>
          <w:lang w:val="da-DK"/>
        </w:rPr>
        <w:t>for</w:t>
      </w:r>
      <w:r w:rsidR="0009340A" w:rsidRPr="007A0582">
        <w:rPr>
          <w:rFonts w:eastAsiaTheme="majorEastAsia" w:cs="Times New Roman"/>
          <w:iCs/>
          <w:color w:val="000000" w:themeColor="text1"/>
          <w:lang w:val="da-DK"/>
        </w:rPr>
        <w:t xml:space="preserve"> bedre arbejdsvilkår og</w:t>
      </w:r>
      <w:r w:rsidR="008E2BEC">
        <w:rPr>
          <w:rFonts w:eastAsiaTheme="majorEastAsia" w:cs="Times New Roman"/>
          <w:iCs/>
          <w:color w:val="000000" w:themeColor="text1"/>
          <w:lang w:val="da-DK"/>
        </w:rPr>
        <w:t xml:space="preserve"> </w:t>
      </w:r>
      <w:r w:rsidR="0009340A" w:rsidRPr="007A0582">
        <w:rPr>
          <w:rFonts w:eastAsiaTheme="majorEastAsia" w:cs="Times New Roman"/>
          <w:iCs/>
          <w:color w:val="000000" w:themeColor="text1"/>
          <w:lang w:val="da-DK"/>
        </w:rPr>
        <w:t>løn</w:t>
      </w:r>
      <w:r w:rsidR="008E2BEC">
        <w:rPr>
          <w:rFonts w:eastAsiaTheme="majorEastAsia" w:cs="Times New Roman"/>
          <w:iCs/>
          <w:color w:val="000000" w:themeColor="text1"/>
          <w:lang w:val="da-DK"/>
        </w:rPr>
        <w:t>nen</w:t>
      </w:r>
      <w:r w:rsidR="0009340A" w:rsidRPr="007A0582">
        <w:rPr>
          <w:rFonts w:eastAsiaTheme="majorEastAsia" w:cs="Times New Roman"/>
          <w:iCs/>
          <w:color w:val="000000" w:themeColor="text1"/>
          <w:lang w:val="da-DK"/>
        </w:rPr>
        <w:t xml:space="preserve"> for pædagogerne, det kan man </w:t>
      </w:r>
      <w:r w:rsidR="00F53BA6" w:rsidRPr="007A0582">
        <w:rPr>
          <w:rFonts w:cs="Times New Roman"/>
          <w:lang w:val="da-DK"/>
        </w:rPr>
        <w:t>for eksempel</w:t>
      </w:r>
      <w:r w:rsidR="0009340A" w:rsidRPr="007A0582">
        <w:rPr>
          <w:rFonts w:eastAsiaTheme="majorEastAsia" w:cs="Times New Roman"/>
          <w:iCs/>
          <w:color w:val="000000" w:themeColor="text1"/>
          <w:lang w:val="da-DK"/>
        </w:rPr>
        <w:t xml:space="preserve"> læse om i Se</w:t>
      </w:r>
      <w:r w:rsidR="008B4D62">
        <w:rPr>
          <w:rFonts w:eastAsiaTheme="majorEastAsia" w:cs="Times New Roman"/>
          <w:iCs/>
          <w:color w:val="000000" w:themeColor="text1"/>
          <w:lang w:val="da-DK"/>
        </w:rPr>
        <w:t>r</w:t>
      </w:r>
      <w:r w:rsidR="0009340A" w:rsidRPr="007A0582">
        <w:rPr>
          <w:rFonts w:eastAsiaTheme="majorEastAsia" w:cs="Times New Roman"/>
          <w:iCs/>
          <w:color w:val="000000" w:themeColor="text1"/>
          <w:lang w:val="da-DK"/>
        </w:rPr>
        <w:t xml:space="preserve">mitsiaq </w:t>
      </w:r>
      <w:r w:rsidR="009D41E0" w:rsidRPr="007A0582">
        <w:rPr>
          <w:rFonts w:eastAsiaTheme="majorEastAsia" w:cs="Times New Roman"/>
          <w:iCs/>
          <w:color w:val="000000" w:themeColor="text1"/>
          <w:lang w:val="da-DK"/>
        </w:rPr>
        <w:t>den 26.september 2020</w:t>
      </w:r>
      <w:r>
        <w:rPr>
          <w:rFonts w:eastAsiaTheme="majorEastAsia" w:cs="Times New Roman"/>
          <w:iCs/>
          <w:color w:val="000000" w:themeColor="text1"/>
          <w:lang w:val="da-DK"/>
        </w:rPr>
        <w:t>:</w:t>
      </w:r>
      <w:r w:rsidR="009D41E0" w:rsidRPr="007A0582">
        <w:rPr>
          <w:rFonts w:eastAsiaTheme="majorEastAsia" w:cs="Times New Roman"/>
          <w:iCs/>
          <w:color w:val="000000" w:themeColor="text1"/>
          <w:lang w:val="da-DK"/>
        </w:rPr>
        <w:t xml:space="preserve"> </w:t>
      </w:r>
      <w:r w:rsidR="009D41E0" w:rsidRPr="003E1E75">
        <w:rPr>
          <w:rFonts w:eastAsiaTheme="majorEastAsia" w:cs="Times New Roman"/>
          <w:i/>
          <w:color w:val="000000" w:themeColor="text1"/>
          <w:lang w:val="da-DK"/>
        </w:rPr>
        <w:t>”Pædagoger kræver højere løn og bedre vilkår”</w:t>
      </w:r>
      <w:r w:rsidR="0009340A" w:rsidRPr="003E1E75">
        <w:rPr>
          <w:rFonts w:eastAsiaTheme="majorEastAsia" w:cs="Times New Roman"/>
          <w:b/>
          <w:bCs/>
          <w:i/>
          <w:color w:val="000000" w:themeColor="text1"/>
          <w:lang w:val="da-DK"/>
        </w:rPr>
        <w:t xml:space="preserve"> </w:t>
      </w:r>
      <w:r w:rsidR="0017514F">
        <w:rPr>
          <w:rFonts w:eastAsiaTheme="majorEastAsia" w:cs="Times New Roman"/>
          <w:iCs/>
          <w:color w:val="000000" w:themeColor="text1"/>
          <w:lang w:val="da-DK"/>
        </w:rPr>
        <w:fldChar w:fldCharType="begin" w:fldLock="1"/>
      </w:r>
      <w:r w:rsidR="002A65F3">
        <w:rPr>
          <w:rFonts w:eastAsiaTheme="majorEastAsia" w:cs="Times New Roman"/>
          <w:iCs/>
          <w:color w:val="000000" w:themeColor="text1"/>
          <w:lang w:val="da-DK"/>
        </w:rPr>
        <w:instrText>ADDIN CSL_CITATION {"citationItems":[{"id":"ITEM-1","itemData":{"author":[{"dropping-particle":"","family":"Kristiansen","given":"Kassaaluk","non-dropping-particle":"","parse-names":false,"suffix":""}],"container-title":"Sermitsiaq.AG","id":"ITEM-1","issued":{"date-parts":[["2020","9","26"]]},"publisher-place":"Nuuk","title":"Pædagoger kræver højere løn og bedre vilkår","type":"article-newspaper"},"uris":["http://www.mendeley.com/documents/?uuid=d39dd1b0-35ed-49e7-b0d1-2c28a45a83d7"]}],"mendeley":{"formattedCitation":"(Kristiansen, 2020)","plainTextFormattedCitation":"(Kristiansen, 2020)","previouslyFormattedCitation":"(Kristiansen, 2020)"},"properties":{"noteIndex":0},"schema":"https://github.com/citation-style-language/schema/raw/master/csl-citation.json"}</w:instrText>
      </w:r>
      <w:r w:rsidR="0017514F">
        <w:rPr>
          <w:rFonts w:eastAsiaTheme="majorEastAsia" w:cs="Times New Roman"/>
          <w:iCs/>
          <w:color w:val="000000" w:themeColor="text1"/>
          <w:lang w:val="da-DK"/>
        </w:rPr>
        <w:fldChar w:fldCharType="separate"/>
      </w:r>
      <w:r w:rsidR="0017514F" w:rsidRPr="0017514F">
        <w:rPr>
          <w:rFonts w:eastAsiaTheme="majorEastAsia" w:cs="Times New Roman"/>
          <w:iCs/>
          <w:noProof/>
          <w:color w:val="000000" w:themeColor="text1"/>
          <w:lang w:val="da-DK"/>
        </w:rPr>
        <w:t>(Kristiansen, 2020)</w:t>
      </w:r>
      <w:r w:rsidR="0017514F">
        <w:rPr>
          <w:rFonts w:eastAsiaTheme="majorEastAsia" w:cs="Times New Roman"/>
          <w:iCs/>
          <w:color w:val="000000" w:themeColor="text1"/>
          <w:lang w:val="da-DK"/>
        </w:rPr>
        <w:fldChar w:fldCharType="end"/>
      </w:r>
      <w:r w:rsidR="005D2F7C">
        <w:rPr>
          <w:rFonts w:eastAsiaTheme="majorEastAsia" w:cs="Times New Roman"/>
          <w:iCs/>
          <w:color w:val="000000" w:themeColor="text1"/>
          <w:lang w:val="da-DK"/>
        </w:rPr>
        <w:t xml:space="preserve">. </w:t>
      </w:r>
      <w:r w:rsidR="00AB7720" w:rsidRPr="007A0582">
        <w:rPr>
          <w:rFonts w:eastAsiaTheme="majorEastAsia" w:cs="Times New Roman"/>
          <w:iCs/>
          <w:color w:val="000000" w:themeColor="text1"/>
          <w:lang w:val="da-DK"/>
        </w:rPr>
        <w:t xml:space="preserve">Der var </w:t>
      </w:r>
      <w:r w:rsidR="00AE629F">
        <w:rPr>
          <w:rFonts w:eastAsiaTheme="majorEastAsia" w:cs="Times New Roman"/>
          <w:iCs/>
          <w:color w:val="000000" w:themeColor="text1"/>
          <w:lang w:val="da-DK"/>
        </w:rPr>
        <w:t xml:space="preserve">for nyligt </w:t>
      </w:r>
      <w:r w:rsidR="00AB7720" w:rsidRPr="007A0582">
        <w:rPr>
          <w:rFonts w:eastAsiaTheme="majorEastAsia" w:cs="Times New Roman"/>
          <w:iCs/>
          <w:color w:val="000000" w:themeColor="text1"/>
          <w:lang w:val="da-DK"/>
        </w:rPr>
        <w:t>endnu en demonstration i Nuuk, Qaqortoq, Maniitsoq, Sisimiut og Ilulissat, h</w:t>
      </w:r>
      <w:r w:rsidR="0009340A" w:rsidRPr="007A0582">
        <w:rPr>
          <w:rFonts w:eastAsiaTheme="majorEastAsia" w:cs="Times New Roman"/>
          <w:iCs/>
          <w:color w:val="000000" w:themeColor="text1"/>
          <w:lang w:val="da-DK"/>
        </w:rPr>
        <w:t xml:space="preserve">vor </w:t>
      </w:r>
      <w:r w:rsidR="00AB7720" w:rsidRPr="007A0582">
        <w:rPr>
          <w:rFonts w:eastAsiaTheme="majorEastAsia" w:cs="Times New Roman"/>
          <w:iCs/>
          <w:color w:val="000000" w:themeColor="text1"/>
          <w:lang w:val="da-DK"/>
        </w:rPr>
        <w:t xml:space="preserve">flere end 400 </w:t>
      </w:r>
      <w:r w:rsidR="00AB7720" w:rsidRPr="007A0582">
        <w:rPr>
          <w:rFonts w:eastAsiaTheme="majorEastAsia" w:cs="Times New Roman"/>
          <w:iCs/>
          <w:color w:val="000000" w:themeColor="text1"/>
          <w:lang w:val="da-DK"/>
        </w:rPr>
        <w:lastRenderedPageBreak/>
        <w:t>personer samledes ved Inatsisartut for at vise deres utilfredshed om pædagogers arbejdsvilkår og løn. P</w:t>
      </w:r>
      <w:r w:rsidR="0009340A" w:rsidRPr="007A0582">
        <w:rPr>
          <w:rFonts w:eastAsiaTheme="majorEastAsia" w:cs="Times New Roman"/>
          <w:iCs/>
          <w:color w:val="000000" w:themeColor="text1"/>
          <w:lang w:val="da-DK"/>
        </w:rPr>
        <w:t xml:space="preserve">ædagogerne </w:t>
      </w:r>
      <w:r w:rsidR="00AB7720" w:rsidRPr="007A0582">
        <w:rPr>
          <w:rFonts w:eastAsiaTheme="majorEastAsia" w:cs="Times New Roman"/>
          <w:iCs/>
          <w:color w:val="000000" w:themeColor="text1"/>
          <w:lang w:val="da-DK"/>
        </w:rPr>
        <w:t>arbejder</w:t>
      </w:r>
      <w:r w:rsidR="0009340A" w:rsidRPr="007A0582">
        <w:rPr>
          <w:rFonts w:eastAsiaTheme="majorEastAsia" w:cs="Times New Roman"/>
          <w:iCs/>
          <w:color w:val="000000" w:themeColor="text1"/>
          <w:lang w:val="da-DK"/>
        </w:rPr>
        <w:t xml:space="preserve"> </w:t>
      </w:r>
      <w:r w:rsidR="00AE629F">
        <w:rPr>
          <w:rFonts w:eastAsiaTheme="majorEastAsia" w:cs="Times New Roman"/>
          <w:iCs/>
          <w:color w:val="000000" w:themeColor="text1"/>
          <w:lang w:val="da-DK"/>
        </w:rPr>
        <w:t xml:space="preserve">stadig </w:t>
      </w:r>
      <w:r w:rsidR="0009340A" w:rsidRPr="007A0582">
        <w:rPr>
          <w:rFonts w:eastAsiaTheme="majorEastAsia" w:cs="Times New Roman"/>
          <w:iCs/>
          <w:color w:val="000000" w:themeColor="text1"/>
          <w:lang w:val="da-DK"/>
        </w:rPr>
        <w:t>hårdt på at opnå mere status og anerkendelse i samfundet</w:t>
      </w:r>
      <w:r w:rsidR="0017514F">
        <w:rPr>
          <w:rFonts w:eastAsiaTheme="majorEastAsia" w:cs="Times New Roman"/>
          <w:iCs/>
          <w:color w:val="000000" w:themeColor="text1"/>
          <w:lang w:val="da-DK"/>
        </w:rPr>
        <w:t xml:space="preserve"> </w:t>
      </w:r>
      <w:r w:rsidR="0017514F">
        <w:rPr>
          <w:rFonts w:eastAsiaTheme="majorEastAsia" w:cs="Times New Roman"/>
          <w:iCs/>
          <w:color w:val="000000" w:themeColor="text1"/>
          <w:lang w:val="da-DK"/>
        </w:rPr>
        <w:fldChar w:fldCharType="begin" w:fldLock="1"/>
      </w:r>
      <w:r w:rsidR="002A65F3">
        <w:rPr>
          <w:rFonts w:eastAsiaTheme="majorEastAsia" w:cs="Times New Roman"/>
          <w:iCs/>
          <w:color w:val="000000" w:themeColor="text1"/>
          <w:lang w:val="da-DK"/>
        </w:rPr>
        <w:instrText>ADDIN CSL_CITATION {"citationItems":[{"id":"ITEM-1","itemData":{"author":[{"dropping-particle":"","family":"Kristiansen","given":"Kassaaluk","non-dropping-particle":"","parse-names":false,"suffix":""}],"container-title":"Sermitsiaq.AG","id":"ITEM-1","issued":{"date-parts":[["2020","9","26"]]},"publisher-place":"Nuuk","title":"Pædagoger kræver højere løn og bedre vilkår","type":"article-newspaper"},"uris":["http://www.mendeley.com/documents/?uuid=d39dd1b0-35ed-49e7-b0d1-2c28a45a83d7"]}],"mendeley":{"formattedCitation":"(Kristiansen, 2020)","plainTextFormattedCitation":"(Kristiansen, 2020)","previouslyFormattedCitation":"(Kristiansen, 2020)"},"properties":{"noteIndex":0},"schema":"https://github.com/citation-style-language/schema/raw/master/csl-citation.json"}</w:instrText>
      </w:r>
      <w:r w:rsidR="0017514F">
        <w:rPr>
          <w:rFonts w:eastAsiaTheme="majorEastAsia" w:cs="Times New Roman"/>
          <w:iCs/>
          <w:color w:val="000000" w:themeColor="text1"/>
          <w:lang w:val="da-DK"/>
        </w:rPr>
        <w:fldChar w:fldCharType="separate"/>
      </w:r>
      <w:r w:rsidR="0017514F" w:rsidRPr="0017514F">
        <w:rPr>
          <w:rFonts w:eastAsiaTheme="majorEastAsia" w:cs="Times New Roman"/>
          <w:iCs/>
          <w:noProof/>
          <w:color w:val="000000" w:themeColor="text1"/>
          <w:lang w:val="da-DK"/>
        </w:rPr>
        <w:t>(Kristiansen, 2020)</w:t>
      </w:r>
      <w:r w:rsidR="0017514F">
        <w:rPr>
          <w:rFonts w:eastAsiaTheme="majorEastAsia" w:cs="Times New Roman"/>
          <w:iCs/>
          <w:color w:val="000000" w:themeColor="text1"/>
          <w:lang w:val="da-DK"/>
        </w:rPr>
        <w:fldChar w:fldCharType="end"/>
      </w:r>
      <w:r w:rsidR="005D2F7C">
        <w:rPr>
          <w:rFonts w:eastAsiaTheme="majorEastAsia" w:cs="Times New Roman"/>
          <w:iCs/>
          <w:color w:val="000000" w:themeColor="text1"/>
          <w:lang w:val="da-DK"/>
        </w:rPr>
        <w:t>.</w:t>
      </w:r>
    </w:p>
    <w:p w14:paraId="294F8973" w14:textId="77777777" w:rsidR="00C857CA" w:rsidRDefault="00C857CA" w:rsidP="00734192">
      <w:pPr>
        <w:tabs>
          <w:tab w:val="left" w:pos="851"/>
        </w:tabs>
        <w:jc w:val="both"/>
        <w:rPr>
          <w:rFonts w:eastAsiaTheme="majorEastAsia" w:cs="Times New Roman"/>
          <w:iCs/>
          <w:color w:val="000000" w:themeColor="text1"/>
          <w:lang w:val="da-DK"/>
        </w:rPr>
      </w:pPr>
    </w:p>
    <w:p w14:paraId="7BE9C0F2" w14:textId="2CA1E494" w:rsidR="00EB147F" w:rsidRDefault="00EC49FE" w:rsidP="00734192">
      <w:pPr>
        <w:tabs>
          <w:tab w:val="left" w:pos="851"/>
        </w:tabs>
        <w:jc w:val="both"/>
        <w:rPr>
          <w:rFonts w:cs="Times New Roman"/>
          <w:lang w:val="da-DK"/>
        </w:rPr>
      </w:pPr>
      <w:r>
        <w:rPr>
          <w:rFonts w:eastAsiaTheme="majorEastAsia" w:cs="Times New Roman"/>
          <w:iCs/>
          <w:color w:val="000000" w:themeColor="text1"/>
          <w:lang w:val="da-DK"/>
        </w:rPr>
        <w:t xml:space="preserve">Daginstitutionsområdet er således både integreret i det grønlandske samfund og samtidig ikke prioriteret. </w:t>
      </w:r>
      <w:r w:rsidR="000651C9">
        <w:rPr>
          <w:rFonts w:eastAsiaTheme="majorEastAsia" w:cs="Times New Roman"/>
          <w:iCs/>
          <w:color w:val="000000" w:themeColor="text1"/>
          <w:lang w:val="da-DK"/>
        </w:rPr>
        <w:t xml:space="preserve">Politisk </w:t>
      </w:r>
      <w:r>
        <w:rPr>
          <w:rFonts w:eastAsiaTheme="majorEastAsia" w:cs="Times New Roman"/>
          <w:iCs/>
          <w:color w:val="000000" w:themeColor="text1"/>
          <w:lang w:val="da-DK"/>
        </w:rPr>
        <w:t xml:space="preserve">er </w:t>
      </w:r>
      <w:r w:rsidR="000651C9">
        <w:rPr>
          <w:rFonts w:eastAsiaTheme="majorEastAsia" w:cs="Times New Roman"/>
          <w:iCs/>
          <w:color w:val="000000" w:themeColor="text1"/>
          <w:lang w:val="da-DK"/>
        </w:rPr>
        <w:t xml:space="preserve">der </w:t>
      </w:r>
      <w:r>
        <w:rPr>
          <w:rFonts w:eastAsiaTheme="majorEastAsia" w:cs="Times New Roman"/>
          <w:iCs/>
          <w:color w:val="000000" w:themeColor="text1"/>
          <w:lang w:val="da-DK"/>
        </w:rPr>
        <w:t xml:space="preserve">blevet sat i gang en reform med </w:t>
      </w:r>
      <w:r>
        <w:rPr>
          <w:rFonts w:cs="Times New Roman"/>
          <w:lang w:val="da-DK"/>
        </w:rPr>
        <w:t xml:space="preserve">en </w:t>
      </w:r>
      <w:r w:rsidR="006C4883" w:rsidRPr="007A0582">
        <w:rPr>
          <w:rFonts w:cs="Times New Roman"/>
          <w:lang w:val="da-DK"/>
        </w:rPr>
        <w:t xml:space="preserve">gennemgående </w:t>
      </w:r>
      <w:r w:rsidR="00AE629F">
        <w:rPr>
          <w:rFonts w:cs="Times New Roman"/>
          <w:lang w:val="da-DK"/>
        </w:rPr>
        <w:t>ændring</w:t>
      </w:r>
      <w:r w:rsidR="006C4883" w:rsidRPr="007A0582">
        <w:rPr>
          <w:rFonts w:cs="Times New Roman"/>
          <w:lang w:val="da-DK"/>
        </w:rPr>
        <w:t xml:space="preserve"> af førskoleområdet under navnet ”Den gode daginstitution” eller </w:t>
      </w:r>
      <w:r w:rsidR="00EB147F">
        <w:rPr>
          <w:rFonts w:cs="Times New Roman"/>
          <w:lang w:val="da-DK"/>
        </w:rPr>
        <w:t>”</w:t>
      </w:r>
      <w:r w:rsidR="006C4883" w:rsidRPr="007A0582">
        <w:rPr>
          <w:rFonts w:cs="Times New Roman"/>
          <w:lang w:val="da-DK"/>
        </w:rPr>
        <w:t>Meeqqerivitsialak</w:t>
      </w:r>
      <w:r w:rsidR="00EB147F">
        <w:rPr>
          <w:rFonts w:cs="Times New Roman"/>
          <w:lang w:val="da-DK"/>
        </w:rPr>
        <w:t>”</w:t>
      </w:r>
      <w:r>
        <w:rPr>
          <w:rFonts w:cs="Times New Roman"/>
          <w:lang w:val="da-DK"/>
        </w:rPr>
        <w:t>. De</w:t>
      </w:r>
      <w:r w:rsidR="00AE629F">
        <w:rPr>
          <w:rFonts w:cs="Times New Roman"/>
          <w:lang w:val="da-DK"/>
        </w:rPr>
        <w:t>r</w:t>
      </w:r>
      <w:r>
        <w:rPr>
          <w:rFonts w:cs="Times New Roman"/>
          <w:lang w:val="da-DK"/>
        </w:rPr>
        <w:t xml:space="preserve"> blev afsat </w:t>
      </w:r>
      <w:r w:rsidRPr="007A0582">
        <w:rPr>
          <w:rFonts w:cs="Times New Roman"/>
          <w:lang w:val="da-DK"/>
        </w:rPr>
        <w:t xml:space="preserve">i alt 6 mio. kr. på landstingsfinansloven til udvikling af </w:t>
      </w:r>
      <w:r w:rsidR="00EB147F">
        <w:rPr>
          <w:rFonts w:cs="Times New Roman"/>
          <w:lang w:val="da-DK"/>
        </w:rPr>
        <w:t>”</w:t>
      </w:r>
      <w:r w:rsidRPr="007A0582">
        <w:rPr>
          <w:rFonts w:cs="Times New Roman"/>
          <w:lang w:val="da-DK"/>
        </w:rPr>
        <w:t>Meeqqerivit</w:t>
      </w:r>
      <w:r>
        <w:rPr>
          <w:rFonts w:cs="Times New Roman"/>
          <w:lang w:val="da-DK"/>
        </w:rPr>
        <w:t>sialak</w:t>
      </w:r>
      <w:r w:rsidR="00EB147F">
        <w:rPr>
          <w:rFonts w:cs="Times New Roman"/>
          <w:lang w:val="da-DK"/>
        </w:rPr>
        <w:t>”</w:t>
      </w:r>
      <w:r>
        <w:rPr>
          <w:rFonts w:cs="Times New Roman"/>
          <w:lang w:val="da-DK"/>
        </w:rPr>
        <w:t xml:space="preserve"> </w:t>
      </w:r>
      <w:r w:rsidR="00AE629F">
        <w:rPr>
          <w:rFonts w:cs="Times New Roman"/>
          <w:lang w:val="da-DK"/>
        </w:rPr>
        <w:t xml:space="preserve">i </w:t>
      </w:r>
      <w:r w:rsidR="006C4883" w:rsidRPr="007A0582">
        <w:rPr>
          <w:rFonts w:cs="Times New Roman"/>
          <w:lang w:val="da-DK"/>
        </w:rPr>
        <w:t>2005 for årene 2006, 2007 og 2008</w:t>
      </w:r>
      <w:r>
        <w:rPr>
          <w:rFonts w:cs="Times New Roman"/>
          <w:lang w:val="da-DK"/>
        </w:rPr>
        <w:t>,</w:t>
      </w:r>
      <w:r w:rsidR="006C4883" w:rsidRPr="007A0582">
        <w:rPr>
          <w:rFonts w:cs="Times New Roman"/>
          <w:lang w:val="da-DK"/>
        </w:rPr>
        <w:t xml:space="preserve"> hvorefter det indledende arbejde blev opstartet i begyndelsen af 2006. Det forrige og nuværende Landsstyre har i deres koalitionsaftaler et ønske om, at "Børnehaveområdet skal struktureres i tilknytning til Den Gode Skole</w:t>
      </w:r>
      <w:r w:rsidR="00260CEB">
        <w:rPr>
          <w:rFonts w:cs="Times New Roman"/>
          <w:color w:val="000000" w:themeColor="text1"/>
          <w:lang w:val="da-DK"/>
        </w:rPr>
        <w:t xml:space="preserve"> </w:t>
      </w:r>
      <w:r w:rsidR="00260CEB">
        <w:rPr>
          <w:rFonts w:cs="Times New Roman"/>
          <w:color w:val="000000" w:themeColor="text1"/>
          <w:lang w:val="da-DK"/>
        </w:rPr>
        <w:fldChar w:fldCharType="begin" w:fldLock="1"/>
      </w:r>
      <w:r w:rsidR="002A65F3">
        <w:rPr>
          <w:rFonts w:cs="Times New Roman"/>
          <w:color w:val="000000" w:themeColor="text1"/>
          <w:lang w:val="da-DK"/>
        </w:rPr>
        <w:instrText>ADDIN CSL_CITATION {"citationItems":[{"id":"ITEM-1","itemData":{"author":[{"dropping-particle":"","family":"Grønlands Selvstyre","given":"","non-dropping-particle":"","parse-names":false,"suffix":""}],"id":"ITEM-1","issued":{"date-parts":[["2012"]]},"publisher-place":"Greenland","title":"Bemærkning til Inatsisartutlov nr. 16 af 3. december 2012 om pædagogisk udviklende tilbud til børn i førskolealderen","type":"legislation"},"uris":["http://www.mendeley.com/documents/?uuid=9826d61e-9e29-4a3c-a0e3-406fad7d03b6"]}],"mendeley":{"formattedCitation":"(Bemærkning Til Inatsisartutlov Nr. 16 Af 3. December 2012 Om Pædagogisk Udviklende Tilbud Til Børn i Førskolealderen, 2012)","plainTextFormattedCitation":"(Bemærkning Til Inatsisartutlov Nr. 16 Af 3. December 2012 Om Pædagogisk Udviklende Tilbud Til Børn i Førskolealderen, 2012)","previouslyFormattedCitation":"(Bemærkning Til Inatsisartutlov Nr. 16 Af 3. December 2012 Om Pædagogisk Udviklende Tilbud Til Børn i Førskolealderen, 2012)"},"properties":{"noteIndex":0},"schema":"https://github.com/citation-style-language/schema/raw/master/csl-citation.json"}</w:instrText>
      </w:r>
      <w:r w:rsidR="00260CEB">
        <w:rPr>
          <w:rFonts w:cs="Times New Roman"/>
          <w:color w:val="000000" w:themeColor="text1"/>
          <w:lang w:val="da-DK"/>
        </w:rPr>
        <w:fldChar w:fldCharType="separate"/>
      </w:r>
      <w:r w:rsidR="00A86E6F" w:rsidRPr="00A86E6F">
        <w:rPr>
          <w:rFonts w:cs="Times New Roman"/>
          <w:noProof/>
          <w:color w:val="000000" w:themeColor="text1"/>
          <w:lang w:val="da-DK"/>
        </w:rPr>
        <w:t>(Bemærkning Til Inatsisartutlov Nr. 16 Af 3. December 2012 Om Pædagogisk Udviklende Tilbud Til Børn i Førskolealderen, 2012)</w:t>
      </w:r>
      <w:r w:rsidR="00260CEB">
        <w:rPr>
          <w:rFonts w:cs="Times New Roman"/>
          <w:color w:val="000000" w:themeColor="text1"/>
          <w:lang w:val="da-DK"/>
        </w:rPr>
        <w:fldChar w:fldCharType="end"/>
      </w:r>
      <w:r w:rsidR="00260CEB">
        <w:rPr>
          <w:rFonts w:cs="Times New Roman"/>
          <w:color w:val="000000" w:themeColor="text1"/>
          <w:lang w:val="da-DK"/>
        </w:rPr>
        <w:t>.</w:t>
      </w:r>
      <w:r w:rsidR="006C4883" w:rsidRPr="00485D34">
        <w:rPr>
          <w:rFonts w:cs="Times New Roman"/>
          <w:color w:val="000000" w:themeColor="text1"/>
          <w:lang w:val="da-DK"/>
        </w:rPr>
        <w:t xml:space="preserve"> </w:t>
      </w:r>
      <w:r w:rsidR="006C4883" w:rsidRPr="007A0582">
        <w:rPr>
          <w:rFonts w:cs="Times New Roman"/>
          <w:lang w:val="da-DK"/>
        </w:rPr>
        <w:t>Dengang blev der afholdt forskellige møder rundt om i landet, blandt andet et seminar i Ilulissat samt offentlige seminarer i forskellige byer, hvor der blev indhentet ideer og forslag til fremtidens dagtilbud. Herudover er der blevet indsamlet oplysninger samt statistik. I april 2007 gav Landsstyret et kommissorium for det videre arbejde med Meeqqerivitsialak, hvorved der blev dannet en projektgruppe i Departementet for Kultur, Uddannelse, Forskning og Kirke til at være tovholder for processen med reference til en styregruppe bestående af repræsentanter for departementet, Inerisaavik, Socialpædagogisk Seminarium, PIP og KANUKOKA</w:t>
      </w:r>
      <w:r w:rsidR="00A92FFD">
        <w:rPr>
          <w:rFonts w:cs="Times New Roman"/>
          <w:lang w:val="da-DK"/>
        </w:rPr>
        <w:t xml:space="preserve"> </w:t>
      </w:r>
      <w:r w:rsidR="00A92FFD">
        <w:rPr>
          <w:rFonts w:cs="Times New Roman"/>
          <w:color w:val="000000" w:themeColor="text1"/>
          <w:lang w:val="da-DK"/>
        </w:rPr>
        <w:fldChar w:fldCharType="begin" w:fldLock="1"/>
      </w:r>
      <w:r w:rsidR="00A86E6F">
        <w:rPr>
          <w:rFonts w:cs="Times New Roman"/>
          <w:color w:val="000000" w:themeColor="text1"/>
          <w:lang w:val="da-DK"/>
        </w:rPr>
        <w:instrText>ADDIN CSL_CITATION {"citationItems":[{"id":"ITEM-1","itemData":{"author":[{"dropping-particle":"","family":"Grønlands Selvstyre","given":"","non-dropping-particle":"","parse-names":false,"suffix":""}],"id":"ITEM-1","issued":{"date-parts":[["2012"]]},"publisher-place":"Greenland","title":"Bemærkning til Inatsisartutlov nr. 16 af 3. december 2012 om pædagogisk udviklende tilbud til børn i førskolealderen","type":"legislation"},"uris":["http://www.mendeley.com/documents/?uuid=9826d61e-9e29-4a3c-a0e3-406fad7d03b6"]}],"mendeley":{"formattedCitation":"(Bemærkning Til Inatsisartutlov Nr. 16 Af 3. December 2012 Om Pædagogisk Udviklende Tilbud Til Børn i Førskolealderen, 2012)","manualFormatting":"(Bemærkning Til Inatsisartutlov Nr. 16 af 3. December 2012 Om Pædagogisk Udviklende Tilbud Til Børn i Førskolealderen, 2012)","plainTextFormattedCitation":"(Bemærkning Til Inatsisartutlov Nr. 16 Af 3. December 2012 Om Pædagogisk Udviklende Tilbud Til Børn i Førskolealderen, 2012)","previouslyFormattedCitation":"(Bemærkning Til Inatsisartutlov Nr. 16 Af 3. December 2012 Om Pædagogisk Udviklende Tilbud Til Børn i Førskolealderen, 2012)"},"properties":{"noteIndex":0},"schema":"https://github.com/citation-style-language/schema/raw/master/csl-citation.json"}</w:instrText>
      </w:r>
      <w:r w:rsidR="00A92FFD">
        <w:rPr>
          <w:rFonts w:cs="Times New Roman"/>
          <w:color w:val="000000" w:themeColor="text1"/>
          <w:lang w:val="da-DK"/>
        </w:rPr>
        <w:fldChar w:fldCharType="separate"/>
      </w:r>
      <w:r w:rsidR="00AD0077" w:rsidRPr="00AD0077">
        <w:rPr>
          <w:rFonts w:cs="Times New Roman"/>
          <w:noProof/>
          <w:color w:val="000000" w:themeColor="text1"/>
          <w:lang w:val="da-DK"/>
        </w:rPr>
        <w:t xml:space="preserve">(Bemærkning Til Inatsisartutlov Nr. 16 </w:t>
      </w:r>
      <w:r w:rsidR="00A86E6F">
        <w:rPr>
          <w:rFonts w:cs="Times New Roman"/>
          <w:noProof/>
          <w:color w:val="000000" w:themeColor="text1"/>
          <w:lang w:val="da-DK"/>
        </w:rPr>
        <w:t>a</w:t>
      </w:r>
      <w:r w:rsidR="00AD0077" w:rsidRPr="00AD0077">
        <w:rPr>
          <w:rFonts w:cs="Times New Roman"/>
          <w:noProof/>
          <w:color w:val="000000" w:themeColor="text1"/>
          <w:lang w:val="da-DK"/>
        </w:rPr>
        <w:t>f 3. December 2012 Om Pædagogisk Udviklende Tilbud Til Børn i Førskolealderen, 2012)</w:t>
      </w:r>
      <w:r w:rsidR="00A92FFD">
        <w:rPr>
          <w:rFonts w:cs="Times New Roman"/>
          <w:color w:val="000000" w:themeColor="text1"/>
          <w:lang w:val="da-DK"/>
        </w:rPr>
        <w:fldChar w:fldCharType="end"/>
      </w:r>
      <w:r w:rsidR="00A92FFD">
        <w:rPr>
          <w:rFonts w:cs="Times New Roman"/>
          <w:color w:val="000000" w:themeColor="text1"/>
          <w:lang w:val="da-DK"/>
        </w:rPr>
        <w:t>.</w:t>
      </w:r>
    </w:p>
    <w:p w14:paraId="1FA16AC5" w14:textId="4A554A82" w:rsidR="006C4883" w:rsidRPr="00EB147F" w:rsidRDefault="006C4883" w:rsidP="00734192">
      <w:pPr>
        <w:tabs>
          <w:tab w:val="left" w:pos="851"/>
        </w:tabs>
        <w:ind w:firstLine="1304"/>
        <w:jc w:val="both"/>
        <w:rPr>
          <w:rFonts w:eastAsiaTheme="majorEastAsia" w:cs="Times New Roman"/>
          <w:iCs/>
          <w:color w:val="000000" w:themeColor="text1"/>
          <w:lang w:val="da-DK"/>
        </w:rPr>
      </w:pPr>
      <w:r w:rsidRPr="007A0582">
        <w:rPr>
          <w:rFonts w:cs="Times New Roman"/>
          <w:lang w:val="da-DK"/>
        </w:rPr>
        <w:t xml:space="preserve">I ”Kommissorium. For det videre arbejde med Meeqqerivitsialak” kan man læse at Landstyrekoalitionen ønskede en styrkelse og forbedring af hele uddannelsesområdet set under et fra førskoleområdet til de videregående uddannelser. </w:t>
      </w:r>
    </w:p>
    <w:p w14:paraId="0E89BF51" w14:textId="77777777" w:rsidR="006C4883" w:rsidRPr="007A0582" w:rsidRDefault="006C4883" w:rsidP="00734192">
      <w:pPr>
        <w:tabs>
          <w:tab w:val="left" w:pos="851"/>
        </w:tabs>
        <w:jc w:val="both"/>
        <w:rPr>
          <w:rFonts w:cs="Times New Roman"/>
          <w:lang w:val="da-DK"/>
        </w:rPr>
      </w:pPr>
    </w:p>
    <w:p w14:paraId="557D3F4C" w14:textId="15ED6103" w:rsidR="006C4883" w:rsidRDefault="006C4883" w:rsidP="00734192">
      <w:pPr>
        <w:tabs>
          <w:tab w:val="left" w:pos="851"/>
        </w:tabs>
        <w:jc w:val="both"/>
        <w:rPr>
          <w:rFonts w:cs="Times New Roman"/>
          <w:lang w:val="da-DK"/>
        </w:rPr>
      </w:pPr>
      <w:r w:rsidRPr="007A0582">
        <w:rPr>
          <w:rFonts w:cs="Times New Roman"/>
          <w:lang w:val="da-DK"/>
        </w:rPr>
        <w:t xml:space="preserve">Alle disse lovgivningsmæssige forbedringer / ændringer indikerede at der aldrig </w:t>
      </w:r>
      <w:r w:rsidR="00C83B50">
        <w:rPr>
          <w:rFonts w:cs="Times New Roman"/>
          <w:lang w:val="da-DK"/>
        </w:rPr>
        <w:t xml:space="preserve">før </w:t>
      </w:r>
      <w:r w:rsidRPr="007A0582">
        <w:rPr>
          <w:rFonts w:cs="Times New Roman"/>
          <w:lang w:val="da-DK"/>
        </w:rPr>
        <w:t>har været en Inatsisartutlov i Grønland for førskoleområdet</w:t>
      </w:r>
      <w:r w:rsidR="00C83B50">
        <w:rPr>
          <w:rFonts w:cs="Times New Roman"/>
          <w:lang w:val="da-DK"/>
        </w:rPr>
        <w:t>,</w:t>
      </w:r>
      <w:r w:rsidRPr="007A0582">
        <w:rPr>
          <w:rFonts w:cs="Times New Roman"/>
          <w:lang w:val="da-DK"/>
        </w:rPr>
        <w:t xml:space="preserve"> </w:t>
      </w:r>
      <w:r w:rsidR="00C83B50">
        <w:rPr>
          <w:rFonts w:cs="Times New Roman"/>
          <w:lang w:val="da-DK"/>
        </w:rPr>
        <w:t>s</w:t>
      </w:r>
      <w:r w:rsidRPr="007A0582">
        <w:rPr>
          <w:rFonts w:cs="Times New Roman"/>
          <w:lang w:val="da-DK"/>
        </w:rPr>
        <w:t xml:space="preserve">amt at det </w:t>
      </w:r>
      <w:r w:rsidR="00C83B50">
        <w:rPr>
          <w:rFonts w:cs="Times New Roman"/>
          <w:lang w:val="da-DK"/>
        </w:rPr>
        <w:t xml:space="preserve">før ikke </w:t>
      </w:r>
      <w:r w:rsidRPr="007A0582">
        <w:rPr>
          <w:rFonts w:cs="Times New Roman"/>
          <w:lang w:val="da-DK"/>
        </w:rPr>
        <w:t xml:space="preserve">har været muligt at tage en efter- og videreuddannelse for de uddannede socialpædagoger for eksempel på diplom-, master- og kandidatniveau. Det blev muligt for de socialpædagoger, der tog efter- og videreuddannelsen </w:t>
      </w:r>
      <w:r w:rsidR="00C83B50">
        <w:rPr>
          <w:rFonts w:cs="Times New Roman"/>
          <w:lang w:val="da-DK"/>
        </w:rPr>
        <w:t xml:space="preserve">på </w:t>
      </w:r>
      <w:r w:rsidRPr="007A0582">
        <w:rPr>
          <w:rFonts w:cs="Times New Roman"/>
          <w:lang w:val="da-DK"/>
        </w:rPr>
        <w:t xml:space="preserve">diplomniveauet at starte forsøgsinstitutioner med </w:t>
      </w:r>
      <w:r w:rsidRPr="007A0582">
        <w:rPr>
          <w:rFonts w:cs="Times New Roman"/>
          <w:lang w:val="da-DK"/>
        </w:rPr>
        <w:lastRenderedPageBreak/>
        <w:t>”De 7 pædagogiske principper for effektiv pædagogik” i samarbejde med Uddannelsesstyrelsen, daværende Inerisaavik og  med CREDE (</w:t>
      </w:r>
      <w:proofErr w:type="spellStart"/>
      <w:r w:rsidRPr="007A0582">
        <w:rPr>
          <w:rFonts w:cs="Times New Roman"/>
          <w:lang w:val="da-DK"/>
        </w:rPr>
        <w:t>University</w:t>
      </w:r>
      <w:proofErr w:type="spellEnd"/>
      <w:r w:rsidRPr="007A0582">
        <w:rPr>
          <w:rFonts w:cs="Times New Roman"/>
          <w:lang w:val="da-DK"/>
        </w:rPr>
        <w:t xml:space="preserve"> of </w:t>
      </w:r>
      <w:proofErr w:type="spellStart"/>
      <w:r w:rsidRPr="007A0582">
        <w:rPr>
          <w:rFonts w:cs="Times New Roman"/>
          <w:lang w:val="da-DK"/>
        </w:rPr>
        <w:t>California</w:t>
      </w:r>
      <w:proofErr w:type="spellEnd"/>
      <w:r w:rsidRPr="007A0582">
        <w:rPr>
          <w:rFonts w:cs="Times New Roman"/>
          <w:lang w:val="da-DK"/>
        </w:rPr>
        <w:t xml:space="preserve">, Berkeley og </w:t>
      </w:r>
      <w:proofErr w:type="spellStart"/>
      <w:r w:rsidRPr="007A0582">
        <w:rPr>
          <w:rFonts w:cs="Times New Roman"/>
          <w:lang w:val="da-DK"/>
        </w:rPr>
        <w:t>University</w:t>
      </w:r>
      <w:proofErr w:type="spellEnd"/>
      <w:r w:rsidRPr="007A0582">
        <w:rPr>
          <w:rFonts w:cs="Times New Roman"/>
          <w:lang w:val="da-DK"/>
        </w:rPr>
        <w:t xml:space="preserve"> of </w:t>
      </w:r>
      <w:proofErr w:type="spellStart"/>
      <w:r w:rsidRPr="007A0582">
        <w:rPr>
          <w:rFonts w:cs="Times New Roman"/>
          <w:lang w:val="da-DK"/>
        </w:rPr>
        <w:t>Hawai’i</w:t>
      </w:r>
      <w:proofErr w:type="spellEnd"/>
      <w:r w:rsidRPr="007A0582">
        <w:rPr>
          <w:rFonts w:cs="Times New Roman"/>
          <w:lang w:val="da-DK"/>
        </w:rPr>
        <w:t xml:space="preserve">, </w:t>
      </w:r>
      <w:proofErr w:type="spellStart"/>
      <w:r w:rsidRPr="007A0582">
        <w:rPr>
          <w:rFonts w:cs="Times New Roman"/>
          <w:lang w:val="da-DK"/>
        </w:rPr>
        <w:t>Mañoa</w:t>
      </w:r>
      <w:proofErr w:type="spellEnd"/>
      <w:r w:rsidRPr="007A0582">
        <w:rPr>
          <w:rFonts w:cs="Times New Roman"/>
          <w:lang w:val="da-DK"/>
        </w:rPr>
        <w:t>), som har udviklet forskningsbaserede principper og metoder for effektiv pædagogik for børn, unge og voksne</w:t>
      </w:r>
      <w:r w:rsidR="00C83B50">
        <w:rPr>
          <w:rFonts w:cs="Times New Roman"/>
          <w:lang w:val="da-DK"/>
        </w:rPr>
        <w:t xml:space="preserve"> samt for </w:t>
      </w:r>
      <w:r w:rsidRPr="007A0582">
        <w:rPr>
          <w:rFonts w:cs="Times New Roman"/>
          <w:lang w:val="da-DK"/>
        </w:rPr>
        <w:t xml:space="preserve"> og uddannede pædagoger, lærere, ledere og konsulenter i kulturelt tilpassede principper. </w:t>
      </w:r>
      <w:r w:rsidRPr="008F761E">
        <w:rPr>
          <w:rFonts w:cs="Times New Roman"/>
          <w:lang w:val="da-DK"/>
        </w:rPr>
        <w:t>(naalakkersuisut.gl)</w:t>
      </w:r>
      <w:r w:rsidRPr="007A0582">
        <w:rPr>
          <w:rFonts w:cs="Times New Roman"/>
          <w:lang w:val="da-DK"/>
        </w:rPr>
        <w:t xml:space="preserve"> </w:t>
      </w:r>
    </w:p>
    <w:p w14:paraId="681D72D1" w14:textId="77777777" w:rsidR="00EB147F" w:rsidRPr="007A0582" w:rsidRDefault="00EB147F" w:rsidP="00734192">
      <w:pPr>
        <w:tabs>
          <w:tab w:val="left" w:pos="851"/>
        </w:tabs>
        <w:jc w:val="both"/>
        <w:rPr>
          <w:rFonts w:cs="Times New Roman"/>
          <w:lang w:val="da-DK"/>
        </w:rPr>
      </w:pPr>
    </w:p>
    <w:p w14:paraId="76E5C1B5" w14:textId="4429D225" w:rsidR="00090E09" w:rsidRDefault="00C614CE" w:rsidP="00734192">
      <w:pPr>
        <w:tabs>
          <w:tab w:val="left" w:pos="851"/>
        </w:tabs>
        <w:jc w:val="both"/>
        <w:rPr>
          <w:rFonts w:eastAsiaTheme="majorEastAsia" w:cs="Times New Roman"/>
          <w:iCs/>
          <w:color w:val="000000" w:themeColor="text1"/>
          <w:lang w:val="da-DK"/>
        </w:rPr>
      </w:pPr>
      <w:r w:rsidRPr="007A0582">
        <w:rPr>
          <w:rFonts w:eastAsiaTheme="majorEastAsia" w:cs="Times New Roman"/>
          <w:iCs/>
          <w:color w:val="000000" w:themeColor="text1"/>
          <w:lang w:val="da-DK"/>
        </w:rPr>
        <w:t xml:space="preserve">I forbindelse med Inatsisartuts efterårssamling 2016 vedtog Inatsisartut et forslag om at pålægge Naalakkersuisut at fremlægge en Strategi- og handleplan for fagpersonalet </w:t>
      </w:r>
      <w:r w:rsidR="00C83B50">
        <w:rPr>
          <w:rFonts w:eastAsiaTheme="majorEastAsia" w:cs="Times New Roman"/>
          <w:iCs/>
          <w:color w:val="000000" w:themeColor="text1"/>
          <w:lang w:val="da-DK"/>
        </w:rPr>
        <w:t>i</w:t>
      </w:r>
      <w:r w:rsidRPr="007A0582">
        <w:rPr>
          <w:rFonts w:eastAsiaTheme="majorEastAsia" w:cs="Times New Roman"/>
          <w:iCs/>
          <w:color w:val="000000" w:themeColor="text1"/>
          <w:lang w:val="da-DK"/>
        </w:rPr>
        <w:t xml:space="preserve"> daginstitutionerne</w:t>
      </w:r>
      <w:r>
        <w:rPr>
          <w:rFonts w:eastAsiaTheme="majorEastAsia" w:cs="Times New Roman"/>
          <w:iCs/>
          <w:color w:val="000000" w:themeColor="text1"/>
          <w:lang w:val="da-DK"/>
        </w:rPr>
        <w:t xml:space="preserve">. </w:t>
      </w:r>
      <w:r>
        <w:rPr>
          <w:rFonts w:cs="Times New Roman"/>
          <w:color w:val="000000" w:themeColor="text1"/>
          <w:lang w:val="da-DK"/>
        </w:rPr>
        <w:t>I U</w:t>
      </w:r>
      <w:r w:rsidR="00090E09" w:rsidRPr="007A0582">
        <w:rPr>
          <w:rFonts w:cs="Times New Roman"/>
          <w:color w:val="000000" w:themeColor="text1"/>
          <w:lang w:val="da-DK"/>
        </w:rPr>
        <w:t>ddannelsesplan II fra 201</w:t>
      </w:r>
      <w:r w:rsidR="00022553">
        <w:rPr>
          <w:rFonts w:cs="Times New Roman"/>
          <w:color w:val="000000" w:themeColor="text1"/>
          <w:lang w:val="da-DK"/>
        </w:rPr>
        <w:t>9</w:t>
      </w:r>
      <w:r w:rsidR="00D03B2E">
        <w:rPr>
          <w:rFonts w:cs="Times New Roman"/>
          <w:color w:val="000000" w:themeColor="text1"/>
          <w:lang w:val="da-DK"/>
        </w:rPr>
        <w:t xml:space="preserve">, kan man læse under </w:t>
      </w:r>
      <w:r w:rsidR="00090E09" w:rsidRPr="007A0582">
        <w:rPr>
          <w:rFonts w:eastAsiaTheme="majorEastAsia" w:cs="Times New Roman"/>
          <w:iCs/>
          <w:color w:val="000000" w:themeColor="text1"/>
          <w:lang w:val="da-DK"/>
        </w:rPr>
        <w:t xml:space="preserve">strategi- og handleplanen at der arbejdes på fem fokusområder, som er: ”Ansættelse og fastholdelse af personalet”, ”Uddannelse og opkvalificering”, ”Arbejdsmiljø”, ”IT-området” og ”Evaluering, opfølgning og justering af indsatser på førskoleområdet”. Disse skal fremadrettet anvise, hvorledes </w:t>
      </w:r>
      <w:r w:rsidR="00C83B50">
        <w:rPr>
          <w:rFonts w:eastAsiaTheme="majorEastAsia" w:cs="Times New Roman"/>
          <w:iCs/>
          <w:color w:val="000000" w:themeColor="text1"/>
          <w:lang w:val="da-DK"/>
        </w:rPr>
        <w:t xml:space="preserve">man </w:t>
      </w:r>
      <w:r w:rsidR="00090E09" w:rsidRPr="007A0582">
        <w:rPr>
          <w:rFonts w:eastAsiaTheme="majorEastAsia" w:cs="Times New Roman"/>
          <w:iCs/>
          <w:color w:val="000000" w:themeColor="text1"/>
          <w:lang w:val="da-DK"/>
        </w:rPr>
        <w:t xml:space="preserve">med udgangspunkt i behovene </w:t>
      </w:r>
      <w:r w:rsidR="00512E9F">
        <w:rPr>
          <w:rFonts w:eastAsiaTheme="majorEastAsia" w:cs="Times New Roman"/>
          <w:iCs/>
          <w:color w:val="000000" w:themeColor="text1"/>
          <w:lang w:val="da-DK"/>
        </w:rPr>
        <w:t xml:space="preserve">kan </w:t>
      </w:r>
      <w:r w:rsidR="00090E09" w:rsidRPr="007A0582">
        <w:rPr>
          <w:rFonts w:eastAsiaTheme="majorEastAsia" w:cs="Times New Roman"/>
          <w:iCs/>
          <w:color w:val="000000" w:themeColor="text1"/>
          <w:lang w:val="da-DK"/>
        </w:rPr>
        <w:t>sikre ansættelse, uddannelse, opkvalificering og fastholdelse af fagpersonale i daginstitutionerne</w:t>
      </w:r>
      <w:r w:rsidR="00022553">
        <w:rPr>
          <w:rFonts w:eastAsiaTheme="majorEastAsia" w:cs="Times New Roman"/>
          <w:iCs/>
          <w:color w:val="000000" w:themeColor="text1"/>
          <w:lang w:val="da-DK"/>
        </w:rPr>
        <w:t xml:space="preserve"> </w:t>
      </w:r>
      <w:r w:rsidR="00022553" w:rsidRPr="007D10E2">
        <w:rPr>
          <w:rFonts w:eastAsiaTheme="majorEastAsia" w:cs="Times New Roman"/>
          <w:iCs/>
          <w:color w:val="000000" w:themeColor="text1"/>
          <w:lang w:val="da-DK"/>
        </w:rPr>
        <w:fldChar w:fldCharType="begin" w:fldLock="1"/>
      </w:r>
      <w:r w:rsidR="009818DF">
        <w:rPr>
          <w:rFonts w:eastAsiaTheme="majorEastAsia" w:cs="Times New Roman"/>
          <w:iCs/>
          <w:color w:val="000000" w:themeColor="text1"/>
          <w:lang w:val="da-DK"/>
        </w:rPr>
        <w:instrText>ADDIN CSL_CITATION {"citationItems":[{"id":"ITEM-1","itemData":{"author":[{"dropping-particle":"","family":"Departementet for Uddannelse Kultur og Kirke","given":"","non-dropping-particle":"","parse-names":false,"suffix":""}],"id":"ITEM-1","issued":{"date-parts":[["2019"]]},"publisher-place":"Nuuk","title":"UDDANNELSESPLAN II","type":"report"},"uris":["http://www.mendeley.com/documents/?uuid=f0c6f29d-5609-427c-ab28-34991d2d5765"]}],"mendeley":{"formattedCitation":"(Departementet for Uddannelse Kultur og Kirke, 2019)","plainTextFormattedCitation":"(Departementet for Uddannelse Kultur og Kirke, 2019)","previouslyFormattedCitation":"(Departementet for Uddannelse Kultur og Kirke, 2019)"},"properties":{"noteIndex":0},"schema":"https://github.com/citation-style-language/schema/raw/master/csl-citation.json"}</w:instrText>
      </w:r>
      <w:r w:rsidR="00022553" w:rsidRPr="007D10E2">
        <w:rPr>
          <w:rFonts w:eastAsiaTheme="majorEastAsia" w:cs="Times New Roman"/>
          <w:iCs/>
          <w:color w:val="000000" w:themeColor="text1"/>
          <w:lang w:val="da-DK"/>
        </w:rPr>
        <w:fldChar w:fldCharType="separate"/>
      </w:r>
      <w:r w:rsidR="00022553" w:rsidRPr="007D10E2">
        <w:rPr>
          <w:rFonts w:eastAsiaTheme="majorEastAsia" w:cs="Times New Roman"/>
          <w:iCs/>
          <w:noProof/>
          <w:color w:val="000000" w:themeColor="text1"/>
          <w:lang w:val="da-DK"/>
        </w:rPr>
        <w:t>(Departementet for Uddannelse Kultur og Kirke, 2019)</w:t>
      </w:r>
      <w:r w:rsidR="00022553" w:rsidRPr="007D10E2">
        <w:rPr>
          <w:rFonts w:eastAsiaTheme="majorEastAsia" w:cs="Times New Roman"/>
          <w:iCs/>
          <w:color w:val="000000" w:themeColor="text1"/>
          <w:lang w:val="da-DK"/>
        </w:rPr>
        <w:fldChar w:fldCharType="end"/>
      </w:r>
      <w:r w:rsidR="00512E9F" w:rsidRPr="004061EC">
        <w:rPr>
          <w:rFonts w:eastAsiaTheme="majorEastAsia" w:cs="Times New Roman"/>
          <w:iCs/>
          <w:color w:val="000000" w:themeColor="text1"/>
          <w:lang w:val="da-DK"/>
        </w:rPr>
        <w:t>.</w:t>
      </w:r>
      <w:r w:rsidR="00090E09" w:rsidRPr="007A0582">
        <w:rPr>
          <w:rFonts w:eastAsiaTheme="majorEastAsia" w:cs="Times New Roman"/>
          <w:iCs/>
          <w:color w:val="000000" w:themeColor="text1"/>
          <w:lang w:val="da-DK"/>
        </w:rPr>
        <w:t xml:space="preserve"> Strategi- og handleplanens vision og mission beskrives således:</w:t>
      </w:r>
    </w:p>
    <w:p w14:paraId="04D40240" w14:textId="77777777" w:rsidR="00D03B2E" w:rsidRPr="00C614CE" w:rsidRDefault="00D03B2E" w:rsidP="00734192">
      <w:pPr>
        <w:tabs>
          <w:tab w:val="left" w:pos="851"/>
        </w:tabs>
        <w:jc w:val="both"/>
        <w:rPr>
          <w:rFonts w:cs="Times New Roman"/>
          <w:color w:val="000000" w:themeColor="text1"/>
          <w:lang w:val="da-DK"/>
        </w:rPr>
      </w:pPr>
    </w:p>
    <w:p w14:paraId="6693B0EC" w14:textId="77777777" w:rsidR="00090E09" w:rsidRPr="007A0582" w:rsidRDefault="00090E09" w:rsidP="00734192">
      <w:pPr>
        <w:tabs>
          <w:tab w:val="left" w:pos="851"/>
        </w:tabs>
        <w:ind w:firstLine="851"/>
        <w:jc w:val="both"/>
        <w:rPr>
          <w:rFonts w:eastAsiaTheme="majorEastAsia" w:cs="Times New Roman"/>
          <w:i/>
          <w:color w:val="000000" w:themeColor="text1"/>
          <w:u w:val="single"/>
          <w:lang w:val="da-DK"/>
        </w:rPr>
      </w:pPr>
      <w:r w:rsidRPr="007A0582">
        <w:rPr>
          <w:rFonts w:eastAsiaTheme="majorEastAsia" w:cs="Times New Roman"/>
          <w:i/>
          <w:color w:val="000000" w:themeColor="text1"/>
          <w:u w:val="single"/>
          <w:lang w:val="da-DK"/>
        </w:rPr>
        <w:t>”Visionen</w:t>
      </w:r>
    </w:p>
    <w:p w14:paraId="4AF74911" w14:textId="77777777" w:rsidR="00090E09" w:rsidRPr="007A0582" w:rsidRDefault="00090E09" w:rsidP="00734192">
      <w:pPr>
        <w:tabs>
          <w:tab w:val="left" w:pos="851"/>
        </w:tabs>
        <w:ind w:left="851"/>
        <w:jc w:val="both"/>
        <w:rPr>
          <w:rFonts w:eastAsiaTheme="majorEastAsia" w:cs="Times New Roman"/>
          <w:i/>
          <w:color w:val="000000" w:themeColor="text1"/>
          <w:lang w:val="da-DK"/>
        </w:rPr>
      </w:pPr>
      <w:r w:rsidRPr="007A0582">
        <w:rPr>
          <w:rFonts w:eastAsiaTheme="majorEastAsia" w:cs="Times New Roman"/>
          <w:i/>
          <w:color w:val="000000" w:themeColor="text1"/>
          <w:lang w:val="da-DK"/>
        </w:rPr>
        <w:t>At udvikle børn og unge, som er trygge, selvsikre og som udviser respekt for hinanden, er mentalt og fysisk sunde og er stolte af deres identitet og kultur.</w:t>
      </w:r>
    </w:p>
    <w:p w14:paraId="0BBAEA45" w14:textId="77777777" w:rsidR="00090E09" w:rsidRPr="007A0582" w:rsidRDefault="00090E09" w:rsidP="00734192">
      <w:pPr>
        <w:tabs>
          <w:tab w:val="left" w:pos="851"/>
        </w:tabs>
        <w:ind w:left="1304"/>
        <w:jc w:val="both"/>
        <w:rPr>
          <w:rFonts w:eastAsiaTheme="majorEastAsia" w:cs="Times New Roman"/>
          <w:i/>
          <w:color w:val="000000" w:themeColor="text1"/>
          <w:lang w:val="da-DK"/>
        </w:rPr>
      </w:pPr>
    </w:p>
    <w:p w14:paraId="1CBA0B6C" w14:textId="77777777" w:rsidR="00090E09" w:rsidRPr="007A0582" w:rsidRDefault="00090E09" w:rsidP="00734192">
      <w:pPr>
        <w:tabs>
          <w:tab w:val="left" w:pos="851"/>
        </w:tabs>
        <w:ind w:firstLine="851"/>
        <w:jc w:val="both"/>
        <w:rPr>
          <w:rFonts w:eastAsiaTheme="majorEastAsia" w:cs="Times New Roman"/>
          <w:i/>
          <w:color w:val="000000" w:themeColor="text1"/>
          <w:u w:val="single"/>
          <w:lang w:val="da-DK"/>
        </w:rPr>
      </w:pPr>
      <w:r w:rsidRPr="007A0582">
        <w:rPr>
          <w:rFonts w:eastAsiaTheme="majorEastAsia" w:cs="Times New Roman"/>
          <w:i/>
          <w:color w:val="000000" w:themeColor="text1"/>
          <w:u w:val="single"/>
          <w:lang w:val="da-DK"/>
        </w:rPr>
        <w:t>Mission</w:t>
      </w:r>
    </w:p>
    <w:p w14:paraId="5BBFD0A6" w14:textId="0F38A4BA" w:rsidR="00090E09" w:rsidRDefault="00090E09" w:rsidP="00734192">
      <w:pPr>
        <w:tabs>
          <w:tab w:val="left" w:pos="851"/>
        </w:tabs>
        <w:ind w:left="851"/>
        <w:jc w:val="both"/>
        <w:rPr>
          <w:rFonts w:eastAsiaTheme="majorEastAsia" w:cs="Times New Roman"/>
          <w:i/>
          <w:color w:val="000000" w:themeColor="text1"/>
          <w:lang w:val="da-DK"/>
        </w:rPr>
      </w:pPr>
      <w:r w:rsidRPr="007A0582">
        <w:rPr>
          <w:rFonts w:eastAsiaTheme="majorEastAsia" w:cs="Times New Roman"/>
          <w:i/>
          <w:color w:val="000000" w:themeColor="text1"/>
          <w:lang w:val="da-DK"/>
        </w:rPr>
        <w:t>Missionen er at sikre flere uddannede pædagoger samt fastholde og opkvalificere det eksisterende personale på daginstitutionerne, som skal danne grundlaget for effektive og sammenhængende indsatser, som bidrager til at sikre en stabil og veluddannet medarbejderstab i alle landets</w:t>
      </w:r>
      <w:r w:rsidR="00D03B2E">
        <w:rPr>
          <w:rFonts w:eastAsiaTheme="majorEastAsia" w:cs="Times New Roman"/>
          <w:i/>
          <w:color w:val="000000" w:themeColor="text1"/>
          <w:lang w:val="da-DK"/>
        </w:rPr>
        <w:t xml:space="preserve"> </w:t>
      </w:r>
      <w:r w:rsidRPr="007A0582">
        <w:rPr>
          <w:rFonts w:eastAsiaTheme="majorEastAsia" w:cs="Times New Roman"/>
          <w:i/>
          <w:color w:val="000000" w:themeColor="text1"/>
          <w:lang w:val="da-DK"/>
        </w:rPr>
        <w:t>daginstitutioner.”</w:t>
      </w:r>
    </w:p>
    <w:p w14:paraId="6AB7DAA4" w14:textId="407B999E" w:rsidR="00090E09" w:rsidRPr="00485D34" w:rsidRDefault="00EC3DAB" w:rsidP="00734192">
      <w:pPr>
        <w:tabs>
          <w:tab w:val="left" w:pos="851"/>
        </w:tabs>
        <w:jc w:val="both"/>
        <w:rPr>
          <w:rFonts w:cs="Times New Roman"/>
          <w:color w:val="000000" w:themeColor="text1"/>
          <w:lang w:val="da-DK"/>
        </w:rPr>
      </w:pPr>
      <w:r>
        <w:rPr>
          <w:rFonts w:cs="Times New Roman"/>
          <w:color w:val="000000" w:themeColor="text1"/>
          <w:lang w:val="da-DK"/>
        </w:rPr>
        <w:tab/>
      </w:r>
      <w:r w:rsidR="00022553">
        <w:rPr>
          <w:rFonts w:cs="Times New Roman"/>
          <w:color w:val="000000" w:themeColor="text1"/>
          <w:lang w:val="da-DK"/>
        </w:rPr>
        <w:fldChar w:fldCharType="begin" w:fldLock="1"/>
      </w:r>
      <w:r w:rsidR="00022553">
        <w:rPr>
          <w:rFonts w:cs="Times New Roman"/>
          <w:color w:val="000000" w:themeColor="text1"/>
          <w:lang w:val="da-DK"/>
        </w:rPr>
        <w:instrText>ADDIN CSL_CITATION {"citationItems":[{"id":"ITEM-1","itemData":{"author":[{"dropping-particle":"","family":"Departementet for Uddannelse Kultur og Kirke","given":"","non-dropping-particle":"","parse-names":false,"suffix":""}],"id":"ITEM-1","issued":{"date-parts":[["2019"]]},"publisher-place":"Nuuk","title":"UDDANNELSESPLAN II","type":"report"},"uris":["http://www.mendeley.com/documents/?uuid=f0c6f29d-5609-427c-ab28-34991d2d5765"]}],"mendeley":{"formattedCitation":"(Departementet for Uddannelse Kultur og Kirke, 2019)","plainTextFormattedCitation":"(Departementet for Uddannelse Kultur og Kirke, 2019)","previouslyFormattedCitation":"(Departementet for Uddannelse Kultur og Kirke, 2019)"},"properties":{"noteIndex":0},"schema":"https://github.com/citation-style-language/schema/raw/master/csl-citation.json"}</w:instrText>
      </w:r>
      <w:r w:rsidR="00022553">
        <w:rPr>
          <w:rFonts w:cs="Times New Roman"/>
          <w:color w:val="000000" w:themeColor="text1"/>
          <w:lang w:val="da-DK"/>
        </w:rPr>
        <w:fldChar w:fldCharType="separate"/>
      </w:r>
      <w:r w:rsidR="00022553" w:rsidRPr="00022553">
        <w:rPr>
          <w:rFonts w:cs="Times New Roman"/>
          <w:noProof/>
          <w:color w:val="000000" w:themeColor="text1"/>
          <w:lang w:val="da-DK"/>
        </w:rPr>
        <w:t>(Departementet for Uddannelse Kultur og Kirke, 2019)</w:t>
      </w:r>
      <w:r w:rsidR="00022553">
        <w:rPr>
          <w:rFonts w:cs="Times New Roman"/>
          <w:color w:val="000000" w:themeColor="text1"/>
          <w:lang w:val="da-DK"/>
        </w:rPr>
        <w:fldChar w:fldCharType="end"/>
      </w:r>
    </w:p>
    <w:p w14:paraId="4501378A" w14:textId="3BB1BEF6" w:rsidR="00543ECC" w:rsidRPr="00543ECC" w:rsidRDefault="00543ECC" w:rsidP="00734192">
      <w:pPr>
        <w:tabs>
          <w:tab w:val="left" w:pos="851"/>
        </w:tabs>
        <w:jc w:val="both"/>
        <w:rPr>
          <w:rFonts w:cs="Times New Roman"/>
          <w:color w:val="000000" w:themeColor="text1"/>
          <w:lang w:val="da-DK"/>
        </w:rPr>
      </w:pPr>
    </w:p>
    <w:p w14:paraId="366FB1FD" w14:textId="059B0D74" w:rsidR="003A7F48" w:rsidRDefault="00EB147F" w:rsidP="00734192">
      <w:pPr>
        <w:tabs>
          <w:tab w:val="left" w:pos="851"/>
        </w:tabs>
        <w:jc w:val="both"/>
        <w:rPr>
          <w:rFonts w:cs="Times New Roman"/>
          <w:lang w:val="da-DK"/>
        </w:rPr>
      </w:pPr>
      <w:r>
        <w:rPr>
          <w:rFonts w:cs="Times New Roman"/>
          <w:lang w:val="da-DK"/>
        </w:rPr>
        <w:t>F</w:t>
      </w:r>
      <w:r w:rsidR="00090E09" w:rsidRPr="007A0582">
        <w:rPr>
          <w:rFonts w:cs="Times New Roman"/>
          <w:lang w:val="da-DK"/>
        </w:rPr>
        <w:t>ørskoleområdet i Grønland er relativt nyt</w:t>
      </w:r>
      <w:r w:rsidR="00815EEC">
        <w:rPr>
          <w:rFonts w:cs="Times New Roman"/>
          <w:lang w:val="da-DK"/>
        </w:rPr>
        <w:t xml:space="preserve"> og</w:t>
      </w:r>
      <w:r w:rsidR="00090E09" w:rsidRPr="007A0582">
        <w:rPr>
          <w:rFonts w:cs="Times New Roman"/>
          <w:lang w:val="da-DK"/>
        </w:rPr>
        <w:t xml:space="preserve"> ungt</w:t>
      </w:r>
      <w:r w:rsidR="00815EEC">
        <w:rPr>
          <w:rFonts w:cs="Times New Roman"/>
          <w:lang w:val="da-DK"/>
        </w:rPr>
        <w:t xml:space="preserve"> </w:t>
      </w:r>
      <w:r w:rsidR="00090E09" w:rsidRPr="007A0582">
        <w:rPr>
          <w:rFonts w:cs="Times New Roman"/>
          <w:lang w:val="da-DK"/>
        </w:rPr>
        <w:t>indenfor det politiske område</w:t>
      </w:r>
      <w:r w:rsidR="00512E9F">
        <w:rPr>
          <w:rFonts w:cs="Times New Roman"/>
          <w:lang w:val="da-DK"/>
        </w:rPr>
        <w:t>.</w:t>
      </w:r>
      <w:r w:rsidR="00090E09" w:rsidRPr="007A0582">
        <w:rPr>
          <w:rFonts w:cs="Times New Roman"/>
          <w:lang w:val="da-DK"/>
        </w:rPr>
        <w:t xml:space="preserve"> </w:t>
      </w:r>
      <w:r w:rsidR="00512E9F">
        <w:rPr>
          <w:rFonts w:cs="Times New Roman"/>
          <w:lang w:val="da-DK"/>
        </w:rPr>
        <w:t>F</w:t>
      </w:r>
      <w:r w:rsidR="00090E09" w:rsidRPr="007A0582">
        <w:rPr>
          <w:rFonts w:cs="Times New Roman"/>
          <w:lang w:val="da-DK"/>
        </w:rPr>
        <w:t>or eksempel</w:t>
      </w:r>
      <w:r w:rsidR="00512E9F">
        <w:rPr>
          <w:rFonts w:cs="Times New Roman"/>
          <w:lang w:val="da-DK"/>
        </w:rPr>
        <w:t xml:space="preserve"> er </w:t>
      </w:r>
      <w:r w:rsidR="003A7F48">
        <w:rPr>
          <w:rFonts w:cs="Times New Roman"/>
          <w:lang w:val="da-DK"/>
        </w:rPr>
        <w:t>”</w:t>
      </w:r>
      <w:r w:rsidR="00090E09" w:rsidRPr="007A0582">
        <w:rPr>
          <w:rFonts w:cs="Times New Roman"/>
          <w:lang w:val="da-DK"/>
        </w:rPr>
        <w:t xml:space="preserve">Inatsisartutlov nr. 16 af 3. december 2012 om pædagogisk udviklende tilbud </w:t>
      </w:r>
      <w:r w:rsidR="00090E09" w:rsidRPr="007A0582">
        <w:rPr>
          <w:rFonts w:cs="Times New Roman"/>
          <w:lang w:val="da-DK"/>
        </w:rPr>
        <w:lastRenderedPageBreak/>
        <w:t>til børn i førskolealderen</w:t>
      </w:r>
      <w:r w:rsidR="003A7F48">
        <w:rPr>
          <w:rFonts w:cs="Times New Roman"/>
          <w:lang w:val="da-DK"/>
        </w:rPr>
        <w:t xml:space="preserve">” </w:t>
      </w:r>
      <w:r w:rsidR="00D03B2E">
        <w:rPr>
          <w:rFonts w:cs="Times New Roman"/>
          <w:lang w:val="da-DK"/>
        </w:rPr>
        <w:t xml:space="preserve">den allerførste </w:t>
      </w:r>
      <w:r w:rsidR="003A7F48">
        <w:rPr>
          <w:rFonts w:cs="Times New Roman"/>
          <w:lang w:val="da-DK"/>
        </w:rPr>
        <w:t xml:space="preserve">Inatsisartutlov i Grønland, hvor </w:t>
      </w:r>
      <w:r w:rsidR="00512E9F">
        <w:rPr>
          <w:rFonts w:cs="Times New Roman"/>
          <w:lang w:val="da-DK"/>
        </w:rPr>
        <w:t xml:space="preserve">tidligere </w:t>
      </w:r>
      <w:r w:rsidR="003A7F48">
        <w:rPr>
          <w:rFonts w:cs="Times New Roman"/>
          <w:lang w:val="da-DK"/>
        </w:rPr>
        <w:t>”</w:t>
      </w:r>
      <w:r w:rsidR="00090E09" w:rsidRPr="007A0582">
        <w:rPr>
          <w:rFonts w:cs="Times New Roman"/>
          <w:lang w:val="da-DK"/>
        </w:rPr>
        <w:t xml:space="preserve">Landstingsforordning nr. 10 </w:t>
      </w:r>
      <w:r w:rsidR="00090E09" w:rsidRPr="003A7F48">
        <w:rPr>
          <w:rFonts w:cs="Times New Roman"/>
          <w:lang w:val="da-DK"/>
        </w:rPr>
        <w:t>af 5. december 2008 om pædagogisk udviklende dagtilbud til børn i førskolealderen</w:t>
      </w:r>
      <w:r w:rsidR="003A7F48" w:rsidRPr="003A7F48">
        <w:rPr>
          <w:rFonts w:cs="Times New Roman"/>
          <w:lang w:val="da-DK"/>
        </w:rPr>
        <w:t>”</w:t>
      </w:r>
      <w:r w:rsidR="003A7F48">
        <w:rPr>
          <w:rFonts w:cs="Times New Roman"/>
          <w:lang w:val="da-DK"/>
        </w:rPr>
        <w:t xml:space="preserve"> har været gældende. </w:t>
      </w:r>
    </w:p>
    <w:p w14:paraId="04DB3D56" w14:textId="77777777" w:rsidR="00543ECC" w:rsidRDefault="00543ECC" w:rsidP="00734192">
      <w:pPr>
        <w:tabs>
          <w:tab w:val="left" w:pos="851"/>
        </w:tabs>
        <w:jc w:val="both"/>
        <w:rPr>
          <w:rFonts w:cs="Times New Roman"/>
          <w:lang w:val="da-DK"/>
        </w:rPr>
      </w:pPr>
    </w:p>
    <w:p w14:paraId="4FA921FB" w14:textId="268985B5" w:rsidR="00543ECC" w:rsidRPr="003A7F48" w:rsidRDefault="00543ECC" w:rsidP="00734192">
      <w:pPr>
        <w:pStyle w:val="Overskrift2"/>
        <w:tabs>
          <w:tab w:val="left" w:pos="851"/>
        </w:tabs>
        <w:jc w:val="both"/>
        <w:rPr>
          <w:lang w:val="da-DK"/>
        </w:rPr>
      </w:pPr>
      <w:bookmarkStart w:id="2" w:name="_Toc95290006"/>
      <w:r>
        <w:rPr>
          <w:lang w:val="da-DK"/>
        </w:rPr>
        <w:t>Problemstilling</w:t>
      </w:r>
      <w:bookmarkEnd w:id="2"/>
    </w:p>
    <w:p w14:paraId="177FC1B2" w14:textId="43FDCE3B" w:rsidR="003A7F48" w:rsidRDefault="00EB147F" w:rsidP="00734192">
      <w:pPr>
        <w:tabs>
          <w:tab w:val="left" w:pos="851"/>
        </w:tabs>
        <w:jc w:val="both"/>
        <w:rPr>
          <w:rFonts w:cs="Times New Roman"/>
          <w:lang w:val="da-DK"/>
        </w:rPr>
      </w:pPr>
      <w:r>
        <w:rPr>
          <w:rFonts w:eastAsiaTheme="majorEastAsia" w:cs="Times New Roman"/>
          <w:iCs/>
          <w:color w:val="000000" w:themeColor="text1"/>
          <w:lang w:val="da-DK"/>
        </w:rPr>
        <w:t>Daginstitutionstilbud er integreret</w:t>
      </w:r>
      <w:r w:rsidR="00512E9F">
        <w:rPr>
          <w:rFonts w:eastAsiaTheme="majorEastAsia" w:cs="Times New Roman"/>
          <w:iCs/>
          <w:color w:val="000000" w:themeColor="text1"/>
          <w:lang w:val="da-DK"/>
        </w:rPr>
        <w:t xml:space="preserve"> i samfundet</w:t>
      </w:r>
      <w:r w:rsidR="00712FF6">
        <w:rPr>
          <w:rFonts w:eastAsiaTheme="majorEastAsia" w:cs="Times New Roman"/>
          <w:iCs/>
          <w:color w:val="000000" w:themeColor="text1"/>
          <w:lang w:val="da-DK"/>
        </w:rPr>
        <w:t>.</w:t>
      </w:r>
      <w:r>
        <w:rPr>
          <w:rFonts w:eastAsiaTheme="majorEastAsia" w:cs="Times New Roman"/>
          <w:iCs/>
          <w:color w:val="000000" w:themeColor="text1"/>
          <w:lang w:val="da-DK"/>
        </w:rPr>
        <w:t xml:space="preserve"> </w:t>
      </w:r>
      <w:r w:rsidR="00712FF6">
        <w:rPr>
          <w:rFonts w:eastAsiaTheme="majorEastAsia" w:cs="Times New Roman"/>
          <w:iCs/>
          <w:color w:val="000000" w:themeColor="text1"/>
          <w:lang w:val="da-DK"/>
        </w:rPr>
        <w:t>M</w:t>
      </w:r>
      <w:r>
        <w:rPr>
          <w:rFonts w:eastAsiaTheme="majorEastAsia" w:cs="Times New Roman"/>
          <w:iCs/>
          <w:color w:val="000000" w:themeColor="text1"/>
          <w:lang w:val="da-DK"/>
        </w:rPr>
        <w:t xml:space="preserve">en </w:t>
      </w:r>
      <w:r w:rsidR="00712FF6">
        <w:rPr>
          <w:rFonts w:eastAsiaTheme="majorEastAsia" w:cs="Times New Roman"/>
          <w:iCs/>
          <w:color w:val="000000" w:themeColor="text1"/>
          <w:lang w:val="da-DK"/>
        </w:rPr>
        <w:t>man</w:t>
      </w:r>
      <w:r w:rsidR="00675A6C">
        <w:rPr>
          <w:rFonts w:eastAsiaTheme="majorEastAsia" w:cs="Times New Roman"/>
          <w:iCs/>
          <w:color w:val="000000" w:themeColor="text1"/>
          <w:lang w:val="da-DK"/>
        </w:rPr>
        <w:t xml:space="preserve"> kan </w:t>
      </w:r>
      <w:r w:rsidR="00815EEC" w:rsidRPr="007A0582">
        <w:rPr>
          <w:rFonts w:eastAsiaTheme="majorEastAsia" w:cs="Times New Roman"/>
          <w:iCs/>
          <w:color w:val="000000" w:themeColor="text1"/>
          <w:lang w:val="da-DK"/>
        </w:rPr>
        <w:t>spørge</w:t>
      </w:r>
      <w:r w:rsidR="00815EEC">
        <w:rPr>
          <w:rFonts w:eastAsiaTheme="majorEastAsia" w:cs="Times New Roman"/>
          <w:iCs/>
          <w:color w:val="000000" w:themeColor="text1"/>
          <w:lang w:val="da-DK"/>
        </w:rPr>
        <w:t xml:space="preserve"> </w:t>
      </w:r>
      <w:r w:rsidR="00712FF6">
        <w:rPr>
          <w:rFonts w:eastAsiaTheme="majorEastAsia" w:cs="Times New Roman"/>
          <w:iCs/>
          <w:color w:val="000000" w:themeColor="text1"/>
          <w:lang w:val="da-DK"/>
        </w:rPr>
        <w:t xml:space="preserve">til </w:t>
      </w:r>
      <w:r w:rsidR="00815EEC" w:rsidRPr="007A0582">
        <w:rPr>
          <w:rFonts w:eastAsiaTheme="majorEastAsia" w:cs="Times New Roman"/>
          <w:iCs/>
          <w:color w:val="000000" w:themeColor="text1"/>
          <w:lang w:val="da-DK"/>
        </w:rPr>
        <w:t>om vi</w:t>
      </w:r>
      <w:r w:rsidR="00815EEC">
        <w:rPr>
          <w:rFonts w:eastAsiaTheme="majorEastAsia" w:cs="Times New Roman"/>
          <w:iCs/>
          <w:color w:val="000000" w:themeColor="text1"/>
          <w:lang w:val="da-DK"/>
        </w:rPr>
        <w:t xml:space="preserve"> </w:t>
      </w:r>
      <w:r w:rsidR="00712FF6">
        <w:rPr>
          <w:rFonts w:eastAsiaTheme="majorEastAsia" w:cs="Times New Roman"/>
          <w:iCs/>
          <w:color w:val="000000" w:themeColor="text1"/>
          <w:lang w:val="da-DK"/>
        </w:rPr>
        <w:t xml:space="preserve">har </w:t>
      </w:r>
      <w:r w:rsidR="00815EEC" w:rsidRPr="007A0582">
        <w:rPr>
          <w:rFonts w:eastAsiaTheme="majorEastAsia" w:cs="Times New Roman"/>
          <w:iCs/>
          <w:color w:val="000000" w:themeColor="text1"/>
          <w:lang w:val="da-DK"/>
        </w:rPr>
        <w:t>erkendt, vigtig</w:t>
      </w:r>
      <w:r w:rsidR="00712FF6">
        <w:rPr>
          <w:rFonts w:eastAsiaTheme="majorEastAsia" w:cs="Times New Roman"/>
          <w:iCs/>
          <w:color w:val="000000" w:themeColor="text1"/>
          <w:lang w:val="da-DK"/>
        </w:rPr>
        <w:t xml:space="preserve">heden </w:t>
      </w:r>
      <w:r w:rsidR="008F761E">
        <w:rPr>
          <w:rFonts w:eastAsiaTheme="majorEastAsia" w:cs="Times New Roman"/>
          <w:iCs/>
          <w:color w:val="000000" w:themeColor="text1"/>
          <w:lang w:val="da-DK"/>
        </w:rPr>
        <w:t xml:space="preserve">af </w:t>
      </w:r>
      <w:r w:rsidR="008F761E" w:rsidRPr="007A0582">
        <w:rPr>
          <w:rFonts w:eastAsiaTheme="majorEastAsia" w:cs="Times New Roman"/>
          <w:iCs/>
          <w:color w:val="000000" w:themeColor="text1"/>
          <w:lang w:val="da-DK"/>
        </w:rPr>
        <w:t>pædagogikken</w:t>
      </w:r>
      <w:r>
        <w:rPr>
          <w:rFonts w:eastAsiaTheme="majorEastAsia" w:cs="Times New Roman"/>
          <w:iCs/>
          <w:color w:val="000000" w:themeColor="text1"/>
          <w:lang w:val="da-DK"/>
        </w:rPr>
        <w:t xml:space="preserve"> </w:t>
      </w:r>
      <w:r w:rsidR="00512E9F">
        <w:rPr>
          <w:rFonts w:eastAsiaTheme="majorEastAsia" w:cs="Times New Roman"/>
          <w:iCs/>
          <w:color w:val="000000" w:themeColor="text1"/>
          <w:lang w:val="da-DK"/>
        </w:rPr>
        <w:t>og</w:t>
      </w:r>
      <w:r w:rsidR="00675A6C">
        <w:rPr>
          <w:rFonts w:eastAsiaTheme="majorEastAsia" w:cs="Times New Roman"/>
          <w:iCs/>
          <w:color w:val="000000" w:themeColor="text1"/>
          <w:lang w:val="da-DK"/>
        </w:rPr>
        <w:t xml:space="preserve"> h</w:t>
      </w:r>
      <w:r w:rsidR="00815EEC" w:rsidRPr="007A0582">
        <w:rPr>
          <w:rFonts w:eastAsiaTheme="majorEastAsia" w:cs="Times New Roman"/>
          <w:iCs/>
          <w:color w:val="000000" w:themeColor="text1"/>
          <w:lang w:val="da-DK"/>
        </w:rPr>
        <w:t xml:space="preserve">vilken rolle </w:t>
      </w:r>
      <w:r w:rsidR="00815EEC">
        <w:rPr>
          <w:rFonts w:eastAsiaTheme="majorEastAsia" w:cs="Times New Roman"/>
          <w:iCs/>
          <w:color w:val="000000" w:themeColor="text1"/>
          <w:lang w:val="da-DK"/>
        </w:rPr>
        <w:t xml:space="preserve">pædagogikken </w:t>
      </w:r>
      <w:r w:rsidR="00712FF6">
        <w:rPr>
          <w:rFonts w:eastAsiaTheme="majorEastAsia" w:cs="Times New Roman"/>
          <w:iCs/>
          <w:color w:val="000000" w:themeColor="text1"/>
          <w:lang w:val="da-DK"/>
        </w:rPr>
        <w:t>har i forhold til samfundet?</w:t>
      </w:r>
      <w:r w:rsidR="00675A6C">
        <w:rPr>
          <w:rFonts w:eastAsiaTheme="majorEastAsia" w:cs="Times New Roman"/>
          <w:iCs/>
          <w:color w:val="000000" w:themeColor="text1"/>
          <w:lang w:val="da-DK"/>
        </w:rPr>
        <w:t xml:space="preserve"> </w:t>
      </w:r>
      <w:r w:rsidR="00A250B0">
        <w:rPr>
          <w:rFonts w:cs="Times New Roman"/>
          <w:lang w:val="da-DK"/>
        </w:rPr>
        <w:t>Spørgsmålet om h</w:t>
      </w:r>
      <w:r w:rsidR="00A250B0" w:rsidRPr="007A0582">
        <w:rPr>
          <w:rFonts w:cs="Times New Roman"/>
        </w:rPr>
        <w:t xml:space="preserve">vordan den pædagogiske historie </w:t>
      </w:r>
      <w:r w:rsidR="00512E9F">
        <w:rPr>
          <w:rFonts w:cs="Times New Roman"/>
          <w:lang w:val="da-DK"/>
        </w:rPr>
        <w:t xml:space="preserve">kan </w:t>
      </w:r>
      <w:r w:rsidR="00A250B0" w:rsidRPr="007A0582">
        <w:rPr>
          <w:rFonts w:cs="Times New Roman"/>
        </w:rPr>
        <w:t>styrke de</w:t>
      </w:r>
      <w:r w:rsidR="00512E9F">
        <w:rPr>
          <w:rFonts w:cs="Times New Roman"/>
          <w:lang w:val="da-DK"/>
        </w:rPr>
        <w:t>t</w:t>
      </w:r>
      <w:r w:rsidR="00A250B0" w:rsidRPr="007A0582">
        <w:rPr>
          <w:rFonts w:cs="Times New Roman"/>
        </w:rPr>
        <w:t xml:space="preserve"> pædagogisk faglige grundlag i </w:t>
      </w:r>
      <w:r w:rsidR="00A250B0" w:rsidRPr="00A250B0">
        <w:rPr>
          <w:rFonts w:cs="Times New Roman"/>
        </w:rPr>
        <w:t>da</w:t>
      </w:r>
      <w:r w:rsidR="00675A6C">
        <w:rPr>
          <w:rFonts w:cs="Times New Roman"/>
          <w:lang w:val="da-DK"/>
        </w:rPr>
        <w:t>g</w:t>
      </w:r>
      <w:r w:rsidR="003A7F48" w:rsidRPr="007A0582">
        <w:rPr>
          <w:rFonts w:eastAsia="Times New Roman" w:cs="Times New Roman"/>
          <w:lang w:eastAsia="da-DK"/>
        </w:rPr>
        <w:t xml:space="preserve"> er en vigtig del af </w:t>
      </w:r>
      <w:r w:rsidR="003A7F48">
        <w:rPr>
          <w:rFonts w:eastAsia="Times New Roman" w:cs="Times New Roman"/>
          <w:lang w:val="da-DK" w:eastAsia="da-DK"/>
        </w:rPr>
        <w:t xml:space="preserve">den </w:t>
      </w:r>
      <w:r w:rsidR="003A7F48" w:rsidRPr="007A0582">
        <w:rPr>
          <w:rFonts w:eastAsia="Times New Roman" w:cs="Times New Roman"/>
          <w:lang w:eastAsia="da-DK"/>
        </w:rPr>
        <w:t>pædagogisk</w:t>
      </w:r>
      <w:r w:rsidR="003A7F48">
        <w:rPr>
          <w:rFonts w:eastAsia="Times New Roman" w:cs="Times New Roman"/>
          <w:lang w:val="da-DK" w:eastAsia="da-DK"/>
        </w:rPr>
        <w:t>e</w:t>
      </w:r>
      <w:r w:rsidR="003A7F48" w:rsidRPr="007A0582">
        <w:rPr>
          <w:rFonts w:eastAsia="Times New Roman" w:cs="Times New Roman"/>
          <w:lang w:eastAsia="da-DK"/>
        </w:rPr>
        <w:t xml:space="preserve"> professionalisme</w:t>
      </w:r>
      <w:r w:rsidR="001A7D6B">
        <w:rPr>
          <w:rFonts w:eastAsia="Times New Roman" w:cs="Times New Roman"/>
          <w:lang w:val="da-DK" w:eastAsia="da-DK"/>
        </w:rPr>
        <w:t>.</w:t>
      </w:r>
      <w:r w:rsidR="00512E9F">
        <w:rPr>
          <w:rFonts w:eastAsia="Times New Roman" w:cs="Times New Roman"/>
          <w:lang w:val="da-DK" w:eastAsia="da-DK"/>
        </w:rPr>
        <w:t xml:space="preserve"> </w:t>
      </w:r>
      <w:r w:rsidR="001A7D6B">
        <w:rPr>
          <w:rFonts w:eastAsia="Times New Roman" w:cs="Times New Roman"/>
          <w:lang w:val="da-DK" w:eastAsia="da-DK"/>
        </w:rPr>
        <w:t>D</w:t>
      </w:r>
      <w:r w:rsidR="00512E9F">
        <w:rPr>
          <w:rFonts w:eastAsia="Times New Roman" w:cs="Times New Roman"/>
          <w:lang w:val="da-DK" w:eastAsia="da-DK"/>
        </w:rPr>
        <w:t>et handler om</w:t>
      </w:r>
      <w:r w:rsidR="003A7F48" w:rsidRPr="007A0582">
        <w:rPr>
          <w:rFonts w:eastAsia="Times New Roman" w:cs="Times New Roman"/>
          <w:lang w:eastAsia="da-DK"/>
        </w:rPr>
        <w:t xml:space="preserve"> at kende til </w:t>
      </w:r>
      <w:r w:rsidR="003A7F48">
        <w:rPr>
          <w:rFonts w:eastAsia="Times New Roman" w:cs="Times New Roman"/>
          <w:lang w:val="da-DK" w:eastAsia="da-DK"/>
        </w:rPr>
        <w:t xml:space="preserve">fagets </w:t>
      </w:r>
      <w:r w:rsidR="003A7F48" w:rsidRPr="007A0582">
        <w:rPr>
          <w:rFonts w:eastAsia="Times New Roman" w:cs="Times New Roman"/>
          <w:lang w:eastAsia="da-DK"/>
        </w:rPr>
        <w:t xml:space="preserve">forudsætninger og udvikling </w:t>
      </w:r>
      <w:r w:rsidR="00512E9F">
        <w:rPr>
          <w:rFonts w:eastAsia="Times New Roman" w:cs="Times New Roman"/>
          <w:lang w:val="da-DK" w:eastAsia="da-DK"/>
        </w:rPr>
        <w:t xml:space="preserve">og </w:t>
      </w:r>
      <w:r w:rsidR="003A7F48" w:rsidRPr="007A0582">
        <w:rPr>
          <w:rFonts w:eastAsia="Times New Roman" w:cs="Times New Roman"/>
          <w:lang w:eastAsia="da-DK"/>
        </w:rPr>
        <w:t>at forstå centrale begreber og synspunk</w:t>
      </w:r>
      <w:r w:rsidR="004E1AF4">
        <w:rPr>
          <w:rFonts w:eastAsia="Times New Roman" w:cs="Times New Roman"/>
          <w:lang w:eastAsia="da-DK"/>
        </w:rPr>
        <w:softHyphen/>
      </w:r>
      <w:r w:rsidR="003A7F48" w:rsidRPr="007A0582">
        <w:rPr>
          <w:rFonts w:eastAsia="Times New Roman" w:cs="Times New Roman"/>
          <w:lang w:eastAsia="da-DK"/>
        </w:rPr>
        <w:t>ter, herkomst</w:t>
      </w:r>
      <w:r w:rsidR="001A7D6B">
        <w:rPr>
          <w:rFonts w:eastAsia="Times New Roman" w:cs="Times New Roman"/>
          <w:lang w:val="da-DK" w:eastAsia="da-DK"/>
        </w:rPr>
        <w:t>er</w:t>
      </w:r>
      <w:r w:rsidR="003A7F48" w:rsidRPr="007A0582">
        <w:rPr>
          <w:rFonts w:eastAsia="Times New Roman" w:cs="Times New Roman"/>
          <w:lang w:eastAsia="da-DK"/>
        </w:rPr>
        <w:t xml:space="preserve"> og begrundelser. Især</w:t>
      </w:r>
      <w:r>
        <w:rPr>
          <w:rFonts w:eastAsia="Times New Roman" w:cs="Times New Roman"/>
          <w:lang w:val="da-DK" w:eastAsia="da-DK"/>
        </w:rPr>
        <w:t xml:space="preserve"> er </w:t>
      </w:r>
      <w:r w:rsidR="003A7F48" w:rsidRPr="007A0582">
        <w:rPr>
          <w:rFonts w:eastAsia="Times New Roman" w:cs="Times New Roman"/>
          <w:lang w:eastAsia="da-DK"/>
        </w:rPr>
        <w:t xml:space="preserve">det vigtigt for dem, </w:t>
      </w:r>
      <w:r w:rsidR="003A7F48" w:rsidRPr="007A0582">
        <w:rPr>
          <w:rFonts w:eastAsia="Times New Roman" w:cs="Times New Roman"/>
          <w:lang w:val="da-DK" w:eastAsia="da-DK"/>
        </w:rPr>
        <w:t>som</w:t>
      </w:r>
      <w:r w:rsidR="003A7F48" w:rsidRPr="007A0582">
        <w:rPr>
          <w:rFonts w:eastAsia="Times New Roman" w:cs="Times New Roman"/>
          <w:lang w:eastAsia="da-DK"/>
        </w:rPr>
        <w:t xml:space="preserve"> beskæftiger sig professionelt med daginstitutionsområdet</w:t>
      </w:r>
      <w:r w:rsidR="001A7D6B">
        <w:rPr>
          <w:rFonts w:eastAsia="Times New Roman" w:cs="Times New Roman"/>
          <w:lang w:val="da-DK" w:eastAsia="da-DK"/>
        </w:rPr>
        <w:t>,</w:t>
      </w:r>
      <w:r>
        <w:rPr>
          <w:rFonts w:eastAsia="Times New Roman" w:cs="Times New Roman"/>
          <w:lang w:val="da-DK" w:eastAsia="da-DK"/>
        </w:rPr>
        <w:t xml:space="preserve"> </w:t>
      </w:r>
      <w:r w:rsidR="00512E9F">
        <w:rPr>
          <w:rFonts w:eastAsia="Times New Roman" w:cs="Times New Roman"/>
          <w:lang w:val="da-DK" w:eastAsia="da-DK"/>
        </w:rPr>
        <w:t>a</w:t>
      </w:r>
      <w:r w:rsidR="000651C9">
        <w:rPr>
          <w:rFonts w:eastAsia="Times New Roman" w:cs="Times New Roman"/>
          <w:lang w:val="da-DK" w:eastAsia="da-DK"/>
        </w:rPr>
        <w:t>t</w:t>
      </w:r>
      <w:r w:rsidR="00512E9F">
        <w:rPr>
          <w:rFonts w:eastAsia="Times New Roman" w:cs="Times New Roman"/>
          <w:lang w:val="da-DK" w:eastAsia="da-DK"/>
        </w:rPr>
        <w:t xml:space="preserve"> </w:t>
      </w:r>
      <w:r>
        <w:rPr>
          <w:rFonts w:eastAsia="Times New Roman" w:cs="Times New Roman"/>
          <w:lang w:val="da-DK" w:eastAsia="da-DK"/>
        </w:rPr>
        <w:t>der findes en rød tråd i det pædagogiske arbejde p</w:t>
      </w:r>
      <w:r w:rsidR="00EE1147">
        <w:rPr>
          <w:rFonts w:eastAsia="Times New Roman" w:cs="Times New Roman"/>
          <w:lang w:val="da-DK" w:eastAsia="da-DK"/>
        </w:rPr>
        <w:t>å førskoleområdet i Grønland.</w:t>
      </w:r>
      <w:r>
        <w:rPr>
          <w:rFonts w:eastAsia="Times New Roman" w:cs="Times New Roman"/>
          <w:lang w:val="da-DK" w:eastAsia="da-DK"/>
        </w:rPr>
        <w:t xml:space="preserve"> </w:t>
      </w:r>
      <w:r w:rsidR="003A7F48" w:rsidRPr="007A0582">
        <w:rPr>
          <w:rFonts w:eastAsia="Times New Roman" w:cs="Times New Roman"/>
          <w:lang w:val="da-DK" w:eastAsia="da-DK"/>
        </w:rPr>
        <w:t>Det</w:t>
      </w:r>
      <w:r w:rsidR="00512E9F">
        <w:rPr>
          <w:rFonts w:eastAsia="Times New Roman" w:cs="Times New Roman"/>
          <w:lang w:val="da-DK" w:eastAsia="da-DK"/>
        </w:rPr>
        <w:t>te</w:t>
      </w:r>
      <w:r w:rsidR="003A7F48" w:rsidRPr="007A0582">
        <w:rPr>
          <w:rFonts w:eastAsia="Times New Roman" w:cs="Times New Roman"/>
          <w:lang w:val="da-DK" w:eastAsia="da-DK"/>
        </w:rPr>
        <w:t xml:space="preserve"> er motivationen for at </w:t>
      </w:r>
      <w:r w:rsidR="003A7F48" w:rsidRPr="007A0582">
        <w:rPr>
          <w:rFonts w:eastAsia="Times New Roman" w:cs="Times New Roman"/>
          <w:lang w:eastAsia="da-DK"/>
        </w:rPr>
        <w:t xml:space="preserve">skrive </w:t>
      </w:r>
      <w:r w:rsidR="00512E9F">
        <w:rPr>
          <w:rFonts w:eastAsia="Times New Roman" w:cs="Times New Roman"/>
          <w:lang w:val="da-DK" w:eastAsia="da-DK"/>
        </w:rPr>
        <w:t xml:space="preserve">specialet </w:t>
      </w:r>
      <w:r w:rsidR="003A7F48" w:rsidRPr="007A0582">
        <w:rPr>
          <w:rFonts w:eastAsia="Times New Roman" w:cs="Times New Roman"/>
          <w:lang w:val="da-DK" w:eastAsia="da-DK"/>
        </w:rPr>
        <w:t xml:space="preserve">ud fra </w:t>
      </w:r>
      <w:r w:rsidR="003A7F48" w:rsidRPr="007A0582">
        <w:rPr>
          <w:rFonts w:eastAsia="Times New Roman" w:cs="Times New Roman"/>
          <w:lang w:eastAsia="da-DK"/>
        </w:rPr>
        <w:t xml:space="preserve">et grønlandsk perspektiv på dele af den pædagogiske </w:t>
      </w:r>
      <w:r w:rsidR="003A7F48" w:rsidRPr="007A0582">
        <w:rPr>
          <w:rFonts w:eastAsia="Times New Roman" w:cs="Times New Roman"/>
          <w:lang w:val="da-DK" w:eastAsia="da-DK"/>
        </w:rPr>
        <w:t>opstarts</w:t>
      </w:r>
      <w:r w:rsidR="003A7F48" w:rsidRPr="007A0582">
        <w:rPr>
          <w:rFonts w:eastAsia="Times New Roman" w:cs="Times New Roman"/>
          <w:lang w:eastAsia="da-DK"/>
        </w:rPr>
        <w:t>historie.</w:t>
      </w:r>
      <w:r w:rsidR="003A7F48" w:rsidRPr="007A0582">
        <w:rPr>
          <w:rFonts w:cs="Times New Roman"/>
          <w:lang w:val="da-DK"/>
        </w:rPr>
        <w:t xml:space="preserve"> </w:t>
      </w:r>
      <w:r w:rsidR="003A7F48" w:rsidRPr="007A0582">
        <w:rPr>
          <w:rFonts w:cs="Times New Roman"/>
          <w:color w:val="000000" w:themeColor="text1"/>
          <w:lang w:val="da-DK"/>
        </w:rPr>
        <w:t>De</w:t>
      </w:r>
      <w:r w:rsidR="003A7F48">
        <w:rPr>
          <w:rFonts w:cs="Times New Roman"/>
          <w:color w:val="000000" w:themeColor="text1"/>
          <w:lang w:val="da-DK"/>
        </w:rPr>
        <w:t>tt</w:t>
      </w:r>
      <w:r w:rsidR="003A7F48" w:rsidRPr="007A0582">
        <w:rPr>
          <w:rFonts w:cs="Times New Roman"/>
          <w:color w:val="000000" w:themeColor="text1"/>
          <w:lang w:val="da-DK"/>
        </w:rPr>
        <w:t xml:space="preserve">e </w:t>
      </w:r>
      <w:r w:rsidR="003A7F48">
        <w:rPr>
          <w:rFonts w:cs="Times New Roman"/>
          <w:color w:val="000000" w:themeColor="text1"/>
          <w:lang w:val="da-DK"/>
        </w:rPr>
        <w:t xml:space="preserve">speciale </w:t>
      </w:r>
      <w:r w:rsidR="00512E9F">
        <w:rPr>
          <w:rFonts w:cs="Times New Roman"/>
          <w:color w:val="000000" w:themeColor="text1"/>
          <w:lang w:val="da-DK"/>
        </w:rPr>
        <w:t xml:space="preserve">er </w:t>
      </w:r>
      <w:r w:rsidR="00EE1147">
        <w:rPr>
          <w:rFonts w:cs="Times New Roman"/>
          <w:color w:val="000000" w:themeColor="text1"/>
          <w:lang w:val="da-DK"/>
        </w:rPr>
        <w:t xml:space="preserve">en </w:t>
      </w:r>
      <w:r w:rsidR="003A7F48" w:rsidRPr="007A0582">
        <w:rPr>
          <w:rFonts w:cs="Times New Roman"/>
          <w:color w:val="000000" w:themeColor="text1"/>
          <w:lang w:val="da-DK"/>
        </w:rPr>
        <w:t>opfordring til fagpersoner, der arbejder indenfor daginstitutionsområdet</w:t>
      </w:r>
      <w:r w:rsidR="00512E9F">
        <w:rPr>
          <w:rFonts w:cs="Times New Roman"/>
          <w:color w:val="000000" w:themeColor="text1"/>
          <w:lang w:val="da-DK"/>
        </w:rPr>
        <w:t>,</w:t>
      </w:r>
      <w:r w:rsidR="003A7F48">
        <w:rPr>
          <w:rFonts w:cs="Times New Roman"/>
          <w:color w:val="000000" w:themeColor="text1"/>
          <w:lang w:val="da-DK"/>
        </w:rPr>
        <w:t xml:space="preserve"> til</w:t>
      </w:r>
      <w:r w:rsidR="003A7F48" w:rsidRPr="007A0582">
        <w:rPr>
          <w:rFonts w:cs="Times New Roman"/>
          <w:color w:val="000000" w:themeColor="text1"/>
          <w:lang w:val="da-DK"/>
        </w:rPr>
        <w:t xml:space="preserve"> at blive interessere</w:t>
      </w:r>
      <w:r w:rsidR="00512E9F">
        <w:rPr>
          <w:rFonts w:cs="Times New Roman"/>
          <w:color w:val="000000" w:themeColor="text1"/>
          <w:lang w:val="da-DK"/>
        </w:rPr>
        <w:t>de</w:t>
      </w:r>
      <w:r w:rsidR="003A7F48" w:rsidRPr="007A0582">
        <w:rPr>
          <w:rFonts w:cs="Times New Roman"/>
          <w:color w:val="000000" w:themeColor="text1"/>
          <w:lang w:val="da-DK"/>
        </w:rPr>
        <w:t xml:space="preserve"> i</w:t>
      </w:r>
      <w:r w:rsidR="00512E9F">
        <w:rPr>
          <w:rFonts w:cs="Times New Roman"/>
          <w:color w:val="000000" w:themeColor="text1"/>
          <w:lang w:val="da-DK"/>
        </w:rPr>
        <w:t>,</w:t>
      </w:r>
      <w:r w:rsidR="003A7F48" w:rsidRPr="007A0582">
        <w:rPr>
          <w:rFonts w:cs="Times New Roman"/>
          <w:color w:val="000000" w:themeColor="text1"/>
          <w:lang w:val="da-DK"/>
        </w:rPr>
        <w:t xml:space="preserve"> hvordan institutionshistorien i Grønland har udfoldet sig de sidste 70 år. </w:t>
      </w:r>
      <w:r w:rsidR="003A7F48" w:rsidRPr="007A0582">
        <w:rPr>
          <w:rFonts w:cs="Times New Roman"/>
        </w:rPr>
        <w:t xml:space="preserve">Kendskabet til pædagogikkens historie </w:t>
      </w:r>
      <w:r w:rsidR="003A7F48" w:rsidRPr="007A0582">
        <w:rPr>
          <w:rFonts w:cs="Times New Roman"/>
          <w:lang w:val="da-DK"/>
        </w:rPr>
        <w:t xml:space="preserve">i Grønland </w:t>
      </w:r>
      <w:r w:rsidR="003A7F48" w:rsidRPr="007A0582">
        <w:rPr>
          <w:rFonts w:cs="Times New Roman"/>
        </w:rPr>
        <w:t>er relevant, fordi historier om tidligere tiders teori og praksis på dette område ofte kan kaste et overraskende nyt lys over nutidige problemer og dilemmaer</w:t>
      </w:r>
      <w:r w:rsidR="00512E9F">
        <w:rPr>
          <w:rFonts w:cs="Times New Roman"/>
          <w:lang w:val="da-DK"/>
        </w:rPr>
        <w:t xml:space="preserve"> </w:t>
      </w:r>
      <w:r w:rsidR="00543ECC">
        <w:rPr>
          <w:rFonts w:cs="Times New Roman"/>
          <w:lang w:val="da-DK"/>
        </w:rPr>
        <w:t xml:space="preserve">og hjælpe på </w:t>
      </w:r>
      <w:r w:rsidR="00512E9F">
        <w:rPr>
          <w:rFonts w:cs="Times New Roman"/>
          <w:lang w:val="da-DK"/>
        </w:rPr>
        <w:t xml:space="preserve">at finde udviklingsveje i, </w:t>
      </w:r>
      <w:r w:rsidR="00543ECC">
        <w:rPr>
          <w:rFonts w:cs="Times New Roman"/>
          <w:lang w:val="da-DK"/>
        </w:rPr>
        <w:t xml:space="preserve">hvad der </w:t>
      </w:r>
      <w:r w:rsidR="00512E9F">
        <w:rPr>
          <w:rFonts w:cs="Times New Roman"/>
          <w:lang w:val="da-DK"/>
        </w:rPr>
        <w:t xml:space="preserve">ellers kunne </w:t>
      </w:r>
      <w:r w:rsidR="00543ECC">
        <w:rPr>
          <w:rFonts w:cs="Times New Roman"/>
          <w:lang w:val="da-DK"/>
        </w:rPr>
        <w:t>ligne en fastlåst situation. Indenfor historiefaget arbejder man med begrebet historiebevidsthed, som kan bruges til at forklare min</w:t>
      </w:r>
      <w:r w:rsidR="00512E9F">
        <w:rPr>
          <w:rFonts w:cs="Times New Roman"/>
          <w:lang w:val="da-DK"/>
        </w:rPr>
        <w:t xml:space="preserve"> </w:t>
      </w:r>
      <w:r w:rsidR="00543ECC">
        <w:rPr>
          <w:rFonts w:cs="Times New Roman"/>
          <w:lang w:val="da-DK"/>
        </w:rPr>
        <w:t xml:space="preserve">motivation </w:t>
      </w:r>
      <w:r w:rsidR="00512E9F">
        <w:rPr>
          <w:rFonts w:cs="Times New Roman"/>
          <w:lang w:val="da-DK"/>
        </w:rPr>
        <w:t xml:space="preserve">for </w:t>
      </w:r>
      <w:r w:rsidR="00543ECC">
        <w:rPr>
          <w:rFonts w:cs="Times New Roman"/>
          <w:lang w:val="da-DK"/>
        </w:rPr>
        <w:t>specialet</w:t>
      </w:r>
      <w:r w:rsidR="00512E9F">
        <w:rPr>
          <w:rFonts w:cs="Times New Roman"/>
          <w:lang w:val="da-DK"/>
        </w:rPr>
        <w:t>.</w:t>
      </w:r>
      <w:r w:rsidR="00543ECC">
        <w:rPr>
          <w:rFonts w:cs="Times New Roman"/>
          <w:lang w:val="da-DK"/>
        </w:rPr>
        <w:t xml:space="preserve"> Bernard Eric Jensen fra Danma</w:t>
      </w:r>
      <w:r>
        <w:rPr>
          <w:rFonts w:cs="Times New Roman"/>
          <w:lang w:val="da-DK"/>
        </w:rPr>
        <w:t>r</w:t>
      </w:r>
      <w:r w:rsidR="00543ECC">
        <w:rPr>
          <w:rFonts w:cs="Times New Roman"/>
          <w:lang w:val="da-DK"/>
        </w:rPr>
        <w:t xml:space="preserve">ks </w:t>
      </w:r>
      <w:r w:rsidR="00512E9F">
        <w:rPr>
          <w:rFonts w:cs="Times New Roman"/>
          <w:lang w:val="da-DK"/>
        </w:rPr>
        <w:t>P</w:t>
      </w:r>
      <w:r w:rsidR="00543ECC">
        <w:rPr>
          <w:rFonts w:cs="Times New Roman"/>
          <w:lang w:val="da-DK"/>
        </w:rPr>
        <w:t>ædagogisk</w:t>
      </w:r>
      <w:r w:rsidR="00512E9F">
        <w:rPr>
          <w:rFonts w:cs="Times New Roman"/>
          <w:lang w:val="da-DK"/>
        </w:rPr>
        <w:t>e</w:t>
      </w:r>
      <w:r w:rsidR="00543ECC">
        <w:rPr>
          <w:rFonts w:cs="Times New Roman"/>
          <w:lang w:val="da-DK"/>
        </w:rPr>
        <w:t xml:space="preserve"> </w:t>
      </w:r>
      <w:r w:rsidR="00512E9F">
        <w:rPr>
          <w:rFonts w:cs="Times New Roman"/>
          <w:lang w:val="da-DK"/>
        </w:rPr>
        <w:t>U</w:t>
      </w:r>
      <w:r w:rsidR="00543ECC">
        <w:rPr>
          <w:rFonts w:cs="Times New Roman"/>
          <w:lang w:val="da-DK"/>
        </w:rPr>
        <w:t xml:space="preserve">niversitet definerer historiebevidsthed som </w:t>
      </w:r>
      <w:r w:rsidR="00543ECC">
        <w:rPr>
          <w:rFonts w:cs="Times New Roman"/>
          <w:i/>
          <w:iCs/>
          <w:lang w:val="da-DK"/>
        </w:rPr>
        <w:t xml:space="preserve">”Det samspil der løbende </w:t>
      </w:r>
      <w:r w:rsidR="00543ECC" w:rsidRPr="008F761E">
        <w:rPr>
          <w:rFonts w:cs="Times New Roman"/>
          <w:i/>
          <w:iCs/>
          <w:lang w:val="da-DK"/>
        </w:rPr>
        <w:t xml:space="preserve">er mellem menneskers fortidsfortolkning, samtidsforståelse og fremtidsforventninger…” </w:t>
      </w:r>
      <w:r w:rsidR="00543ECC" w:rsidRPr="008F761E">
        <w:rPr>
          <w:rFonts w:cs="Times New Roman"/>
          <w:lang w:val="da-DK"/>
        </w:rPr>
        <w:t xml:space="preserve">Jensen, 2003, s. </w:t>
      </w:r>
      <w:r w:rsidR="001722C9" w:rsidRPr="008F761E">
        <w:rPr>
          <w:rFonts w:cs="Times New Roman"/>
          <w:lang w:val="da-DK"/>
        </w:rPr>
        <w:t>68)</w:t>
      </w:r>
      <w:r w:rsidR="00512E9F" w:rsidRPr="008F761E">
        <w:rPr>
          <w:rFonts w:cs="Times New Roman"/>
          <w:lang w:val="da-DK"/>
        </w:rPr>
        <w:t>.</w:t>
      </w:r>
      <w:r w:rsidR="001722C9">
        <w:rPr>
          <w:rFonts w:cs="Times New Roman"/>
          <w:lang w:val="da-DK"/>
        </w:rPr>
        <w:t xml:space="preserve"> </w:t>
      </w:r>
      <w:r w:rsidR="00512E9F">
        <w:rPr>
          <w:rFonts w:cs="Times New Roman"/>
          <w:lang w:val="da-DK"/>
        </w:rPr>
        <w:t>H</w:t>
      </w:r>
      <w:r w:rsidR="001722C9">
        <w:rPr>
          <w:rFonts w:cs="Times New Roman"/>
          <w:lang w:val="da-DK"/>
        </w:rPr>
        <w:t>istoriebevi</w:t>
      </w:r>
      <w:r w:rsidR="00EE1147">
        <w:rPr>
          <w:rFonts w:cs="Times New Roman"/>
          <w:lang w:val="da-DK"/>
        </w:rPr>
        <w:t>d</w:t>
      </w:r>
      <w:r w:rsidR="001722C9">
        <w:rPr>
          <w:rFonts w:cs="Times New Roman"/>
          <w:lang w:val="da-DK"/>
        </w:rPr>
        <w:t>stheden</w:t>
      </w:r>
      <w:r w:rsidR="00512E9F">
        <w:rPr>
          <w:rFonts w:cs="Times New Roman"/>
          <w:lang w:val="da-DK"/>
        </w:rPr>
        <w:t xml:space="preserve"> drejer sig om </w:t>
      </w:r>
      <w:r w:rsidR="001722C9">
        <w:rPr>
          <w:rFonts w:cs="Times New Roman"/>
          <w:lang w:val="da-DK"/>
        </w:rPr>
        <w:t xml:space="preserve">at </w:t>
      </w:r>
      <w:r w:rsidR="00711DBF">
        <w:rPr>
          <w:rFonts w:cs="Times New Roman"/>
          <w:lang w:val="da-DK"/>
        </w:rPr>
        <w:t xml:space="preserve">bruge min </w:t>
      </w:r>
      <w:r w:rsidR="001722C9">
        <w:rPr>
          <w:rFonts w:cs="Times New Roman"/>
          <w:lang w:val="da-DK"/>
        </w:rPr>
        <w:t>historisk</w:t>
      </w:r>
      <w:r w:rsidR="00711DBF">
        <w:rPr>
          <w:rFonts w:cs="Times New Roman"/>
          <w:lang w:val="da-DK"/>
        </w:rPr>
        <w:t>e</w:t>
      </w:r>
      <w:r w:rsidR="001722C9">
        <w:rPr>
          <w:rFonts w:cs="Times New Roman"/>
          <w:lang w:val="da-DK"/>
        </w:rPr>
        <w:t xml:space="preserve"> undersøgelse </w:t>
      </w:r>
      <w:r w:rsidR="00711DBF">
        <w:rPr>
          <w:rFonts w:cs="Times New Roman"/>
          <w:lang w:val="da-DK"/>
        </w:rPr>
        <w:t xml:space="preserve">til at skabe </w:t>
      </w:r>
      <w:r w:rsidR="001722C9">
        <w:rPr>
          <w:rFonts w:cs="Times New Roman"/>
          <w:lang w:val="da-DK"/>
        </w:rPr>
        <w:t xml:space="preserve">visioner og drivkraft i forhold til </w:t>
      </w:r>
      <w:r w:rsidR="00711DBF">
        <w:rPr>
          <w:rFonts w:cs="Times New Roman"/>
          <w:lang w:val="da-DK"/>
        </w:rPr>
        <w:t xml:space="preserve">den nuværende </w:t>
      </w:r>
      <w:r w:rsidR="001722C9">
        <w:rPr>
          <w:rFonts w:cs="Times New Roman"/>
          <w:lang w:val="da-DK"/>
        </w:rPr>
        <w:t>daginstitutionspraksis</w:t>
      </w:r>
      <w:r w:rsidR="00711DBF">
        <w:rPr>
          <w:rFonts w:cs="Times New Roman"/>
          <w:lang w:val="da-DK"/>
        </w:rPr>
        <w:t xml:space="preserve"> og den fremtidige udvikling af denne</w:t>
      </w:r>
      <w:r w:rsidR="001722C9">
        <w:rPr>
          <w:rFonts w:cs="Times New Roman"/>
          <w:lang w:val="da-DK"/>
        </w:rPr>
        <w:t>.</w:t>
      </w:r>
    </w:p>
    <w:p w14:paraId="6B6337A0" w14:textId="58856617" w:rsidR="00F556F8" w:rsidRPr="003A7F48" w:rsidRDefault="006B3802" w:rsidP="009579D8">
      <w:pPr>
        <w:tabs>
          <w:tab w:val="left" w:pos="851"/>
        </w:tabs>
        <w:ind w:firstLine="851"/>
        <w:jc w:val="both"/>
        <w:rPr>
          <w:rFonts w:cs="Times New Roman"/>
          <w:lang w:val="da-DK"/>
        </w:rPr>
      </w:pPr>
      <w:r>
        <w:rPr>
          <w:rFonts w:eastAsiaTheme="majorEastAsia" w:cs="Times New Roman"/>
          <w:iCs/>
          <w:color w:val="000000" w:themeColor="text1"/>
          <w:lang w:val="da-DK"/>
        </w:rPr>
        <w:t>O</w:t>
      </w:r>
      <w:r w:rsidRPr="007A0582">
        <w:rPr>
          <w:rFonts w:eastAsiaTheme="majorEastAsia" w:cs="Times New Roman"/>
          <w:iCs/>
          <w:color w:val="000000" w:themeColor="text1"/>
          <w:lang w:val="da-DK"/>
        </w:rPr>
        <w:t xml:space="preserve">rganisationen </w:t>
      </w:r>
      <w:r w:rsidR="00FB70A4" w:rsidRPr="007A0582">
        <w:rPr>
          <w:rFonts w:cs="Times New Roman"/>
          <w:color w:val="000000" w:themeColor="text1"/>
        </w:rPr>
        <w:t xml:space="preserve">Red </w:t>
      </w:r>
      <w:r w:rsidR="00FB70A4" w:rsidRPr="007A0582">
        <w:rPr>
          <w:rFonts w:cs="Times New Roman"/>
          <w:color w:val="000000" w:themeColor="text1"/>
          <w:lang w:val="da-DK"/>
        </w:rPr>
        <w:t>B</w:t>
      </w:r>
      <w:r w:rsidR="00FB70A4" w:rsidRPr="007A0582">
        <w:rPr>
          <w:rFonts w:cs="Times New Roman"/>
          <w:color w:val="000000" w:themeColor="text1"/>
        </w:rPr>
        <w:t xml:space="preserve">arnet </w:t>
      </w:r>
      <w:r w:rsidR="00F556F8" w:rsidRPr="007A0582">
        <w:rPr>
          <w:rFonts w:cs="Times New Roman"/>
          <w:color w:val="000000" w:themeColor="text1"/>
          <w:lang w:val="da-DK"/>
        </w:rPr>
        <w:t xml:space="preserve">Danmark </w:t>
      </w:r>
      <w:r w:rsidR="00FB70A4" w:rsidRPr="007A0582">
        <w:rPr>
          <w:rFonts w:cs="Times New Roman"/>
          <w:color w:val="000000" w:themeColor="text1"/>
        </w:rPr>
        <w:t xml:space="preserve">har arbejdet med at oprette </w:t>
      </w:r>
      <w:r w:rsidR="00FB70A4" w:rsidRPr="007A0582">
        <w:rPr>
          <w:rFonts w:cs="Times New Roman"/>
          <w:color w:val="000000" w:themeColor="text1"/>
          <w:lang w:val="da-DK"/>
        </w:rPr>
        <w:t>de første</w:t>
      </w:r>
      <w:r w:rsidR="00BE3327" w:rsidRPr="000F6F53">
        <w:rPr>
          <w:rStyle w:val="Fodnotehenvisning"/>
        </w:rPr>
        <w:footnoteReference w:id="2"/>
      </w:r>
      <w:r w:rsidR="00FB70A4" w:rsidRPr="007A0582">
        <w:rPr>
          <w:rFonts w:cs="Times New Roman"/>
          <w:color w:val="000000" w:themeColor="text1"/>
          <w:lang w:val="da-DK"/>
        </w:rPr>
        <w:t xml:space="preserve"> </w:t>
      </w:r>
      <w:r w:rsidR="00FB70A4" w:rsidRPr="007A0582">
        <w:rPr>
          <w:rFonts w:cs="Times New Roman"/>
          <w:color w:val="000000" w:themeColor="text1"/>
        </w:rPr>
        <w:t>børnehaver i Grønland</w:t>
      </w:r>
      <w:r w:rsidR="005F7F7F">
        <w:rPr>
          <w:rFonts w:cs="Times New Roman"/>
          <w:color w:val="000000" w:themeColor="text1"/>
          <w:lang w:val="da-DK"/>
        </w:rPr>
        <w:t>.</w:t>
      </w:r>
      <w:r w:rsidR="00FB70A4" w:rsidRPr="007A0582">
        <w:rPr>
          <w:rFonts w:cs="Times New Roman"/>
          <w:color w:val="000000" w:themeColor="text1"/>
          <w:lang w:val="da-DK"/>
        </w:rPr>
        <w:t xml:space="preserve"> </w:t>
      </w:r>
      <w:r w:rsidR="00E43040">
        <w:rPr>
          <w:rFonts w:cs="Times New Roman"/>
          <w:color w:val="000000" w:themeColor="text1"/>
          <w:lang w:val="da-DK"/>
        </w:rPr>
        <w:t>I specialet ligger</w:t>
      </w:r>
      <w:r w:rsidR="005F7F7F">
        <w:rPr>
          <w:rFonts w:cs="Times New Roman"/>
          <w:color w:val="000000" w:themeColor="text1"/>
          <w:lang w:val="da-DK"/>
        </w:rPr>
        <w:t xml:space="preserve"> fokus </w:t>
      </w:r>
      <w:r w:rsidR="00E43040">
        <w:rPr>
          <w:rFonts w:cs="Times New Roman"/>
          <w:color w:val="000000" w:themeColor="text1"/>
          <w:lang w:val="da-DK"/>
        </w:rPr>
        <w:t>på at</w:t>
      </w:r>
      <w:r w:rsidR="00FB70A4" w:rsidRPr="007A0582">
        <w:rPr>
          <w:rFonts w:cs="Times New Roman"/>
          <w:color w:val="000000" w:themeColor="text1"/>
          <w:lang w:val="da-DK"/>
        </w:rPr>
        <w:t xml:space="preserve"> finde svar </w:t>
      </w:r>
      <w:r w:rsidR="00E43040">
        <w:rPr>
          <w:rFonts w:cs="Times New Roman"/>
          <w:color w:val="000000" w:themeColor="text1"/>
          <w:lang w:val="da-DK"/>
        </w:rPr>
        <w:t>på</w:t>
      </w:r>
      <w:r w:rsidR="00FB70A4" w:rsidRPr="007A0582">
        <w:rPr>
          <w:rFonts w:cs="Times New Roman"/>
          <w:color w:val="000000" w:themeColor="text1"/>
          <w:lang w:val="da-DK"/>
        </w:rPr>
        <w:t xml:space="preserve"> </w:t>
      </w:r>
      <w:r w:rsidR="00FB70A4" w:rsidRPr="007A0582">
        <w:rPr>
          <w:rFonts w:eastAsiaTheme="majorEastAsia" w:cs="Times New Roman"/>
          <w:iCs/>
          <w:color w:val="000000" w:themeColor="text1"/>
          <w:lang w:val="da-DK"/>
        </w:rPr>
        <w:t>spørgsmå</w:t>
      </w:r>
      <w:r w:rsidR="00E43040">
        <w:rPr>
          <w:rFonts w:eastAsiaTheme="majorEastAsia" w:cs="Times New Roman"/>
          <w:iCs/>
          <w:color w:val="000000" w:themeColor="text1"/>
          <w:lang w:val="da-DK"/>
        </w:rPr>
        <w:t>let</w:t>
      </w:r>
      <w:r w:rsidR="00FB70A4" w:rsidRPr="007A0582">
        <w:rPr>
          <w:rFonts w:eastAsiaTheme="majorEastAsia" w:cs="Times New Roman"/>
          <w:iCs/>
          <w:color w:val="000000" w:themeColor="text1"/>
          <w:lang w:val="da-DK"/>
        </w:rPr>
        <w:t xml:space="preserve">, hvorfor </w:t>
      </w:r>
      <w:r w:rsidR="00FB70A4" w:rsidRPr="007A0582">
        <w:rPr>
          <w:rFonts w:eastAsiaTheme="majorEastAsia" w:cs="Times New Roman"/>
          <w:iCs/>
          <w:color w:val="000000" w:themeColor="text1"/>
          <w:lang w:val="da-DK"/>
        </w:rPr>
        <w:lastRenderedPageBreak/>
        <w:t>og hvordan de første børnehaver blev etableret</w:t>
      </w:r>
      <w:r w:rsidR="00F556F8" w:rsidRPr="007A0582">
        <w:rPr>
          <w:rFonts w:eastAsiaTheme="majorEastAsia" w:cs="Times New Roman"/>
          <w:iCs/>
          <w:color w:val="000000" w:themeColor="text1"/>
          <w:lang w:val="da-DK"/>
        </w:rPr>
        <w:t xml:space="preserve">. </w:t>
      </w:r>
      <w:r w:rsidR="005F7F7F">
        <w:rPr>
          <w:rFonts w:eastAsiaTheme="majorEastAsia" w:cs="Times New Roman"/>
          <w:iCs/>
          <w:color w:val="000000" w:themeColor="text1"/>
          <w:lang w:val="da-DK"/>
        </w:rPr>
        <w:t xml:space="preserve">Det er relevant </w:t>
      </w:r>
      <w:r w:rsidR="00FB70A4" w:rsidRPr="007A0582">
        <w:rPr>
          <w:rFonts w:cs="Times New Roman"/>
          <w:lang w:val="da-DK"/>
        </w:rPr>
        <w:t>at se de sidste 70 år</w:t>
      </w:r>
      <w:r w:rsidR="005F7F7F">
        <w:rPr>
          <w:rFonts w:cs="Times New Roman"/>
          <w:lang w:val="da-DK"/>
        </w:rPr>
        <w:t xml:space="preserve">s </w:t>
      </w:r>
      <w:r w:rsidR="00FB70A4" w:rsidRPr="007A0582">
        <w:rPr>
          <w:rFonts w:cs="Times New Roman"/>
          <w:lang w:val="da-DK"/>
        </w:rPr>
        <w:t>pædagogisk</w:t>
      </w:r>
      <w:r w:rsidR="005F7F7F">
        <w:rPr>
          <w:rFonts w:cs="Times New Roman"/>
          <w:lang w:val="da-DK"/>
        </w:rPr>
        <w:t>e</w:t>
      </w:r>
      <w:r w:rsidR="00FB70A4" w:rsidRPr="007A0582">
        <w:rPr>
          <w:rFonts w:cs="Times New Roman"/>
          <w:lang w:val="da-DK"/>
        </w:rPr>
        <w:t xml:space="preserve"> historie </w:t>
      </w:r>
      <w:r w:rsidR="001D14C7" w:rsidRPr="007A0582">
        <w:rPr>
          <w:rFonts w:cs="Times New Roman"/>
        </w:rPr>
        <w:t>i takt med den samfundsmæssige</w:t>
      </w:r>
      <w:r w:rsidR="005F7F7F">
        <w:rPr>
          <w:rFonts w:cs="Times New Roman"/>
          <w:lang w:val="da-DK"/>
        </w:rPr>
        <w:t>-</w:t>
      </w:r>
      <w:r w:rsidR="001D14C7" w:rsidRPr="007A0582">
        <w:rPr>
          <w:rFonts w:cs="Times New Roman"/>
        </w:rPr>
        <w:t xml:space="preserve"> og politiske udvikling</w:t>
      </w:r>
      <w:r w:rsidR="005F7F7F">
        <w:rPr>
          <w:rFonts w:cs="Times New Roman"/>
          <w:lang w:val="da-DK"/>
        </w:rPr>
        <w:t>.</w:t>
      </w:r>
      <w:r w:rsidR="00F556F8" w:rsidRPr="007A0582">
        <w:rPr>
          <w:rFonts w:cs="Times New Roman"/>
          <w:lang w:val="da-DK"/>
        </w:rPr>
        <w:t xml:space="preserve"> </w:t>
      </w:r>
      <w:r w:rsidR="005F7F7F">
        <w:rPr>
          <w:rFonts w:cs="Times New Roman"/>
          <w:lang w:val="da-DK"/>
        </w:rPr>
        <w:t xml:space="preserve">På den baggrund kan man pædagogisk </w:t>
      </w:r>
      <w:r w:rsidR="00F556F8" w:rsidRPr="007A0582">
        <w:rPr>
          <w:rFonts w:eastAsiaTheme="majorEastAsia" w:cs="Times New Roman"/>
          <w:iCs/>
          <w:color w:val="000000" w:themeColor="text1"/>
          <w:lang w:val="da-DK"/>
        </w:rPr>
        <w:t>bedre forstå den tid</w:t>
      </w:r>
      <w:r w:rsidR="00711DBF">
        <w:rPr>
          <w:rFonts w:eastAsiaTheme="majorEastAsia" w:cs="Times New Roman"/>
          <w:iCs/>
          <w:color w:val="000000" w:themeColor="text1"/>
          <w:lang w:val="da-DK"/>
        </w:rPr>
        <w:t>,</w:t>
      </w:r>
      <w:r w:rsidR="00F556F8" w:rsidRPr="007A0582">
        <w:rPr>
          <w:rFonts w:cs="Times New Roman"/>
          <w:lang w:val="da-DK"/>
        </w:rPr>
        <w:t xml:space="preserve"> </w:t>
      </w:r>
      <w:r w:rsidR="005F7F7F">
        <w:rPr>
          <w:rFonts w:eastAsiaTheme="majorEastAsia" w:cs="Times New Roman"/>
          <w:iCs/>
          <w:color w:val="000000" w:themeColor="text1"/>
          <w:lang w:val="da-DK"/>
        </w:rPr>
        <w:t xml:space="preserve">pædagogikken </w:t>
      </w:r>
      <w:r w:rsidR="001D58F1">
        <w:rPr>
          <w:rFonts w:eastAsiaTheme="majorEastAsia" w:cs="Times New Roman"/>
          <w:iCs/>
          <w:color w:val="000000" w:themeColor="text1"/>
          <w:lang w:val="da-DK"/>
        </w:rPr>
        <w:t xml:space="preserve">udvikling i Grønland. </w:t>
      </w:r>
      <w:r w:rsidR="00F556F8" w:rsidRPr="007A0582">
        <w:rPr>
          <w:rFonts w:eastAsiaTheme="majorEastAsia" w:cs="Times New Roman"/>
          <w:iCs/>
          <w:color w:val="000000" w:themeColor="text1"/>
          <w:lang w:val="da-DK"/>
        </w:rPr>
        <w:t xml:space="preserve"> </w:t>
      </w:r>
    </w:p>
    <w:p w14:paraId="6751332C" w14:textId="505BA12E" w:rsidR="00A071D4" w:rsidRDefault="0027283B" w:rsidP="00734192">
      <w:pPr>
        <w:tabs>
          <w:tab w:val="left" w:pos="851"/>
        </w:tabs>
        <w:jc w:val="both"/>
        <w:rPr>
          <w:rFonts w:cs="Times New Roman"/>
          <w:lang w:val="da-DK"/>
        </w:rPr>
      </w:pPr>
      <w:r>
        <w:rPr>
          <w:rFonts w:cs="Times New Roman"/>
          <w:color w:val="000000" w:themeColor="text1"/>
          <w:lang w:val="da-DK"/>
        </w:rPr>
        <w:tab/>
      </w:r>
      <w:r w:rsidR="00362B47" w:rsidRPr="007A0582">
        <w:rPr>
          <w:rFonts w:cs="Times New Roman"/>
          <w:color w:val="000000" w:themeColor="text1"/>
          <w:lang w:val="da-DK"/>
        </w:rPr>
        <w:t xml:space="preserve">Der findes få </w:t>
      </w:r>
      <w:r w:rsidR="00711DBF">
        <w:rPr>
          <w:rFonts w:cs="Times New Roman"/>
          <w:color w:val="000000" w:themeColor="text1"/>
          <w:lang w:val="da-DK"/>
        </w:rPr>
        <w:t xml:space="preserve">samlede </w:t>
      </w:r>
      <w:r w:rsidR="00362B47" w:rsidRPr="007A0582">
        <w:rPr>
          <w:rFonts w:cs="Times New Roman"/>
          <w:color w:val="000000" w:themeColor="text1"/>
          <w:lang w:val="da-DK"/>
        </w:rPr>
        <w:t>historis</w:t>
      </w:r>
      <w:r w:rsidR="00711DBF">
        <w:rPr>
          <w:rFonts w:cs="Times New Roman"/>
          <w:color w:val="000000" w:themeColor="text1"/>
          <w:lang w:val="da-DK"/>
        </w:rPr>
        <w:t>ke</w:t>
      </w:r>
      <w:r w:rsidR="00362B47" w:rsidRPr="007A0582">
        <w:rPr>
          <w:rFonts w:cs="Times New Roman"/>
          <w:color w:val="000000" w:themeColor="text1"/>
          <w:lang w:val="da-DK"/>
        </w:rPr>
        <w:t xml:space="preserve"> kilder i form af bøger om grønlandsk pædagogik eller om opdragelsens historie i Grønland.</w:t>
      </w:r>
      <w:r w:rsidR="005F3C6E" w:rsidRPr="007A0582">
        <w:rPr>
          <w:rFonts w:cs="Times New Roman"/>
          <w:color w:val="000000" w:themeColor="text1"/>
          <w:lang w:val="da-DK"/>
        </w:rPr>
        <w:t xml:space="preserve"> </w:t>
      </w:r>
      <w:r w:rsidR="000154EF" w:rsidRPr="007A0582">
        <w:rPr>
          <w:rFonts w:cs="Times New Roman"/>
          <w:lang w:val="da-DK"/>
        </w:rPr>
        <w:t xml:space="preserve">Der findes ingen bøger </w:t>
      </w:r>
      <w:r w:rsidR="00FF4C50" w:rsidRPr="007A0582">
        <w:rPr>
          <w:rFonts w:cs="Times New Roman"/>
          <w:lang w:val="da-DK"/>
        </w:rPr>
        <w:t>men</w:t>
      </w:r>
      <w:r w:rsidR="000154EF" w:rsidRPr="007A0582">
        <w:rPr>
          <w:rFonts w:cs="Times New Roman"/>
          <w:lang w:val="da-DK"/>
        </w:rPr>
        <w:t xml:space="preserve"> en del artikler, der beskriver institutionshistorien</w:t>
      </w:r>
      <w:r w:rsidR="00FF4C50" w:rsidRPr="007A0582">
        <w:rPr>
          <w:rFonts w:cs="Times New Roman"/>
          <w:lang w:val="da-DK"/>
        </w:rPr>
        <w:t>.</w:t>
      </w:r>
      <w:r w:rsidR="00CE6B6A">
        <w:rPr>
          <w:rFonts w:cs="Times New Roman"/>
          <w:lang w:val="da-DK"/>
        </w:rPr>
        <w:t xml:space="preserve"> Jeg har ikke kunne</w:t>
      </w:r>
      <w:r w:rsidR="000154EF" w:rsidRPr="007A0582">
        <w:rPr>
          <w:rFonts w:cs="Times New Roman"/>
          <w:lang w:val="da-DK"/>
        </w:rPr>
        <w:t xml:space="preserve"> finde </w:t>
      </w:r>
      <w:r w:rsidR="00CE6B6A">
        <w:rPr>
          <w:rFonts w:cs="Times New Roman"/>
          <w:lang w:val="da-DK"/>
        </w:rPr>
        <w:t xml:space="preserve">nogle </w:t>
      </w:r>
      <w:r w:rsidR="000154EF" w:rsidRPr="007A0582">
        <w:rPr>
          <w:rFonts w:cs="Times New Roman"/>
          <w:lang w:val="da-DK"/>
        </w:rPr>
        <w:t xml:space="preserve">samlede, systematiserede og forskningsbaserede fremstillinger af den tidligere børnepasning og de forskellige førskoleinstitutioners historie (børnesanatorier, børnehjem, småbørnsstuer </w:t>
      </w:r>
      <w:r w:rsidR="00AF6CA3">
        <w:rPr>
          <w:rFonts w:cs="Times New Roman"/>
          <w:lang w:val="da-DK"/>
        </w:rPr>
        <w:t>og så videre</w:t>
      </w:r>
      <w:r w:rsidR="000154EF" w:rsidRPr="007A0582">
        <w:rPr>
          <w:rFonts w:cs="Times New Roman"/>
          <w:lang w:val="da-DK"/>
        </w:rPr>
        <w:t xml:space="preserve">). </w:t>
      </w:r>
      <w:r w:rsidR="00FF4C50" w:rsidRPr="007A0582">
        <w:rPr>
          <w:rFonts w:cs="Times New Roman"/>
          <w:lang w:val="da-DK"/>
        </w:rPr>
        <w:t>T</w:t>
      </w:r>
      <w:r w:rsidR="000154EF" w:rsidRPr="007A0582">
        <w:rPr>
          <w:rFonts w:cs="Times New Roman"/>
          <w:lang w:val="da-DK"/>
        </w:rPr>
        <w:t xml:space="preserve">il gengæld </w:t>
      </w:r>
      <w:r w:rsidR="00FF4C50" w:rsidRPr="007A0582">
        <w:rPr>
          <w:rFonts w:cs="Times New Roman"/>
          <w:lang w:val="da-DK"/>
        </w:rPr>
        <w:t xml:space="preserve">findes der </w:t>
      </w:r>
      <w:r w:rsidR="000154EF" w:rsidRPr="007A0582">
        <w:rPr>
          <w:rFonts w:cs="Times New Roman"/>
          <w:lang w:val="da-DK"/>
        </w:rPr>
        <w:t>et righoldigt institutionskildemateriale som f</w:t>
      </w:r>
      <w:r w:rsidR="00FF4C50" w:rsidRPr="007A0582">
        <w:rPr>
          <w:rFonts w:cs="Times New Roman"/>
          <w:lang w:val="da-DK"/>
        </w:rPr>
        <w:t>or eksempel</w:t>
      </w:r>
      <w:r w:rsidR="000154EF" w:rsidRPr="007A0582">
        <w:rPr>
          <w:rFonts w:cs="Times New Roman"/>
          <w:lang w:val="da-DK"/>
        </w:rPr>
        <w:t xml:space="preserve"> trykt kildemateriale, som er produceret af </w:t>
      </w:r>
      <w:r w:rsidR="000651C9" w:rsidRPr="007A0582">
        <w:rPr>
          <w:rFonts w:cs="Times New Roman"/>
          <w:lang w:val="da-DK"/>
        </w:rPr>
        <w:t>organisationen</w:t>
      </w:r>
      <w:r w:rsidR="008F761E">
        <w:rPr>
          <w:rFonts w:cs="Times New Roman"/>
          <w:lang w:val="da-DK"/>
        </w:rPr>
        <w:t>,</w:t>
      </w:r>
      <w:r w:rsidR="000154EF" w:rsidRPr="007A0582">
        <w:rPr>
          <w:rFonts w:cs="Times New Roman"/>
          <w:lang w:val="da-DK"/>
        </w:rPr>
        <w:t xml:space="preserve"> Red Barnets eg</w:t>
      </w:r>
      <w:r w:rsidR="00AF6CA3">
        <w:rPr>
          <w:rFonts w:cs="Times New Roman"/>
          <w:lang w:val="da-DK"/>
        </w:rPr>
        <w:t>et</w:t>
      </w:r>
      <w:r w:rsidR="000154EF" w:rsidRPr="007A0582">
        <w:rPr>
          <w:rFonts w:cs="Times New Roman"/>
          <w:lang w:val="da-DK"/>
        </w:rPr>
        <w:t xml:space="preserve"> </w:t>
      </w:r>
      <w:r w:rsidR="00AF6CA3">
        <w:rPr>
          <w:rFonts w:cs="Times New Roman"/>
          <w:lang w:val="da-DK"/>
        </w:rPr>
        <w:t xml:space="preserve">personale </w:t>
      </w:r>
      <w:r w:rsidR="000154EF" w:rsidRPr="007A0582">
        <w:rPr>
          <w:rFonts w:cs="Times New Roman"/>
          <w:lang w:val="da-DK"/>
        </w:rPr>
        <w:t xml:space="preserve">og </w:t>
      </w:r>
      <w:r w:rsidR="00711DBF">
        <w:rPr>
          <w:rFonts w:cs="Times New Roman"/>
          <w:lang w:val="da-DK"/>
        </w:rPr>
        <w:t xml:space="preserve">af </w:t>
      </w:r>
      <w:r w:rsidR="000154EF" w:rsidRPr="007A0582">
        <w:rPr>
          <w:rFonts w:cs="Times New Roman"/>
          <w:lang w:val="da-DK"/>
        </w:rPr>
        <w:t>de ansatte i de nyoprettede børnehaver i Grønland</w:t>
      </w:r>
      <w:r w:rsidR="00AF6CA3">
        <w:rPr>
          <w:rFonts w:cs="Times New Roman"/>
          <w:lang w:val="da-DK"/>
        </w:rPr>
        <w:t>.</w:t>
      </w:r>
      <w:r w:rsidR="000154EF" w:rsidRPr="007A0582">
        <w:rPr>
          <w:rFonts w:cs="Times New Roman"/>
          <w:lang w:val="da-DK"/>
        </w:rPr>
        <w:t xml:space="preserve"> </w:t>
      </w:r>
      <w:r w:rsidR="00AF6CA3">
        <w:rPr>
          <w:rFonts w:cs="Times New Roman"/>
          <w:lang w:val="da-DK"/>
        </w:rPr>
        <w:t>Man kan for eksempel</w:t>
      </w:r>
      <w:r w:rsidR="000154EF" w:rsidRPr="007A0582">
        <w:rPr>
          <w:rFonts w:cs="Times New Roman"/>
          <w:lang w:val="da-DK"/>
        </w:rPr>
        <w:t xml:space="preserve"> læse </w:t>
      </w:r>
      <w:r w:rsidR="00AF6CA3">
        <w:rPr>
          <w:rFonts w:cs="Times New Roman"/>
          <w:lang w:val="da-DK"/>
        </w:rPr>
        <w:t xml:space="preserve">Red Barnets </w:t>
      </w:r>
      <w:r w:rsidR="000154EF" w:rsidRPr="007A0582">
        <w:rPr>
          <w:rFonts w:cs="Times New Roman"/>
          <w:lang w:val="da-DK"/>
        </w:rPr>
        <w:t xml:space="preserve">årsberetninger </w:t>
      </w:r>
      <w:r w:rsidR="00711DBF">
        <w:rPr>
          <w:rFonts w:cs="Times New Roman"/>
          <w:lang w:val="da-DK"/>
        </w:rPr>
        <w:t xml:space="preserve">samt </w:t>
      </w:r>
      <w:r w:rsidR="00AF6CA3">
        <w:rPr>
          <w:rFonts w:cs="Times New Roman"/>
          <w:lang w:val="da-DK"/>
        </w:rPr>
        <w:t xml:space="preserve">artikler </w:t>
      </w:r>
      <w:r w:rsidR="000154EF" w:rsidRPr="007A0582">
        <w:rPr>
          <w:rFonts w:cs="Times New Roman"/>
          <w:lang w:val="da-DK"/>
        </w:rPr>
        <w:t>fra Atuagagdliutit. I Nationalarkivet fandt jeg kilder omkring opstartsfasen og oprettelsen af Socialpædagogisk Seminarium</w:t>
      </w:r>
      <w:r w:rsidR="00FF0CCA">
        <w:rPr>
          <w:rFonts w:cs="Times New Roman"/>
          <w:lang w:val="da-DK"/>
        </w:rPr>
        <w:t xml:space="preserve"> Kurser</w:t>
      </w:r>
      <w:r w:rsidR="000154EF" w:rsidRPr="007A0582">
        <w:rPr>
          <w:rFonts w:cs="Times New Roman"/>
          <w:lang w:val="da-DK"/>
        </w:rPr>
        <w:t xml:space="preserve">, </w:t>
      </w:r>
      <w:r w:rsidR="00FF4C50" w:rsidRPr="007A0582">
        <w:rPr>
          <w:rFonts w:cs="Times New Roman"/>
          <w:lang w:val="da-DK"/>
        </w:rPr>
        <w:t>for eksempel</w:t>
      </w:r>
      <w:r w:rsidR="000154EF" w:rsidRPr="007A0582">
        <w:rPr>
          <w:rFonts w:cs="Times New Roman"/>
          <w:lang w:val="da-DK"/>
        </w:rPr>
        <w:t xml:space="preserve"> hvem der sk</w:t>
      </w:r>
      <w:r w:rsidR="00AF6CA3">
        <w:rPr>
          <w:rFonts w:cs="Times New Roman"/>
          <w:lang w:val="da-DK"/>
        </w:rPr>
        <w:t>ul</w:t>
      </w:r>
      <w:r w:rsidR="000154EF" w:rsidRPr="007A0582">
        <w:rPr>
          <w:rFonts w:cs="Times New Roman"/>
          <w:lang w:val="da-DK"/>
        </w:rPr>
        <w:t>l</w:t>
      </w:r>
      <w:r w:rsidR="00AF6CA3">
        <w:rPr>
          <w:rFonts w:cs="Times New Roman"/>
          <w:lang w:val="da-DK"/>
        </w:rPr>
        <w:t>e</w:t>
      </w:r>
      <w:r w:rsidR="000154EF" w:rsidRPr="007A0582">
        <w:rPr>
          <w:rFonts w:cs="Times New Roman"/>
          <w:lang w:val="da-DK"/>
        </w:rPr>
        <w:t xml:space="preserve"> være kursusleder for barnemedhjælperuddannelsen</w:t>
      </w:r>
      <w:r w:rsidR="00AF6CA3">
        <w:rPr>
          <w:rFonts w:cs="Times New Roman"/>
          <w:lang w:val="da-DK"/>
        </w:rPr>
        <w:t>,</w:t>
      </w:r>
      <w:r w:rsidR="000154EF" w:rsidRPr="007A0582">
        <w:rPr>
          <w:rFonts w:cs="Times New Roman"/>
          <w:lang w:val="da-DK"/>
        </w:rPr>
        <w:t xml:space="preserve"> organiseringe</w:t>
      </w:r>
      <w:r w:rsidR="00AF6CA3">
        <w:rPr>
          <w:rFonts w:cs="Times New Roman"/>
          <w:lang w:val="da-DK"/>
        </w:rPr>
        <w:t>n og</w:t>
      </w:r>
      <w:r w:rsidR="000154EF" w:rsidRPr="007A0582">
        <w:rPr>
          <w:rFonts w:cs="Times New Roman"/>
          <w:lang w:val="da-DK"/>
        </w:rPr>
        <w:t xml:space="preserve"> hvor kurse</w:t>
      </w:r>
      <w:r w:rsidR="00B9298C">
        <w:rPr>
          <w:rFonts w:cs="Times New Roman"/>
          <w:lang w:val="da-DK"/>
        </w:rPr>
        <w:t>rne</w:t>
      </w:r>
      <w:r w:rsidR="000154EF" w:rsidRPr="007A0582">
        <w:rPr>
          <w:rFonts w:cs="Times New Roman"/>
          <w:lang w:val="da-DK"/>
        </w:rPr>
        <w:t xml:space="preserve"> sk</w:t>
      </w:r>
      <w:r w:rsidR="00AF6CA3">
        <w:rPr>
          <w:rFonts w:cs="Times New Roman"/>
          <w:lang w:val="da-DK"/>
        </w:rPr>
        <w:t>ulle</w:t>
      </w:r>
      <w:r w:rsidR="000154EF" w:rsidRPr="007A0582">
        <w:rPr>
          <w:rFonts w:cs="Times New Roman"/>
          <w:lang w:val="da-DK"/>
        </w:rPr>
        <w:t xml:space="preserve"> </w:t>
      </w:r>
      <w:r w:rsidR="00B9298C">
        <w:rPr>
          <w:rFonts w:cs="Times New Roman"/>
          <w:lang w:val="da-DK"/>
        </w:rPr>
        <w:t>af</w:t>
      </w:r>
      <w:r w:rsidR="000154EF" w:rsidRPr="007A0582">
        <w:rPr>
          <w:rFonts w:cs="Times New Roman"/>
          <w:lang w:val="da-DK"/>
        </w:rPr>
        <w:t xml:space="preserve">holdes. </w:t>
      </w:r>
    </w:p>
    <w:p w14:paraId="7486F002" w14:textId="045174E3" w:rsidR="00ED105D" w:rsidRPr="00805D9A" w:rsidRDefault="00CE6B6A" w:rsidP="009579D8">
      <w:pPr>
        <w:ind w:firstLine="851"/>
        <w:jc w:val="both"/>
        <w:rPr>
          <w:rFonts w:cs="Times New Roman"/>
          <w:lang w:val="da-DK"/>
        </w:rPr>
      </w:pPr>
      <w:r>
        <w:rPr>
          <w:rFonts w:cs="Times New Roman"/>
          <w:color w:val="000000" w:themeColor="text1"/>
          <w:lang w:val="da-DK"/>
        </w:rPr>
        <w:t>I</w:t>
      </w:r>
      <w:r w:rsidR="00B178BB" w:rsidRPr="00485D34">
        <w:rPr>
          <w:rFonts w:cs="Times New Roman"/>
          <w:color w:val="000000" w:themeColor="text1"/>
          <w:lang w:val="da-DK"/>
        </w:rPr>
        <w:t xml:space="preserve"> forlængelse af den historiske analyse </w:t>
      </w:r>
      <w:r w:rsidR="007D43AB" w:rsidRPr="00485D34">
        <w:rPr>
          <w:rFonts w:cs="Times New Roman"/>
          <w:color w:val="000000" w:themeColor="text1"/>
          <w:lang w:val="da-DK"/>
        </w:rPr>
        <w:t>komme</w:t>
      </w:r>
      <w:r>
        <w:rPr>
          <w:rFonts w:cs="Times New Roman"/>
          <w:color w:val="000000" w:themeColor="text1"/>
          <w:lang w:val="da-DK"/>
        </w:rPr>
        <w:t>r jeg</w:t>
      </w:r>
      <w:r w:rsidR="007D43AB" w:rsidRPr="00485D34">
        <w:rPr>
          <w:rFonts w:cs="Times New Roman"/>
          <w:color w:val="000000" w:themeColor="text1"/>
          <w:lang w:val="da-DK"/>
        </w:rPr>
        <w:t xml:space="preserve"> med </w:t>
      </w:r>
      <w:r w:rsidR="00B178BB" w:rsidRPr="00485D34">
        <w:rPr>
          <w:rFonts w:cs="Times New Roman"/>
          <w:color w:val="000000" w:themeColor="text1"/>
          <w:lang w:val="da-DK"/>
        </w:rPr>
        <w:t xml:space="preserve">begrundede </w:t>
      </w:r>
      <w:r w:rsidR="007D43AB" w:rsidRPr="00485D34">
        <w:rPr>
          <w:rFonts w:cs="Times New Roman"/>
          <w:color w:val="000000" w:themeColor="text1"/>
          <w:lang w:val="da-DK"/>
        </w:rPr>
        <w:t>bud på kritiske spørgsmål til praksis</w:t>
      </w:r>
      <w:r w:rsidR="00081C45">
        <w:rPr>
          <w:rFonts w:cs="Times New Roman"/>
          <w:color w:val="000000" w:themeColor="text1"/>
          <w:lang w:val="da-DK"/>
        </w:rPr>
        <w:t>,</w:t>
      </w:r>
      <w:r w:rsidR="007D43AB" w:rsidRPr="00485D34">
        <w:rPr>
          <w:rFonts w:cs="Times New Roman"/>
          <w:color w:val="000000" w:themeColor="text1"/>
          <w:lang w:val="da-DK"/>
        </w:rPr>
        <w:t xml:space="preserve"> så</w:t>
      </w:r>
      <w:r w:rsidR="00081C45">
        <w:rPr>
          <w:rFonts w:cs="Times New Roman"/>
          <w:color w:val="000000" w:themeColor="text1"/>
          <w:lang w:val="da-DK"/>
        </w:rPr>
        <w:t>ledes at</w:t>
      </w:r>
      <w:r w:rsidR="007D43AB" w:rsidRPr="00485D34">
        <w:rPr>
          <w:rFonts w:cs="Times New Roman"/>
          <w:color w:val="000000" w:themeColor="text1"/>
          <w:lang w:val="da-DK"/>
        </w:rPr>
        <w:t xml:space="preserve"> nye veje skabes og daginstitutionsområdet bliver mere attraktivt som arbejdsplads og som institution i samfundet. Daginstitutioner betragtes i dag som ”før</w:t>
      </w:r>
      <w:r w:rsidR="00B86107" w:rsidRPr="00485D34">
        <w:rPr>
          <w:rFonts w:cs="Times New Roman"/>
          <w:color w:val="000000" w:themeColor="text1"/>
          <w:lang w:val="da-DK"/>
        </w:rPr>
        <w:t>-</w:t>
      </w:r>
      <w:r w:rsidR="007D43AB" w:rsidRPr="00485D34">
        <w:rPr>
          <w:rFonts w:cs="Times New Roman"/>
          <w:color w:val="000000" w:themeColor="text1"/>
          <w:lang w:val="da-DK"/>
        </w:rPr>
        <w:t>skoler”</w:t>
      </w:r>
      <w:r w:rsidR="00081C45">
        <w:rPr>
          <w:rFonts w:cs="Times New Roman"/>
          <w:color w:val="000000" w:themeColor="text1"/>
          <w:lang w:val="da-DK"/>
        </w:rPr>
        <w:t>. Det fremgår af</w:t>
      </w:r>
      <w:r w:rsidR="007D43AB" w:rsidRPr="00485D34">
        <w:rPr>
          <w:rFonts w:cs="Times New Roman"/>
          <w:color w:val="000000" w:themeColor="text1"/>
          <w:lang w:val="da-DK"/>
        </w:rPr>
        <w:t xml:space="preserve"> Inatsisartutloven</w:t>
      </w:r>
      <w:r w:rsidR="00805D9A" w:rsidRPr="00485D34">
        <w:rPr>
          <w:rFonts w:cs="Times New Roman"/>
          <w:color w:val="000000" w:themeColor="text1"/>
          <w:lang w:val="da-DK"/>
        </w:rPr>
        <w:t>,</w:t>
      </w:r>
      <w:r w:rsidR="007D43AB" w:rsidRPr="00485D34">
        <w:rPr>
          <w:rFonts w:cs="Times New Roman"/>
          <w:color w:val="000000" w:themeColor="text1"/>
          <w:lang w:val="da-DK"/>
        </w:rPr>
        <w:t xml:space="preserve"> </w:t>
      </w:r>
      <w:r w:rsidR="00B178BB" w:rsidRPr="00485D34">
        <w:rPr>
          <w:rFonts w:cs="Times New Roman"/>
          <w:color w:val="000000" w:themeColor="text1"/>
          <w:lang w:val="da-DK"/>
        </w:rPr>
        <w:t>og</w:t>
      </w:r>
      <w:r w:rsidR="007D43AB" w:rsidRPr="00485D34">
        <w:rPr>
          <w:rFonts w:cs="Times New Roman"/>
          <w:color w:val="000000" w:themeColor="text1"/>
          <w:lang w:val="da-DK"/>
        </w:rPr>
        <w:t xml:space="preserve"> </w:t>
      </w:r>
      <w:r w:rsidR="00081C45">
        <w:rPr>
          <w:rFonts w:cs="Times New Roman"/>
          <w:color w:val="000000" w:themeColor="text1"/>
          <w:lang w:val="da-DK"/>
        </w:rPr>
        <w:t xml:space="preserve">de </w:t>
      </w:r>
      <w:r w:rsidR="007D43AB" w:rsidRPr="00485D34">
        <w:rPr>
          <w:rFonts w:cs="Times New Roman"/>
          <w:color w:val="000000" w:themeColor="text1"/>
          <w:lang w:val="da-DK"/>
        </w:rPr>
        <w:t>er orienteret mod skoleforberedelser i form af</w:t>
      </w:r>
      <w:r w:rsidR="00B86107" w:rsidRPr="00485D34">
        <w:rPr>
          <w:rFonts w:cs="Times New Roman"/>
          <w:color w:val="000000" w:themeColor="text1"/>
          <w:lang w:val="da-DK"/>
        </w:rPr>
        <w:t>,</w:t>
      </w:r>
      <w:r w:rsidR="007D43AB" w:rsidRPr="00485D34">
        <w:rPr>
          <w:rFonts w:cs="Times New Roman"/>
          <w:color w:val="000000" w:themeColor="text1"/>
          <w:lang w:val="da-DK"/>
        </w:rPr>
        <w:t xml:space="preserve"> at</w:t>
      </w:r>
      <w:r w:rsidR="006F6CA6">
        <w:rPr>
          <w:rFonts w:cs="Times New Roman"/>
          <w:color w:val="000000" w:themeColor="text1"/>
          <w:lang w:val="da-DK"/>
        </w:rPr>
        <w:t xml:space="preserve"> </w:t>
      </w:r>
      <w:r w:rsidR="006F6CA6" w:rsidRPr="0000642A">
        <w:rPr>
          <w:rFonts w:cs="Times New Roman"/>
          <w:lang w:val="da-DK"/>
        </w:rPr>
        <w:t>børns helbred, udvikling og skoleparathed</w:t>
      </w:r>
      <w:r w:rsidR="006F6CA6">
        <w:rPr>
          <w:rFonts w:cs="Times New Roman"/>
          <w:lang w:val="da-DK"/>
        </w:rPr>
        <w:t xml:space="preserve"> </w:t>
      </w:r>
      <w:r w:rsidR="007D43AB" w:rsidRPr="00485D34">
        <w:rPr>
          <w:rFonts w:cs="Times New Roman"/>
          <w:color w:val="000000" w:themeColor="text1"/>
          <w:lang w:val="da-DK"/>
        </w:rPr>
        <w:t xml:space="preserve">skal </w:t>
      </w:r>
      <w:r w:rsidR="006F6CA6">
        <w:rPr>
          <w:rFonts w:cs="Times New Roman"/>
          <w:color w:val="000000" w:themeColor="text1"/>
          <w:lang w:val="da-DK"/>
        </w:rPr>
        <w:t>undersøges ud fra et screeningsværktøj, der hedder UBUS 5, (Undersøgelse af Barnets Udviklings</w:t>
      </w:r>
      <w:r w:rsidR="004E1AF4">
        <w:rPr>
          <w:rFonts w:cs="Times New Roman"/>
          <w:color w:val="000000" w:themeColor="text1"/>
          <w:lang w:val="da-DK"/>
        </w:rPr>
        <w:softHyphen/>
      </w:r>
      <w:r w:rsidR="006F6CA6">
        <w:rPr>
          <w:rFonts w:cs="Times New Roman"/>
          <w:color w:val="000000" w:themeColor="text1"/>
          <w:lang w:val="da-DK"/>
        </w:rPr>
        <w:t xml:space="preserve">situation til </w:t>
      </w:r>
      <w:r w:rsidR="00CB123B">
        <w:rPr>
          <w:rFonts w:cs="Times New Roman"/>
          <w:color w:val="000000" w:themeColor="text1"/>
          <w:lang w:val="da-DK"/>
        </w:rPr>
        <w:t>5-årige</w:t>
      </w:r>
      <w:r w:rsidR="006F6CA6">
        <w:rPr>
          <w:rFonts w:cs="Times New Roman"/>
          <w:color w:val="000000" w:themeColor="text1"/>
          <w:lang w:val="da-DK"/>
        </w:rPr>
        <w:t xml:space="preserve">), </w:t>
      </w:r>
      <w:r w:rsidR="006F6CA6">
        <w:rPr>
          <w:rFonts w:cs="Times New Roman"/>
          <w:lang w:val="da-DK"/>
        </w:rPr>
        <w:t>som er blevet udviklet i Uddannelsesstyrelsen, Grønland.</w:t>
      </w:r>
    </w:p>
    <w:p w14:paraId="5AFD8015" w14:textId="061CC43E" w:rsidR="00D70130" w:rsidRDefault="00D26311" w:rsidP="00734192">
      <w:pPr>
        <w:tabs>
          <w:tab w:val="left" w:pos="851"/>
        </w:tabs>
        <w:jc w:val="both"/>
        <w:rPr>
          <w:rFonts w:eastAsia="Times New Roman" w:cs="Times New Roman"/>
          <w:lang w:val="da-DK" w:eastAsia="da-DK"/>
        </w:rPr>
      </w:pPr>
      <w:r>
        <w:rPr>
          <w:rFonts w:eastAsiaTheme="majorEastAsia" w:cs="Times New Roman"/>
          <w:iCs/>
          <w:color w:val="000000" w:themeColor="text1"/>
          <w:lang w:val="da-DK"/>
        </w:rPr>
        <w:tab/>
      </w:r>
      <w:r w:rsidR="00D70130" w:rsidRPr="007A0582">
        <w:rPr>
          <w:rFonts w:eastAsiaTheme="majorEastAsia" w:cs="Times New Roman"/>
          <w:iCs/>
          <w:color w:val="000000" w:themeColor="text1"/>
          <w:lang w:val="da-DK"/>
        </w:rPr>
        <w:t xml:space="preserve">For at komme med et </w:t>
      </w:r>
      <w:r w:rsidR="00106D7A">
        <w:rPr>
          <w:rFonts w:eastAsiaTheme="majorEastAsia" w:cs="Times New Roman"/>
          <w:iCs/>
          <w:color w:val="000000" w:themeColor="text1"/>
          <w:lang w:val="da-DK"/>
        </w:rPr>
        <w:t xml:space="preserve">begrundet </w:t>
      </w:r>
      <w:r w:rsidR="00D70130" w:rsidRPr="007A0582">
        <w:rPr>
          <w:rFonts w:eastAsiaTheme="majorEastAsia" w:cs="Times New Roman"/>
          <w:iCs/>
          <w:color w:val="000000" w:themeColor="text1"/>
          <w:lang w:val="da-DK"/>
        </w:rPr>
        <w:t xml:space="preserve">bud på svar til disse spørgsmål er </w:t>
      </w:r>
      <w:r w:rsidR="00B86107">
        <w:rPr>
          <w:rFonts w:eastAsiaTheme="majorEastAsia" w:cs="Times New Roman"/>
          <w:iCs/>
          <w:color w:val="000000" w:themeColor="text1"/>
          <w:lang w:val="da-DK"/>
        </w:rPr>
        <w:t>et studie af G</w:t>
      </w:r>
      <w:r w:rsidR="00D70130" w:rsidRPr="007A0582">
        <w:rPr>
          <w:rFonts w:eastAsiaTheme="majorEastAsia" w:cs="Times New Roman"/>
          <w:iCs/>
          <w:color w:val="000000" w:themeColor="text1"/>
          <w:lang w:val="da-DK"/>
        </w:rPr>
        <w:t>rønlands pædagogiske historie relevant</w:t>
      </w:r>
      <w:r w:rsidR="00B86107">
        <w:rPr>
          <w:rFonts w:cs="Times New Roman"/>
          <w:lang w:val="da-DK"/>
        </w:rPr>
        <w:t>.</w:t>
      </w:r>
      <w:r w:rsidR="00D70130" w:rsidRPr="007A0582">
        <w:rPr>
          <w:rFonts w:cs="Times New Roman"/>
          <w:lang w:val="da-DK"/>
        </w:rPr>
        <w:t xml:space="preserve"> </w:t>
      </w:r>
      <w:r w:rsidR="00B86107">
        <w:rPr>
          <w:rFonts w:eastAsiaTheme="majorEastAsia" w:cs="Times New Roman"/>
          <w:iCs/>
          <w:color w:val="000000" w:themeColor="text1"/>
          <w:lang w:val="da-DK"/>
        </w:rPr>
        <w:t>B</w:t>
      </w:r>
      <w:r w:rsidR="00B86107" w:rsidRPr="007A0582">
        <w:rPr>
          <w:rFonts w:eastAsiaTheme="majorEastAsia" w:cs="Times New Roman"/>
          <w:iCs/>
          <w:color w:val="000000" w:themeColor="text1"/>
          <w:lang w:val="da-DK"/>
        </w:rPr>
        <w:t xml:space="preserve">åde </w:t>
      </w:r>
      <w:r w:rsidR="00D70130" w:rsidRPr="007A0582">
        <w:rPr>
          <w:rFonts w:eastAsiaTheme="majorEastAsia" w:cs="Times New Roman"/>
          <w:iCs/>
          <w:color w:val="000000" w:themeColor="text1"/>
          <w:lang w:val="da-DK"/>
        </w:rPr>
        <w:t>de store linjer og de små begivenheder, som har dannet grundlag for udviklingen af</w:t>
      </w:r>
      <w:r w:rsidR="00D70130" w:rsidRPr="007A0582">
        <w:rPr>
          <w:rFonts w:eastAsiaTheme="majorEastAsia" w:cs="Times New Roman"/>
          <w:i/>
          <w:color w:val="000000" w:themeColor="text1"/>
          <w:lang w:val="da-DK"/>
        </w:rPr>
        <w:t xml:space="preserve"> </w:t>
      </w:r>
      <w:r w:rsidR="00D70130" w:rsidRPr="007A0582">
        <w:rPr>
          <w:rFonts w:eastAsiaTheme="majorEastAsia" w:cs="Times New Roman"/>
          <w:iCs/>
          <w:color w:val="000000" w:themeColor="text1"/>
          <w:lang w:val="da-DK"/>
        </w:rPr>
        <w:t xml:space="preserve">daginstitutionerne. </w:t>
      </w:r>
      <w:r w:rsidR="00D70130" w:rsidRPr="007A0582">
        <w:rPr>
          <w:rFonts w:eastAsia="Times New Roman" w:cs="Times New Roman"/>
          <w:lang w:eastAsia="da-DK"/>
        </w:rPr>
        <w:t xml:space="preserve">Det er vigtigt, at vi kender baggrunden for synet på børn og dermed den praksis, der har udfoldet sig inden for det pædagogiske felt i de mange forskellige institutioner. </w:t>
      </w:r>
      <w:r w:rsidR="00D70130" w:rsidRPr="007A0582">
        <w:rPr>
          <w:rFonts w:eastAsia="Times New Roman" w:cs="Times New Roman"/>
          <w:lang w:val="da-DK" w:eastAsia="da-DK"/>
        </w:rPr>
        <w:t xml:space="preserve"> </w:t>
      </w:r>
    </w:p>
    <w:p w14:paraId="4925DB10" w14:textId="28CA5286" w:rsidR="00B86107" w:rsidRDefault="00B86107" w:rsidP="00734192">
      <w:pPr>
        <w:tabs>
          <w:tab w:val="left" w:pos="851"/>
        </w:tabs>
        <w:ind w:firstLine="1304"/>
        <w:jc w:val="both"/>
        <w:rPr>
          <w:rFonts w:eastAsia="Times New Roman" w:cs="Times New Roman"/>
          <w:lang w:val="da-DK" w:eastAsia="da-DK"/>
        </w:rPr>
      </w:pPr>
    </w:p>
    <w:p w14:paraId="1DB08EBC" w14:textId="2368A2A1" w:rsidR="005F2515" w:rsidRPr="001024EA" w:rsidRDefault="00B56220" w:rsidP="00734192">
      <w:pPr>
        <w:tabs>
          <w:tab w:val="left" w:pos="851"/>
        </w:tabs>
        <w:jc w:val="both"/>
        <w:rPr>
          <w:rFonts w:cs="Times New Roman"/>
          <w:lang w:val="da-DK"/>
        </w:rPr>
      </w:pPr>
      <w:r w:rsidRPr="000651C9">
        <w:rPr>
          <w:rFonts w:cs="Times New Roman"/>
          <w:color w:val="000000" w:themeColor="text1"/>
          <w:lang w:val="da-DK"/>
        </w:rPr>
        <w:t>Jeg vil i dette speciale gennemføre en genealogisk analyse med teoretisk udgangspunkt i diskursbegreb</w:t>
      </w:r>
      <w:r w:rsidR="00106D7A" w:rsidRPr="000651C9">
        <w:rPr>
          <w:rFonts w:cs="Times New Roman"/>
          <w:color w:val="000000" w:themeColor="text1"/>
          <w:lang w:val="da-DK"/>
        </w:rPr>
        <w:t>et</w:t>
      </w:r>
      <w:r w:rsidR="00C328F8">
        <w:rPr>
          <w:rFonts w:cs="Times New Roman"/>
          <w:color w:val="000000" w:themeColor="text1"/>
          <w:lang w:val="da-DK"/>
        </w:rPr>
        <w:t>.</w:t>
      </w:r>
      <w:r w:rsidR="00106D7A" w:rsidRPr="000651C9">
        <w:rPr>
          <w:rFonts w:cs="Times New Roman"/>
          <w:color w:val="000000" w:themeColor="text1"/>
          <w:lang w:val="da-DK"/>
        </w:rPr>
        <w:t xml:space="preserve"> </w:t>
      </w:r>
      <w:r w:rsidR="00C328F8">
        <w:rPr>
          <w:rFonts w:cs="Times New Roman"/>
          <w:color w:val="000000" w:themeColor="text1"/>
          <w:lang w:val="da-DK"/>
        </w:rPr>
        <w:t>Begrebet</w:t>
      </w:r>
      <w:r w:rsidR="00106D7A" w:rsidRPr="000651C9">
        <w:rPr>
          <w:rFonts w:cs="Times New Roman"/>
          <w:color w:val="000000" w:themeColor="text1"/>
          <w:lang w:val="da-DK"/>
        </w:rPr>
        <w:t xml:space="preserve"> </w:t>
      </w:r>
      <w:r w:rsidRPr="000651C9">
        <w:rPr>
          <w:rFonts w:cs="Times New Roman"/>
          <w:color w:val="000000" w:themeColor="text1"/>
          <w:lang w:val="da-DK"/>
        </w:rPr>
        <w:t xml:space="preserve">kan bidrage med nye perspektiver på institutionaliseringen af den grønlandske barndom. </w:t>
      </w:r>
      <w:r w:rsidR="00B042A7">
        <w:rPr>
          <w:rFonts w:cs="Times New Roman"/>
          <w:color w:val="000000" w:themeColor="text1"/>
          <w:lang w:val="da-DK"/>
        </w:rPr>
        <w:t>Til dette anve</w:t>
      </w:r>
      <w:r w:rsidR="003153FE">
        <w:rPr>
          <w:rFonts w:cs="Times New Roman"/>
          <w:color w:val="000000" w:themeColor="text1"/>
          <w:lang w:val="da-DK"/>
        </w:rPr>
        <w:t>n</w:t>
      </w:r>
      <w:r w:rsidR="00B042A7">
        <w:rPr>
          <w:rFonts w:cs="Times New Roman"/>
          <w:color w:val="000000" w:themeColor="text1"/>
          <w:lang w:val="da-DK"/>
        </w:rPr>
        <w:t xml:space="preserve">des </w:t>
      </w:r>
      <w:r w:rsidRPr="000651C9">
        <w:rPr>
          <w:rFonts w:cs="Times New Roman"/>
          <w:color w:val="000000" w:themeColor="text1"/>
          <w:lang w:val="da-DK"/>
        </w:rPr>
        <w:t>Foucault</w:t>
      </w:r>
      <w:r w:rsidR="00106D7A" w:rsidRPr="000651C9">
        <w:rPr>
          <w:rFonts w:cs="Times New Roman"/>
          <w:color w:val="000000" w:themeColor="text1"/>
          <w:lang w:val="da-DK"/>
        </w:rPr>
        <w:t>s</w:t>
      </w:r>
      <w:r w:rsidRPr="000651C9">
        <w:rPr>
          <w:rFonts w:cs="Times New Roman"/>
          <w:color w:val="000000" w:themeColor="text1"/>
          <w:lang w:val="da-DK"/>
        </w:rPr>
        <w:t xml:space="preserve"> </w:t>
      </w:r>
      <w:r w:rsidR="00106D7A" w:rsidRPr="000651C9">
        <w:rPr>
          <w:rFonts w:cs="Times New Roman"/>
          <w:color w:val="000000" w:themeColor="text1"/>
          <w:lang w:val="da-DK"/>
        </w:rPr>
        <w:t xml:space="preserve">teori(er) og metode(r) </w:t>
      </w:r>
      <w:r w:rsidRPr="000651C9">
        <w:rPr>
          <w:rFonts w:cs="Times New Roman"/>
          <w:color w:val="000000" w:themeColor="text1"/>
          <w:lang w:val="da-DK"/>
        </w:rPr>
        <w:t xml:space="preserve">som </w:t>
      </w:r>
      <w:r w:rsidRPr="000651C9">
        <w:rPr>
          <w:rFonts w:cs="Times New Roman"/>
          <w:color w:val="000000" w:themeColor="text1"/>
          <w:lang w:val="da-DK"/>
        </w:rPr>
        <w:lastRenderedPageBreak/>
        <w:t>inspiration til at få øje på og forstå de mangeartede måder, som Red Barnets tanker og idealer var fremtrædende i institutionaliseringen af den grønlandske barndom i perioden 1945-1975</w:t>
      </w:r>
      <w:r w:rsidR="002B3DE5">
        <w:rPr>
          <w:rFonts w:cs="Times New Roman"/>
          <w:color w:val="000000" w:themeColor="text1"/>
          <w:lang w:val="da-DK"/>
        </w:rPr>
        <w:t>. Ligeledes ser jeg på,</w:t>
      </w:r>
      <w:r w:rsidRPr="000651C9">
        <w:rPr>
          <w:rFonts w:cs="Times New Roman"/>
          <w:color w:val="000000" w:themeColor="text1"/>
          <w:lang w:val="da-DK"/>
        </w:rPr>
        <w:t xml:space="preserve"> hvordan viden om </w:t>
      </w:r>
      <w:r w:rsidR="00106D7A" w:rsidRPr="000651C9">
        <w:rPr>
          <w:rFonts w:cs="Times New Roman"/>
          <w:color w:val="000000" w:themeColor="text1"/>
          <w:lang w:val="da-DK"/>
        </w:rPr>
        <w:t xml:space="preserve">den historiske etablering af </w:t>
      </w:r>
      <w:r w:rsidRPr="000651C9">
        <w:rPr>
          <w:rFonts w:cs="Times New Roman"/>
          <w:color w:val="000000" w:themeColor="text1"/>
          <w:lang w:val="da-DK"/>
        </w:rPr>
        <w:t xml:space="preserve">daginstitutionerne kan perspektivere det pædagogiske arbejde i dag. </w:t>
      </w:r>
      <w:r w:rsidR="002B3DE5">
        <w:rPr>
          <w:rFonts w:cs="Times New Roman"/>
          <w:lang w:val="da-DK"/>
        </w:rPr>
        <w:t xml:space="preserve"> </w:t>
      </w:r>
      <w:r w:rsidR="005F2515" w:rsidRPr="001024EA">
        <w:rPr>
          <w:rFonts w:cs="Times New Roman"/>
          <w:lang w:val="da-DK"/>
        </w:rPr>
        <w:t xml:space="preserve">Med inspirations fra Foucaults </w:t>
      </w:r>
      <w:r w:rsidR="006B75F8">
        <w:rPr>
          <w:rFonts w:cs="Times New Roman"/>
          <w:lang w:val="da-DK"/>
        </w:rPr>
        <w:t>videns</w:t>
      </w:r>
      <w:r w:rsidR="005F2515" w:rsidRPr="001024EA">
        <w:rPr>
          <w:rFonts w:cs="Times New Roman"/>
          <w:lang w:val="da-DK"/>
        </w:rPr>
        <w:t xml:space="preserve">arkæologiske og genealogiske metode er det ”brud” jeg udpeger 1945-1975 </w:t>
      </w:r>
      <w:r w:rsidR="00AF082B">
        <w:rPr>
          <w:rFonts w:cs="Times New Roman"/>
          <w:lang w:val="da-DK"/>
        </w:rPr>
        <w:t xml:space="preserve">som </w:t>
      </w:r>
      <w:r w:rsidR="002B3DE5">
        <w:rPr>
          <w:rFonts w:cs="Times New Roman"/>
          <w:lang w:val="da-DK"/>
        </w:rPr>
        <w:t>specialets</w:t>
      </w:r>
      <w:r w:rsidR="005F2515" w:rsidRPr="001024EA">
        <w:rPr>
          <w:rFonts w:cs="Times New Roman"/>
          <w:lang w:val="da-DK"/>
        </w:rPr>
        <w:t xml:space="preserve"> historiske periode. Begivenhedsskabelsen handler om oprettelsen af de første daginstitutioner i Grønland.</w:t>
      </w:r>
      <w:r w:rsidR="00963A8E">
        <w:rPr>
          <w:rFonts w:cs="Times New Roman"/>
          <w:lang w:val="da-DK"/>
        </w:rPr>
        <w:t xml:space="preserve"> Vidensa</w:t>
      </w:r>
      <w:r w:rsidR="005F2515" w:rsidRPr="001024EA">
        <w:rPr>
          <w:rFonts w:cs="Times New Roman"/>
          <w:lang w:val="da-DK"/>
        </w:rPr>
        <w:t>rkæologien er metoden til indsamling og bearbejdningen af diskursernes udsagn i form af arkiv</w:t>
      </w:r>
      <w:r w:rsidR="00A23729">
        <w:rPr>
          <w:rFonts w:cs="Times New Roman"/>
          <w:lang w:val="da-DK"/>
        </w:rPr>
        <w:t>arbejde</w:t>
      </w:r>
      <w:r w:rsidR="005F2515" w:rsidRPr="001024EA">
        <w:rPr>
          <w:rFonts w:cs="Times New Roman"/>
          <w:lang w:val="da-DK"/>
        </w:rPr>
        <w:t xml:space="preserve">. </w:t>
      </w:r>
    </w:p>
    <w:p w14:paraId="16751D3A" w14:textId="77777777" w:rsidR="00B56220" w:rsidRDefault="00B56220" w:rsidP="00734192">
      <w:pPr>
        <w:tabs>
          <w:tab w:val="left" w:pos="851"/>
        </w:tabs>
        <w:jc w:val="both"/>
        <w:rPr>
          <w:rFonts w:cs="Times New Roman"/>
          <w:color w:val="70AD47" w:themeColor="accent6"/>
          <w:lang w:val="da-DK"/>
        </w:rPr>
      </w:pPr>
    </w:p>
    <w:p w14:paraId="74CCAEA0" w14:textId="0F0794D2" w:rsidR="00B56220" w:rsidRPr="00342859" w:rsidRDefault="00B56220" w:rsidP="00734192">
      <w:pPr>
        <w:tabs>
          <w:tab w:val="left" w:pos="851"/>
        </w:tabs>
        <w:jc w:val="both"/>
        <w:rPr>
          <w:rFonts w:eastAsia="Times New Roman" w:cs="Times New Roman"/>
          <w:color w:val="FF0000"/>
          <w:lang w:val="da-DK" w:eastAsia="da-DK"/>
        </w:rPr>
      </w:pPr>
      <w:r w:rsidRPr="007A0582">
        <w:rPr>
          <w:rFonts w:cs="Times New Roman"/>
          <w:lang w:val="da-DK"/>
        </w:rPr>
        <w:t>Det er nemt at kritisere Danmark i forhold til at blande sig i andres kulturelle norme</w:t>
      </w:r>
      <w:r w:rsidR="00AF082B">
        <w:rPr>
          <w:rFonts w:cs="Times New Roman"/>
          <w:lang w:val="da-DK"/>
        </w:rPr>
        <w:t xml:space="preserve">r, </w:t>
      </w:r>
      <w:r w:rsidRPr="007A0582">
        <w:rPr>
          <w:rFonts w:cs="Times New Roman"/>
          <w:lang w:val="da-DK"/>
        </w:rPr>
        <w:t xml:space="preserve">vaner </w:t>
      </w:r>
      <w:r w:rsidR="00AF082B">
        <w:rPr>
          <w:rFonts w:cs="Times New Roman"/>
          <w:lang w:val="da-DK"/>
        </w:rPr>
        <w:t xml:space="preserve">og </w:t>
      </w:r>
      <w:r w:rsidRPr="007A0582">
        <w:rPr>
          <w:rFonts w:cs="Times New Roman"/>
          <w:lang w:val="da-DK"/>
        </w:rPr>
        <w:t xml:space="preserve">socialisering. </w:t>
      </w:r>
      <w:r w:rsidR="00AF082B">
        <w:rPr>
          <w:rFonts w:cs="Times New Roman"/>
          <w:lang w:val="da-DK"/>
        </w:rPr>
        <w:t xml:space="preserve">Det er ligeledes </w:t>
      </w:r>
      <w:r w:rsidRPr="007A0582">
        <w:rPr>
          <w:rFonts w:cs="Times New Roman"/>
          <w:lang w:val="da-DK"/>
        </w:rPr>
        <w:t>nemt at gå ind og forsvare det Danmark gjorde</w:t>
      </w:r>
      <w:r w:rsidR="00F20157">
        <w:rPr>
          <w:rFonts w:cs="Times New Roman"/>
          <w:lang w:val="da-DK"/>
        </w:rPr>
        <w:t xml:space="preserve">. Jeg vil noget andet end </w:t>
      </w:r>
      <w:r w:rsidR="0083675F">
        <w:rPr>
          <w:rFonts w:cs="Times New Roman"/>
          <w:lang w:val="da-DK"/>
        </w:rPr>
        <w:t>det åbenlyse.</w:t>
      </w:r>
      <w:r w:rsidR="00F20157">
        <w:rPr>
          <w:rFonts w:cs="Times New Roman"/>
          <w:lang w:val="da-DK"/>
        </w:rPr>
        <w:t xml:space="preserve"> </w:t>
      </w:r>
      <w:r w:rsidR="009040E7">
        <w:rPr>
          <w:rFonts w:cs="Times New Roman"/>
          <w:lang w:val="da-DK"/>
        </w:rPr>
        <w:t xml:space="preserve">Med </w:t>
      </w:r>
      <w:r w:rsidR="00F20157">
        <w:rPr>
          <w:rFonts w:cs="Times New Roman"/>
          <w:lang w:val="da-DK"/>
        </w:rPr>
        <w:t xml:space="preserve">inspiration fra Foucault til at </w:t>
      </w:r>
      <w:r w:rsidR="00856A9B">
        <w:rPr>
          <w:rFonts w:cs="Times New Roman"/>
          <w:lang w:val="da-DK"/>
        </w:rPr>
        <w:t xml:space="preserve">vil jeg </w:t>
      </w:r>
      <w:r w:rsidR="00F20157">
        <w:rPr>
          <w:rFonts w:cs="Times New Roman"/>
          <w:lang w:val="da-DK"/>
        </w:rPr>
        <w:t xml:space="preserve">undersøge de diskursformationer, der udfoldede sig indenfor det pædagogiske område. Med dette magtbegreb undgås normative positioner gennem en mangesidet analyse af den diskursive praksis, hvor magten skabes som en tilblivelsesproces. </w:t>
      </w:r>
    </w:p>
    <w:p w14:paraId="46B0744A" w14:textId="77777777" w:rsidR="00342859" w:rsidRDefault="00342859" w:rsidP="00734192">
      <w:pPr>
        <w:tabs>
          <w:tab w:val="left" w:pos="851"/>
        </w:tabs>
        <w:jc w:val="both"/>
        <w:rPr>
          <w:rFonts w:eastAsia="Times New Roman" w:cs="Times New Roman"/>
          <w:lang w:val="da-DK" w:eastAsia="da-DK"/>
        </w:rPr>
      </w:pPr>
    </w:p>
    <w:p w14:paraId="76D726C1" w14:textId="77777777" w:rsidR="00B86107" w:rsidRPr="007A0582" w:rsidRDefault="00B86107" w:rsidP="00734192">
      <w:pPr>
        <w:pStyle w:val="Overskrift2"/>
        <w:tabs>
          <w:tab w:val="left" w:pos="851"/>
        </w:tabs>
        <w:ind w:left="567"/>
        <w:jc w:val="both"/>
        <w:rPr>
          <w:rFonts w:cs="Times New Roman"/>
          <w:lang w:val="da-DK"/>
        </w:rPr>
      </w:pPr>
      <w:bookmarkStart w:id="3" w:name="_Toc95290007"/>
      <w:r w:rsidRPr="007A0582">
        <w:rPr>
          <w:rFonts w:cs="Times New Roman"/>
          <w:lang w:val="da-DK"/>
        </w:rPr>
        <w:t>Problemformulering</w:t>
      </w:r>
      <w:bookmarkEnd w:id="3"/>
    </w:p>
    <w:p w14:paraId="702FB8ED" w14:textId="1B8F11F6" w:rsidR="00B86107" w:rsidRDefault="00B86107" w:rsidP="00734192">
      <w:pPr>
        <w:tabs>
          <w:tab w:val="left" w:pos="851"/>
        </w:tabs>
        <w:jc w:val="both"/>
        <w:rPr>
          <w:rFonts w:cs="Times New Roman"/>
          <w:lang w:val="da-DK"/>
        </w:rPr>
      </w:pPr>
      <w:r w:rsidRPr="007A0582">
        <w:rPr>
          <w:rFonts w:cs="Times New Roman"/>
          <w:lang w:val="da-DK"/>
        </w:rPr>
        <w:t xml:space="preserve">Specialets problemformulering lyder: </w:t>
      </w:r>
    </w:p>
    <w:p w14:paraId="5AB0B8D2" w14:textId="77777777" w:rsidR="00323850" w:rsidRPr="007A0582" w:rsidRDefault="00323850" w:rsidP="00734192">
      <w:pPr>
        <w:tabs>
          <w:tab w:val="left" w:pos="851"/>
        </w:tabs>
        <w:jc w:val="both"/>
        <w:rPr>
          <w:rFonts w:cs="Times New Roman"/>
          <w:lang w:val="da-DK"/>
        </w:rPr>
      </w:pPr>
    </w:p>
    <w:p w14:paraId="7A517885" w14:textId="38BFE543" w:rsidR="003978C2" w:rsidRDefault="003978C2" w:rsidP="00734192">
      <w:pPr>
        <w:tabs>
          <w:tab w:val="left" w:pos="851"/>
        </w:tabs>
        <w:jc w:val="both"/>
        <w:rPr>
          <w:rFonts w:cs="Times New Roman"/>
          <w:b/>
          <w:bCs/>
          <w:i/>
          <w:iCs/>
          <w:lang w:val="da-DK"/>
        </w:rPr>
      </w:pPr>
      <w:r w:rsidRPr="006277D1">
        <w:rPr>
          <w:rFonts w:cs="Times New Roman"/>
          <w:b/>
          <w:bCs/>
          <w:i/>
          <w:iCs/>
          <w:lang w:val="da-DK"/>
        </w:rPr>
        <w:t xml:space="preserve">”Hvilke tanker og idealer var fremtrædende i institutionaliseringen af den grønlandske barndom i perioden 1945-1975 og hvorledes kan viden om den pædagogiske periode for daginstitutionernes etablering perspektivere det </w:t>
      </w:r>
      <w:r w:rsidRPr="006277D1">
        <w:rPr>
          <w:rFonts w:cs="Times New Roman"/>
          <w:b/>
          <w:bCs/>
          <w:i/>
          <w:iCs/>
        </w:rPr>
        <w:t>pædagogiske arbejde i</w:t>
      </w:r>
      <w:r w:rsidRPr="006277D1">
        <w:rPr>
          <w:rFonts w:cs="Times New Roman"/>
          <w:b/>
          <w:bCs/>
          <w:i/>
          <w:iCs/>
          <w:lang w:val="da-DK"/>
        </w:rPr>
        <w:t xml:space="preserve"> </w:t>
      </w:r>
      <w:r w:rsidRPr="006277D1">
        <w:rPr>
          <w:rFonts w:cs="Times New Roman"/>
          <w:b/>
          <w:bCs/>
          <w:i/>
          <w:iCs/>
        </w:rPr>
        <w:t>dag?</w:t>
      </w:r>
      <w:r w:rsidRPr="006277D1">
        <w:rPr>
          <w:rFonts w:cs="Times New Roman"/>
          <w:b/>
          <w:bCs/>
          <w:i/>
          <w:iCs/>
          <w:lang w:val="da-DK"/>
        </w:rPr>
        <w:t>”</w:t>
      </w:r>
    </w:p>
    <w:p w14:paraId="4284E87C" w14:textId="77777777" w:rsidR="003978C2" w:rsidRDefault="003978C2" w:rsidP="00734192">
      <w:pPr>
        <w:tabs>
          <w:tab w:val="left" w:pos="851"/>
        </w:tabs>
        <w:jc w:val="both"/>
        <w:rPr>
          <w:rFonts w:cs="Times New Roman"/>
          <w:b/>
          <w:bCs/>
          <w:i/>
          <w:iCs/>
          <w:lang w:val="da-DK"/>
        </w:rPr>
      </w:pPr>
    </w:p>
    <w:p w14:paraId="1B863AA7" w14:textId="45AF0EA5" w:rsidR="00F20157" w:rsidRPr="006D2D3C" w:rsidRDefault="00F20157" w:rsidP="00734192">
      <w:pPr>
        <w:tabs>
          <w:tab w:val="left" w:pos="851"/>
        </w:tabs>
        <w:jc w:val="both"/>
        <w:rPr>
          <w:rFonts w:cs="Times New Roman"/>
          <w:lang w:val="da-DK"/>
        </w:rPr>
      </w:pPr>
      <w:r>
        <w:rPr>
          <w:rFonts w:cs="Times New Roman"/>
          <w:lang w:val="da-DK"/>
        </w:rPr>
        <w:t>Med målet med at besvare dette spørgsmål er at skabe historisk viden, der kan anvendes til at forstå og forme pædagogikken i dag og videre ind i fremtiden. Det betyder at der i hele min undersøgelse også ligger et ønske om at belyse, hvorledes viden om den pædagogiske periode for daginstitutionernes etablering kan perspektivere det pædago</w:t>
      </w:r>
      <w:r w:rsidR="004E1AF4">
        <w:rPr>
          <w:rFonts w:cs="Times New Roman"/>
          <w:lang w:val="da-DK"/>
        </w:rPr>
        <w:softHyphen/>
      </w:r>
      <w:r>
        <w:rPr>
          <w:rFonts w:cs="Times New Roman"/>
          <w:lang w:val="da-DK"/>
        </w:rPr>
        <w:t>giske arbejde i dag</w:t>
      </w:r>
      <w:r w:rsidR="00DE2DB2">
        <w:rPr>
          <w:rFonts w:cs="Times New Roman"/>
          <w:lang w:val="da-DK"/>
        </w:rPr>
        <w:t>.</w:t>
      </w:r>
    </w:p>
    <w:p w14:paraId="019E9907" w14:textId="2829FB63" w:rsidR="003B1797" w:rsidRDefault="003B1797" w:rsidP="00734192">
      <w:pPr>
        <w:spacing w:line="240" w:lineRule="auto"/>
        <w:jc w:val="both"/>
        <w:rPr>
          <w:rFonts w:cs="Times New Roman"/>
          <w:color w:val="000000" w:themeColor="text1"/>
          <w:lang w:val="da-DK"/>
        </w:rPr>
      </w:pPr>
      <w:r>
        <w:rPr>
          <w:rFonts w:cs="Times New Roman"/>
          <w:color w:val="000000" w:themeColor="text1"/>
          <w:lang w:val="da-DK"/>
        </w:rPr>
        <w:br w:type="page"/>
      </w:r>
    </w:p>
    <w:p w14:paraId="5EC1956D" w14:textId="77777777" w:rsidR="009E47D2" w:rsidRDefault="009E47D2" w:rsidP="00FB7385">
      <w:pPr>
        <w:pStyle w:val="Overskrift2"/>
        <w:spacing w:line="372" w:lineRule="auto"/>
        <w:rPr>
          <w:lang w:val="da-DK"/>
        </w:rPr>
      </w:pPr>
      <w:bookmarkStart w:id="4" w:name="_Toc95290008"/>
      <w:r w:rsidRPr="007962C2">
        <w:rPr>
          <w:lang w:val="da-DK"/>
        </w:rPr>
        <w:lastRenderedPageBreak/>
        <w:t>Afgræsning</w:t>
      </w:r>
      <w:bookmarkEnd w:id="4"/>
    </w:p>
    <w:p w14:paraId="12FE9850" w14:textId="35DDA469" w:rsidR="0087274A" w:rsidRPr="0087274A" w:rsidRDefault="009E47D2" w:rsidP="00FB7385">
      <w:pPr>
        <w:tabs>
          <w:tab w:val="left" w:pos="851"/>
          <w:tab w:val="left" w:pos="947"/>
        </w:tabs>
        <w:autoSpaceDE w:val="0"/>
        <w:autoSpaceDN w:val="0"/>
        <w:adjustRightInd w:val="0"/>
        <w:spacing w:line="372" w:lineRule="auto"/>
        <w:jc w:val="both"/>
        <w:rPr>
          <w:rFonts w:cs="Times New Roman"/>
          <w:color w:val="000000" w:themeColor="text1"/>
          <w:lang w:val="da-DK"/>
        </w:rPr>
      </w:pPr>
      <w:r w:rsidRPr="00606BFB">
        <w:rPr>
          <w:rFonts w:cs="Times New Roman"/>
          <w:color w:val="000000" w:themeColor="text1"/>
          <w:lang w:val="da-DK"/>
        </w:rPr>
        <w:t>Selvom Foucault har udtalt, at ‘man bør læse alt’ (Foucault, 1998b, s. 263), og at jeg ikke skal være for afgrænset i min søgen efter at indsamle empiri</w:t>
      </w:r>
      <w:r w:rsidR="005D3DB8">
        <w:rPr>
          <w:rFonts w:cs="Times New Roman"/>
          <w:color w:val="000000" w:themeColor="text1"/>
          <w:lang w:val="da-DK"/>
        </w:rPr>
        <w:t>.</w:t>
      </w:r>
      <w:r w:rsidRPr="00606BFB">
        <w:rPr>
          <w:rFonts w:cs="Times New Roman"/>
          <w:color w:val="000000" w:themeColor="text1"/>
          <w:lang w:val="da-DK"/>
        </w:rPr>
        <w:t xml:space="preserve"> </w:t>
      </w:r>
      <w:r w:rsidR="005D3DB8">
        <w:rPr>
          <w:rFonts w:cs="Times New Roman"/>
          <w:color w:val="000000" w:themeColor="text1"/>
          <w:lang w:val="da-DK"/>
        </w:rPr>
        <w:t xml:space="preserve">Så </w:t>
      </w:r>
      <w:r w:rsidRPr="00606BFB">
        <w:rPr>
          <w:rFonts w:cs="Times New Roman"/>
          <w:color w:val="000000" w:themeColor="text1"/>
          <w:lang w:val="da-DK"/>
        </w:rPr>
        <w:t>er det ikke muligt at forfølge alle interessante historiske</w:t>
      </w:r>
      <w:r w:rsidR="00F20157">
        <w:rPr>
          <w:rFonts w:cs="Times New Roman"/>
          <w:color w:val="000000" w:themeColor="text1"/>
          <w:lang w:val="da-DK"/>
        </w:rPr>
        <w:t xml:space="preserve"> kilder</w:t>
      </w:r>
      <w:r w:rsidRPr="0087274A">
        <w:rPr>
          <w:rFonts w:cs="Times New Roman"/>
          <w:color w:val="000000" w:themeColor="text1"/>
          <w:lang w:val="da-DK"/>
        </w:rPr>
        <w:t xml:space="preserve">. </w:t>
      </w:r>
      <w:r w:rsidR="0087274A" w:rsidRPr="0087274A">
        <w:rPr>
          <w:rFonts w:cs="Times New Roman"/>
          <w:color w:val="000000" w:themeColor="text1"/>
          <w:lang w:val="da-DK"/>
        </w:rPr>
        <w:t>Der er flere kilder, som jeg kunne have undersøgt og inddraget her i specialet, som for eksempel de trykte aviser Avangnâmioq og Sermitsiaq. Samt Arnat Peqatigiits arkivmaterialer fra Nationalarkivet er ikke med</w:t>
      </w:r>
      <w:r w:rsidR="004E1AF4">
        <w:rPr>
          <w:rFonts w:cs="Times New Roman"/>
          <w:color w:val="000000" w:themeColor="text1"/>
          <w:lang w:val="da-DK"/>
        </w:rPr>
        <w:softHyphen/>
      </w:r>
      <w:r w:rsidR="0087274A" w:rsidRPr="0087274A">
        <w:rPr>
          <w:rFonts w:cs="Times New Roman"/>
          <w:color w:val="000000" w:themeColor="text1"/>
          <w:lang w:val="da-DK"/>
        </w:rPr>
        <w:t>taget, p</w:t>
      </w:r>
      <w:r w:rsidR="005D3DB8">
        <w:rPr>
          <w:rFonts w:cs="Times New Roman"/>
          <w:color w:val="000000" w:themeColor="text1"/>
          <w:lang w:val="da-DK"/>
        </w:rPr>
        <w:t>å grund af</w:t>
      </w:r>
      <w:r w:rsidR="0087274A" w:rsidRPr="0087274A">
        <w:rPr>
          <w:rFonts w:cs="Times New Roman"/>
          <w:color w:val="000000" w:themeColor="text1"/>
          <w:lang w:val="da-DK"/>
        </w:rPr>
        <w:t xml:space="preserve"> opgavens omfan</w:t>
      </w:r>
      <w:r w:rsidR="00F20157">
        <w:rPr>
          <w:rFonts w:cs="Times New Roman"/>
          <w:color w:val="000000" w:themeColor="text1"/>
          <w:lang w:val="da-DK"/>
        </w:rPr>
        <w:t xml:space="preserve">g og </w:t>
      </w:r>
      <w:r w:rsidR="00B325B3">
        <w:rPr>
          <w:rFonts w:cs="Times New Roman"/>
          <w:color w:val="000000" w:themeColor="text1"/>
          <w:lang w:val="da-DK"/>
        </w:rPr>
        <w:t xml:space="preserve">at kilderne </w:t>
      </w:r>
      <w:r w:rsidR="00F20157">
        <w:rPr>
          <w:rFonts w:cs="Times New Roman"/>
          <w:color w:val="000000" w:themeColor="text1"/>
          <w:lang w:val="da-DK"/>
        </w:rPr>
        <w:t>ikke er digitaliseret,</w:t>
      </w:r>
      <w:r w:rsidR="0087274A" w:rsidRPr="0087274A">
        <w:rPr>
          <w:rFonts w:cs="Times New Roman"/>
          <w:color w:val="000000" w:themeColor="text1"/>
          <w:lang w:val="da-DK"/>
        </w:rPr>
        <w:t xml:space="preserve"> selvom disse muligvis kunne bidrage til en større udvalg af emner til besvarelsen.</w:t>
      </w:r>
    </w:p>
    <w:p w14:paraId="11CA1419" w14:textId="12F9136F" w:rsidR="005C5571" w:rsidRDefault="0087274A" w:rsidP="00FB7385">
      <w:pPr>
        <w:tabs>
          <w:tab w:val="left" w:pos="851"/>
          <w:tab w:val="left" w:pos="947"/>
        </w:tabs>
        <w:autoSpaceDE w:val="0"/>
        <w:autoSpaceDN w:val="0"/>
        <w:adjustRightInd w:val="0"/>
        <w:spacing w:line="372" w:lineRule="auto"/>
        <w:jc w:val="both"/>
        <w:rPr>
          <w:rFonts w:cs="Times New Roman"/>
          <w:color w:val="000000" w:themeColor="text1"/>
          <w:lang w:val="en-US"/>
        </w:rPr>
      </w:pPr>
      <w:r>
        <w:rPr>
          <w:rFonts w:cs="Times New Roman"/>
          <w:color w:val="000000" w:themeColor="text1"/>
          <w:lang w:val="da-DK"/>
        </w:rPr>
        <w:tab/>
      </w:r>
      <w:r w:rsidR="009E47D2" w:rsidRPr="00606BFB">
        <w:rPr>
          <w:rFonts w:cs="Times New Roman"/>
          <w:color w:val="000000" w:themeColor="text1"/>
          <w:lang w:val="da-DK"/>
        </w:rPr>
        <w:t>Jeg har derfor valgt at afgrænse min historiske tidsperiode fra 1945-202</w:t>
      </w:r>
      <w:r>
        <w:rPr>
          <w:rFonts w:cs="Times New Roman"/>
          <w:color w:val="000000" w:themeColor="text1"/>
          <w:lang w:val="da-DK"/>
        </w:rPr>
        <w:t>0</w:t>
      </w:r>
      <w:r w:rsidR="009E47D2" w:rsidRPr="00606BFB">
        <w:rPr>
          <w:rFonts w:cs="Times New Roman"/>
          <w:color w:val="000000" w:themeColor="text1"/>
          <w:lang w:val="da-DK"/>
        </w:rPr>
        <w:t xml:space="preserve"> til 1945-1975. Foucault kalder udvælgelse af nedslag i historien for </w:t>
      </w:r>
      <w:r w:rsidR="009E47D2" w:rsidRPr="00606BFB">
        <w:rPr>
          <w:rFonts w:cs="Times New Roman"/>
          <w:i/>
          <w:iCs/>
          <w:color w:val="000000" w:themeColor="text1"/>
          <w:lang w:val="da-DK"/>
        </w:rPr>
        <w:t xml:space="preserve">eventialization </w:t>
      </w:r>
      <w:r w:rsidR="009E47D2" w:rsidRPr="00606BFB">
        <w:rPr>
          <w:rFonts w:cs="Times New Roman"/>
          <w:color w:val="000000" w:themeColor="text1"/>
          <w:lang w:val="da-DK"/>
        </w:rPr>
        <w:t xml:space="preserve">eller oversat til dansk begivenhedsskabelse. Dette gør han, da han mener, at den der udvælger, har taget et strategisk valg om at gøre netop dette nedslag til en begivenhed i sin historieskrivning </w:t>
      </w:r>
      <w:r w:rsidR="009818DF" w:rsidRPr="001C271D">
        <w:rPr>
          <w:rFonts w:cs="Times New Roman"/>
          <w:color w:val="000000" w:themeColor="text1"/>
          <w:lang w:val="da-DK"/>
        </w:rPr>
        <w:fldChar w:fldCharType="begin" w:fldLock="1"/>
      </w:r>
      <w:r w:rsidR="002A65F3" w:rsidRPr="001C271D">
        <w:rPr>
          <w:rFonts w:cs="Times New Roman"/>
          <w:color w:val="000000" w:themeColor="text1"/>
          <w:lang w:val="da-DK"/>
        </w:rPr>
        <w:instrText>ADDIN CSL_CITATION {"citationItems":[{"id":"ITEM-1","itemData":{"ISBN":"87-412-0187-6","abstract":"Det sociale arbejdes historie fra fattigpolitikken i 1700-tallet til nutidens filantropiske principper beskrevet ved hjælp af Michel Foucaults genealogiske metode ","author":[{"dropping-particle":"","family":"Villadsen","given":"Kaspar","non-dropping-particle":"","parse-names":false,"suffix":""}],"edition":"1. udgave,","id":"ITEM-1","issued":{"date-parts":[["2004"]]},"language":"dan","number-of-pages":"278 sider","publisher":"Hans Reitzel","publisher-place":"Kbh.","title":"Det sociale arbejdes genealogi : om kampen for at gøre fattige og udstødte til frie mennesker","type":"book"},"locator":"19","uris":["http://www.mendeley.com/documents/?uuid=b89f3cee-8fb5-43a2-b465-6df3d103621f"]}],"mendeley":{"formattedCitation":"(Villadsen, 2004, p. 19)","plainTextFormattedCitation":"(Villadsen, 2004, p. 19)","previouslyFormattedCitation":"(Villadsen, 2004, p. 19)"},"properties":{"noteIndex":0},"schema":"https://github.com/citation-style-language/schema/raw/master/csl-citation.json"}</w:instrText>
      </w:r>
      <w:r w:rsidR="009818DF" w:rsidRPr="001C271D">
        <w:rPr>
          <w:rFonts w:cs="Times New Roman"/>
          <w:color w:val="000000" w:themeColor="text1"/>
          <w:lang w:val="da-DK"/>
        </w:rPr>
        <w:fldChar w:fldCharType="separate"/>
      </w:r>
      <w:r w:rsidR="009818DF" w:rsidRPr="001C271D">
        <w:rPr>
          <w:rFonts w:cs="Times New Roman"/>
          <w:noProof/>
          <w:color w:val="000000" w:themeColor="text1"/>
          <w:lang w:val="da-DK"/>
        </w:rPr>
        <w:t>(Villadsen, 2004, p. 19)</w:t>
      </w:r>
      <w:r w:rsidR="009818DF" w:rsidRPr="001C271D">
        <w:rPr>
          <w:rFonts w:cs="Times New Roman"/>
          <w:color w:val="000000" w:themeColor="text1"/>
          <w:lang w:val="da-DK"/>
        </w:rPr>
        <w:fldChar w:fldCharType="end"/>
      </w:r>
      <w:r w:rsidR="009E47D2" w:rsidRPr="001C271D">
        <w:rPr>
          <w:rFonts w:cs="Times New Roman"/>
          <w:color w:val="000000" w:themeColor="text1"/>
          <w:lang w:val="da-DK"/>
        </w:rPr>
        <w:t xml:space="preserve">. </w:t>
      </w:r>
      <w:r w:rsidR="009E47D2" w:rsidRPr="001C271D">
        <w:rPr>
          <w:rFonts w:cs="Times New Roman"/>
          <w:color w:val="000000" w:themeColor="text1"/>
          <w:lang w:val="en-US"/>
        </w:rPr>
        <w:t>Foucault</w:t>
      </w:r>
      <w:r w:rsidR="009E47D2" w:rsidRPr="00606BFB">
        <w:rPr>
          <w:rFonts w:cs="Times New Roman"/>
          <w:color w:val="000000" w:themeColor="text1"/>
          <w:lang w:val="en-US"/>
        </w:rPr>
        <w:t xml:space="preserve"> uddyber omkring begivenheds</w:t>
      </w:r>
      <w:r w:rsidR="004E1AF4">
        <w:rPr>
          <w:rFonts w:cs="Times New Roman"/>
          <w:color w:val="000000" w:themeColor="text1"/>
          <w:lang w:val="en-US"/>
        </w:rPr>
        <w:softHyphen/>
      </w:r>
      <w:r w:rsidR="009E47D2" w:rsidRPr="00606BFB">
        <w:rPr>
          <w:rFonts w:cs="Times New Roman"/>
          <w:color w:val="000000" w:themeColor="text1"/>
          <w:lang w:val="en-US"/>
        </w:rPr>
        <w:t xml:space="preserve">skabelse: </w:t>
      </w:r>
    </w:p>
    <w:p w14:paraId="6B6390F5" w14:textId="77777777" w:rsidR="00CF0DBE" w:rsidRDefault="00CF0DBE" w:rsidP="00FB7385">
      <w:pPr>
        <w:tabs>
          <w:tab w:val="left" w:pos="851"/>
          <w:tab w:val="left" w:pos="947"/>
        </w:tabs>
        <w:autoSpaceDE w:val="0"/>
        <w:autoSpaceDN w:val="0"/>
        <w:adjustRightInd w:val="0"/>
        <w:spacing w:line="372" w:lineRule="auto"/>
        <w:jc w:val="both"/>
        <w:rPr>
          <w:rFonts w:cs="Times New Roman"/>
          <w:color w:val="000000" w:themeColor="text1"/>
          <w:lang w:val="en-US"/>
        </w:rPr>
      </w:pPr>
    </w:p>
    <w:p w14:paraId="1F225420" w14:textId="3FA7534E" w:rsidR="00EC3DAB" w:rsidRPr="007D10E2" w:rsidRDefault="0087274A" w:rsidP="00FB7385">
      <w:pPr>
        <w:tabs>
          <w:tab w:val="left" w:pos="851"/>
          <w:tab w:val="left" w:pos="947"/>
        </w:tabs>
        <w:autoSpaceDE w:val="0"/>
        <w:autoSpaceDN w:val="0"/>
        <w:adjustRightInd w:val="0"/>
        <w:spacing w:line="372" w:lineRule="auto"/>
        <w:ind w:left="851"/>
        <w:jc w:val="both"/>
        <w:rPr>
          <w:rFonts w:cs="Times New Roman"/>
          <w:color w:val="000000" w:themeColor="text1"/>
          <w:lang w:val="en-US"/>
        </w:rPr>
      </w:pPr>
      <w:r w:rsidRPr="00550944">
        <w:rPr>
          <w:rFonts w:cs="Times New Roman"/>
          <w:i/>
          <w:iCs/>
          <w:color w:val="000000" w:themeColor="text1"/>
          <w:lang w:val="en-US"/>
        </w:rPr>
        <w:t>“</w:t>
      </w:r>
      <w:r w:rsidR="009C3970">
        <w:rPr>
          <w:rFonts w:cs="Times New Roman"/>
          <w:i/>
          <w:iCs/>
          <w:color w:val="000000" w:themeColor="text1"/>
          <w:lang w:val="en-US"/>
        </w:rPr>
        <w:t>E</w:t>
      </w:r>
      <w:r w:rsidRPr="00550944">
        <w:rPr>
          <w:rFonts w:cs="Times New Roman"/>
          <w:i/>
          <w:iCs/>
          <w:color w:val="000000" w:themeColor="text1"/>
          <w:lang w:val="en-US"/>
        </w:rPr>
        <w:t>ventialization means rediscovering the connections, encounters, supports, blockages, plays of forces, strategies and so on which at a given moment establish what subsequently counts as being self-evident, universal and necessary (...) This procedure of causal multiplication means analyzing an event according to the multiple processes which constitute it</w:t>
      </w:r>
      <w:r w:rsidRPr="007D10E2">
        <w:rPr>
          <w:rFonts w:cs="Times New Roman"/>
          <w:i/>
          <w:iCs/>
          <w:color w:val="000000" w:themeColor="text1"/>
          <w:lang w:val="en-US"/>
        </w:rPr>
        <w:t>”</w:t>
      </w:r>
      <w:r w:rsidRPr="007D10E2">
        <w:rPr>
          <w:rFonts w:cs="Times New Roman"/>
          <w:color w:val="000000" w:themeColor="text1"/>
          <w:lang w:val="en-US"/>
        </w:rPr>
        <w:t xml:space="preserve"> </w:t>
      </w:r>
    </w:p>
    <w:p w14:paraId="002895F8" w14:textId="1133A03F" w:rsidR="0087274A" w:rsidRDefault="009C3970" w:rsidP="00FB7385">
      <w:pPr>
        <w:tabs>
          <w:tab w:val="left" w:pos="851"/>
          <w:tab w:val="left" w:pos="947"/>
        </w:tabs>
        <w:autoSpaceDE w:val="0"/>
        <w:autoSpaceDN w:val="0"/>
        <w:adjustRightInd w:val="0"/>
        <w:spacing w:line="372" w:lineRule="auto"/>
        <w:ind w:left="851"/>
        <w:jc w:val="both"/>
        <w:rPr>
          <w:rFonts w:cs="Times New Roman"/>
          <w:color w:val="000000" w:themeColor="text1"/>
          <w:lang w:val="da-DK"/>
        </w:rPr>
      </w:pPr>
      <w:r w:rsidRPr="007D10E2">
        <w:rPr>
          <w:rFonts w:cs="Times New Roman"/>
          <w:color w:val="000000" w:themeColor="text1"/>
          <w:lang w:val="da-DK"/>
        </w:rPr>
        <w:fldChar w:fldCharType="begin" w:fldLock="1"/>
      </w:r>
      <w:r w:rsidR="00547AD7">
        <w:rPr>
          <w:rFonts w:cs="Times New Roman"/>
          <w:color w:val="000000" w:themeColor="text1"/>
          <w:lang w:val="da-DK"/>
        </w:rPr>
        <w:instrText>ADDIN CSL_CITATION {"citationItems":[{"id":"ITEM-1","itemData":{"author":[{"dropping-particle":"","family":"Foucault","given":"Michel","non-dropping-particle":"","parse-names":false,"suffix":""}],"container-title":"The Foucault Effect: Studies in Governmentality","editor":[{"dropping-particle":"","family":"Burchell","given":"Graham","non-dropping-particle":"","parse-names":false,"suffix":""},{"dropping-particle":"","family":"Gordon","given":"Colin","non-dropping-particle":"","parse-names":false,"suffix":""},{"dropping-particle":"","family":"Miller","given":"Peter","non-dropping-particle":"","parse-names":false,"suffix":""}],"id":"ITEM-1","issued":{"date-parts":[["1991"]]},"page":"307","publisher":"University of Chicago Press","publisher-place":"Chicago","title":"Questions Of Method","type":"chapter"},"locator":"76","uris":["http://www.mendeley.com/documents/?uuid=9d1c87ab-eeb0-4cde-9803-39cde9d1ed3e"]}],"mendeley":{"formattedCitation":"(Foucault, 1991, p. 76)","plainTextFormattedCitation":"(Foucault, 1991, p. 76)","previouslyFormattedCitation":"(Foucault, 1991, p. 76)"},"properties":{"noteIndex":0},"schema":"https://github.com/citation-style-language/schema/raw/master/csl-citation.json"}</w:instrText>
      </w:r>
      <w:r w:rsidRPr="007D10E2">
        <w:rPr>
          <w:rFonts w:cs="Times New Roman"/>
          <w:color w:val="000000" w:themeColor="text1"/>
          <w:lang w:val="da-DK"/>
        </w:rPr>
        <w:fldChar w:fldCharType="separate"/>
      </w:r>
      <w:r w:rsidRPr="007D10E2">
        <w:rPr>
          <w:rFonts w:cs="Times New Roman"/>
          <w:noProof/>
          <w:color w:val="000000" w:themeColor="text1"/>
          <w:lang w:val="da-DK"/>
        </w:rPr>
        <w:t>(Foucault, 1991, p. 76)</w:t>
      </w:r>
      <w:r w:rsidRPr="007D10E2">
        <w:rPr>
          <w:rFonts w:cs="Times New Roman"/>
          <w:color w:val="000000" w:themeColor="text1"/>
          <w:lang w:val="da-DK"/>
        </w:rPr>
        <w:fldChar w:fldCharType="end"/>
      </w:r>
      <w:r w:rsidR="001C271D">
        <w:rPr>
          <w:rFonts w:cs="Times New Roman"/>
          <w:color w:val="000000" w:themeColor="text1"/>
          <w:lang w:val="da-DK"/>
        </w:rPr>
        <w:t>.</w:t>
      </w:r>
    </w:p>
    <w:p w14:paraId="724AE611" w14:textId="77777777" w:rsidR="009E47D2" w:rsidRDefault="009E47D2" w:rsidP="00FB7385">
      <w:pPr>
        <w:tabs>
          <w:tab w:val="left" w:pos="851"/>
          <w:tab w:val="left" w:pos="947"/>
        </w:tabs>
        <w:autoSpaceDE w:val="0"/>
        <w:autoSpaceDN w:val="0"/>
        <w:adjustRightInd w:val="0"/>
        <w:spacing w:line="372" w:lineRule="auto"/>
        <w:jc w:val="both"/>
        <w:rPr>
          <w:rFonts w:cs="Times New Roman"/>
          <w:color w:val="000000" w:themeColor="text1"/>
          <w:lang w:val="da-DK"/>
        </w:rPr>
      </w:pPr>
    </w:p>
    <w:p w14:paraId="62874AC4" w14:textId="677E240E" w:rsidR="009E47D2" w:rsidRPr="00606BFB" w:rsidRDefault="009E47D2" w:rsidP="00FB7385">
      <w:pPr>
        <w:tabs>
          <w:tab w:val="left" w:pos="851"/>
          <w:tab w:val="left" w:pos="947"/>
        </w:tabs>
        <w:autoSpaceDE w:val="0"/>
        <w:autoSpaceDN w:val="0"/>
        <w:adjustRightInd w:val="0"/>
        <w:spacing w:line="372" w:lineRule="auto"/>
        <w:jc w:val="both"/>
        <w:rPr>
          <w:rFonts w:cs="Times New Roman"/>
          <w:color w:val="000000" w:themeColor="text1"/>
          <w:lang w:val="da-DK"/>
        </w:rPr>
      </w:pPr>
      <w:r w:rsidRPr="00606BFB">
        <w:rPr>
          <w:rFonts w:cs="Times New Roman"/>
          <w:color w:val="000000" w:themeColor="text1"/>
          <w:lang w:val="da-DK"/>
        </w:rPr>
        <w:t>Derfor må jeg træffe nogle valg omkring, hvad det er, den genealogiske undersøgelse præcist har til formål at problematiser</w:t>
      </w:r>
      <w:r w:rsidR="003D2CD0">
        <w:rPr>
          <w:rFonts w:cs="Times New Roman"/>
          <w:color w:val="000000" w:themeColor="text1"/>
          <w:lang w:val="da-DK"/>
        </w:rPr>
        <w:t xml:space="preserve">e. </w:t>
      </w:r>
      <w:r w:rsidRPr="00CF0DBE">
        <w:rPr>
          <w:rFonts w:cs="Times New Roman"/>
          <w:color w:val="000000" w:themeColor="text1"/>
          <w:lang w:val="da-DK"/>
        </w:rPr>
        <w:t>Dette valg afhænger ydermere af hvilke kritiske effekter der</w:t>
      </w:r>
      <w:r w:rsidR="005C5571" w:rsidRPr="00CF0DBE">
        <w:rPr>
          <w:rFonts w:cs="Times New Roman"/>
          <w:color w:val="000000" w:themeColor="text1"/>
          <w:lang w:val="da-DK"/>
        </w:rPr>
        <w:t xml:space="preserve"> </w:t>
      </w:r>
      <w:r w:rsidRPr="00606BFB">
        <w:rPr>
          <w:rFonts w:cs="Times New Roman"/>
          <w:color w:val="000000" w:themeColor="text1"/>
          <w:lang w:val="da-DK"/>
        </w:rPr>
        <w:t>søges vis</w:t>
      </w:r>
      <w:r w:rsidR="003D2CD0">
        <w:rPr>
          <w:rFonts w:cs="Times New Roman"/>
          <w:color w:val="000000" w:themeColor="text1"/>
          <w:lang w:val="da-DK"/>
        </w:rPr>
        <w:t>t</w:t>
      </w:r>
      <w:r w:rsidRPr="00606BFB">
        <w:rPr>
          <w:rFonts w:cs="Times New Roman"/>
          <w:color w:val="000000" w:themeColor="text1"/>
          <w:lang w:val="da-DK"/>
        </w:rPr>
        <w:t xml:space="preserve"> </w:t>
      </w:r>
      <w:r w:rsidR="00BE78BB">
        <w:rPr>
          <w:rFonts w:cs="Times New Roman"/>
          <w:color w:val="000000" w:themeColor="text1"/>
          <w:lang w:val="da-DK"/>
        </w:rPr>
        <w:fldChar w:fldCharType="begin" w:fldLock="1"/>
      </w:r>
      <w:r w:rsidR="002A65F3">
        <w:rPr>
          <w:rFonts w:cs="Times New Roman"/>
          <w:color w:val="000000" w:themeColor="text1"/>
          <w:lang w:val="da-DK"/>
        </w:rPr>
        <w:instrText>ADDIN CSL_CITATION {"citationItems":[{"id":"ITEM-1","itemData":{"ISBN":"87-412-0187-6","abstract":"Det sociale arbejdes historie fra fattigpolitikken i 1700-tallet til nutidens filantropiske principper beskrevet ved hjælp af Michel Foucaults genealogiske metode ","author":[{"dropping-particle":"","family":"Villadsen","given":"Kaspar","non-dropping-particle":"","parse-names":false,"suffix":""}],"edition":"1. udgave,","id":"ITEM-1","issued":{"date-parts":[["2004"]]},"language":"dan","number-of-pages":"278 sider","publisher":"Hans Reitzel","publisher-place":"Kbh.","title":"Det sociale arbejdes genealogi : om kampen for at gøre fattige og udstødte til frie mennesker","type":"book"},"locator":"20-21","uris":["http://www.mendeley.com/documents/?uuid=b89f3cee-8fb5-43a2-b465-6df3d103621f"]}],"mendeley":{"formattedCitation":"(Villadsen, 2004, pp. 20–21)","plainTextFormattedCitation":"(Villadsen, 2004, pp. 20–21)","previouslyFormattedCitation":"(Villadsen, 2004, pp. 20–21)"},"properties":{"noteIndex":0},"schema":"https://github.com/citation-style-language/schema/raw/master/csl-citation.json"}</w:instrText>
      </w:r>
      <w:r w:rsidR="00BE78BB">
        <w:rPr>
          <w:rFonts w:cs="Times New Roman"/>
          <w:color w:val="000000" w:themeColor="text1"/>
          <w:lang w:val="da-DK"/>
        </w:rPr>
        <w:fldChar w:fldCharType="separate"/>
      </w:r>
      <w:r w:rsidR="00BE78BB" w:rsidRPr="00BE78BB">
        <w:rPr>
          <w:rFonts w:cs="Times New Roman"/>
          <w:noProof/>
          <w:color w:val="000000" w:themeColor="text1"/>
          <w:lang w:val="da-DK"/>
        </w:rPr>
        <w:t>(Villadsen, 2004, pp. 20–21)</w:t>
      </w:r>
      <w:r w:rsidR="00BE78BB">
        <w:rPr>
          <w:rFonts w:cs="Times New Roman"/>
          <w:color w:val="000000" w:themeColor="text1"/>
          <w:lang w:val="da-DK"/>
        </w:rPr>
        <w:fldChar w:fldCharType="end"/>
      </w:r>
      <w:r w:rsidR="00BE78BB">
        <w:rPr>
          <w:rFonts w:cs="Times New Roman"/>
          <w:color w:val="000000" w:themeColor="text1"/>
          <w:lang w:val="da-DK"/>
        </w:rPr>
        <w:t>.</w:t>
      </w:r>
    </w:p>
    <w:p w14:paraId="56799DF4" w14:textId="786B4125" w:rsidR="00963A8E" w:rsidRDefault="0020615F" w:rsidP="00FB7385">
      <w:pPr>
        <w:tabs>
          <w:tab w:val="left" w:pos="851"/>
        </w:tabs>
        <w:spacing w:line="372" w:lineRule="auto"/>
        <w:ind w:firstLine="720"/>
        <w:jc w:val="both"/>
        <w:rPr>
          <w:rFonts w:cs="Times New Roman"/>
          <w:lang w:val="da-DK"/>
        </w:rPr>
      </w:pPr>
      <w:r w:rsidRPr="007A0582">
        <w:rPr>
          <w:rFonts w:cs="Times New Roman"/>
          <w:lang w:val="da-DK"/>
        </w:rPr>
        <w:t>Det med at forsøge at skabe et helhedsbillede af den grønlandske daginstitutions</w:t>
      </w:r>
      <w:r w:rsidR="004E1AF4">
        <w:rPr>
          <w:rFonts w:cs="Times New Roman"/>
          <w:lang w:val="da-DK"/>
        </w:rPr>
        <w:softHyphen/>
      </w:r>
      <w:r w:rsidRPr="007A0582">
        <w:rPr>
          <w:rFonts w:cs="Times New Roman"/>
          <w:lang w:val="da-DK"/>
        </w:rPr>
        <w:t xml:space="preserve">områdets historie, er udfordrende og muligheden for at skrive hele perioden 1949-2020 var fristende, da det er yderst interessant at undersøge. Men jeg var nødt til at </w:t>
      </w:r>
      <w:r>
        <w:rPr>
          <w:rFonts w:cs="Times New Roman"/>
          <w:lang w:val="da-DK"/>
        </w:rPr>
        <w:t xml:space="preserve">afgrænse mig til </w:t>
      </w:r>
      <w:r w:rsidRPr="007A0582">
        <w:rPr>
          <w:rFonts w:cs="Times New Roman"/>
          <w:lang w:val="da-DK"/>
        </w:rPr>
        <w:t xml:space="preserve">dele af historien. </w:t>
      </w:r>
    </w:p>
    <w:p w14:paraId="24BDD5A4" w14:textId="77777777" w:rsidR="00963A8E" w:rsidRDefault="00963A8E" w:rsidP="00FB7385">
      <w:pPr>
        <w:tabs>
          <w:tab w:val="left" w:pos="851"/>
        </w:tabs>
        <w:spacing w:line="372" w:lineRule="auto"/>
        <w:ind w:firstLine="720"/>
        <w:jc w:val="both"/>
        <w:rPr>
          <w:rFonts w:cs="Times New Roman"/>
          <w:lang w:val="da-DK"/>
        </w:rPr>
      </w:pPr>
    </w:p>
    <w:p w14:paraId="20885D90" w14:textId="77494854" w:rsidR="0020615F" w:rsidRPr="007A0582" w:rsidRDefault="0020615F" w:rsidP="00FB7385">
      <w:pPr>
        <w:tabs>
          <w:tab w:val="left" w:pos="851"/>
        </w:tabs>
        <w:spacing w:line="372" w:lineRule="auto"/>
        <w:jc w:val="both"/>
        <w:rPr>
          <w:rFonts w:cs="Times New Roman"/>
          <w:lang w:val="da-DK"/>
        </w:rPr>
      </w:pPr>
      <w:r w:rsidRPr="007A0582">
        <w:rPr>
          <w:rFonts w:cs="Times New Roman"/>
          <w:lang w:val="da-DK"/>
        </w:rPr>
        <w:lastRenderedPageBreak/>
        <w:t xml:space="preserve">Perioden </w:t>
      </w:r>
      <w:r w:rsidRPr="00805D9A">
        <w:rPr>
          <w:lang w:val="da-DK"/>
        </w:rPr>
        <w:t>194</w:t>
      </w:r>
      <w:r>
        <w:rPr>
          <w:lang w:val="da-DK"/>
        </w:rPr>
        <w:t>5</w:t>
      </w:r>
      <w:r w:rsidRPr="007A0582">
        <w:rPr>
          <w:rFonts w:cs="Times New Roman"/>
          <w:lang w:val="da-DK"/>
        </w:rPr>
        <w:t xml:space="preserve">-1975 er valgt ud fra </w:t>
      </w:r>
      <w:r w:rsidRPr="00AC7814">
        <w:rPr>
          <w:rFonts w:cs="Times New Roman"/>
          <w:lang w:val="da-DK"/>
        </w:rPr>
        <w:t xml:space="preserve">den betragtning, at i 1946 </w:t>
      </w:r>
      <w:r w:rsidR="003D2CD0" w:rsidRPr="00AC7814">
        <w:rPr>
          <w:rFonts w:cs="Times New Roman"/>
          <w:lang w:val="da-DK"/>
        </w:rPr>
        <w:t xml:space="preserve">kan </w:t>
      </w:r>
      <w:r w:rsidRPr="00AC7814">
        <w:rPr>
          <w:rFonts w:cs="Times New Roman"/>
          <w:lang w:val="da-DK"/>
        </w:rPr>
        <w:t xml:space="preserve">man læse om børnehavelærerinden Frk. Birthe Gads artikel i </w:t>
      </w:r>
      <w:r w:rsidRPr="007D10E2">
        <w:rPr>
          <w:rFonts w:cs="Times New Roman"/>
          <w:lang w:val="da-DK"/>
        </w:rPr>
        <w:t>Grønlandsposten nr. 7</w:t>
      </w:r>
      <w:r w:rsidRPr="007A0582">
        <w:rPr>
          <w:rFonts w:cs="Times New Roman"/>
          <w:lang w:val="da-DK"/>
        </w:rPr>
        <w:t xml:space="preserve"> med overskriften </w:t>
      </w:r>
      <w:r w:rsidRPr="007A0582">
        <w:rPr>
          <w:rFonts w:cs="Times New Roman"/>
          <w:i/>
          <w:iCs/>
          <w:lang w:val="da-DK"/>
        </w:rPr>
        <w:t xml:space="preserve">”Forbedring af Børnenes </w:t>
      </w:r>
      <w:proofErr w:type="spellStart"/>
      <w:r w:rsidRPr="007A0582">
        <w:rPr>
          <w:rFonts w:cs="Times New Roman"/>
          <w:i/>
          <w:iCs/>
          <w:lang w:val="da-DK"/>
        </w:rPr>
        <w:t>Kaar</w:t>
      </w:r>
      <w:proofErr w:type="spellEnd"/>
      <w:r w:rsidRPr="007A0582">
        <w:rPr>
          <w:rFonts w:cs="Times New Roman"/>
          <w:i/>
          <w:iCs/>
          <w:lang w:val="da-DK"/>
        </w:rPr>
        <w:t xml:space="preserve"> </w:t>
      </w:r>
      <w:proofErr w:type="spellStart"/>
      <w:r w:rsidRPr="007A0582">
        <w:rPr>
          <w:rFonts w:cs="Times New Roman"/>
          <w:i/>
          <w:iCs/>
          <w:lang w:val="da-DK"/>
        </w:rPr>
        <w:t>paa</w:t>
      </w:r>
      <w:proofErr w:type="spellEnd"/>
      <w:r w:rsidRPr="007A0582">
        <w:rPr>
          <w:rFonts w:cs="Times New Roman"/>
          <w:i/>
          <w:iCs/>
          <w:lang w:val="da-DK"/>
        </w:rPr>
        <w:t xml:space="preserve"> Vestgrønland”</w:t>
      </w:r>
      <w:r w:rsidR="00260FBD">
        <w:rPr>
          <w:rFonts w:cs="Times New Roman"/>
          <w:i/>
          <w:iCs/>
          <w:lang w:val="da-DK"/>
        </w:rPr>
        <w:t xml:space="preserve"> </w:t>
      </w:r>
      <w:r w:rsidR="00260FBD">
        <w:rPr>
          <w:rFonts w:cs="Times New Roman"/>
          <w:i/>
          <w:iCs/>
          <w:lang w:val="da-DK"/>
        </w:rPr>
        <w:fldChar w:fldCharType="begin" w:fldLock="1"/>
      </w:r>
      <w:r w:rsidR="003615AF">
        <w:rPr>
          <w:rFonts w:cs="Times New Roman"/>
          <w:i/>
          <w:iCs/>
          <w:lang w:val="da-DK"/>
        </w:rPr>
        <w:instrText>ADDIN CSL_CITATION {"citationItems":[{"id":"ITEM-1","itemData":{"author":[{"dropping-particle":"","family":"Gad","given":"Birthe","non-dropping-particle":"","parse-names":false,"suffix":""}],"container-title":"Grønlandsposten","id":"ITEM-1","issued":{"date-parts":[["1946","8","16"]]},"page":"166-169","publisher-place":"Nuuk","title":"Forbedring af Børnenes Kaar paa Vestgrønland","type":"article-newspaper"},"locator":"166","uris":["http://www.mendeley.com/documents/?uuid=d56bee87-b93a-4af0-97ab-6328ae1f1267"]}],"mendeley":{"formattedCitation":"(Gad, 1946, p. 166)","plainTextFormattedCitation":"(Gad, 1946, p. 166)","previouslyFormattedCitation":"(Gad, 1946, p. 166)"},"properties":{"noteIndex":0},"schema":"https://github.com/citation-style-language/schema/raw/master/csl-citation.json"}</w:instrText>
      </w:r>
      <w:r w:rsidR="00260FBD">
        <w:rPr>
          <w:rFonts w:cs="Times New Roman"/>
          <w:i/>
          <w:iCs/>
          <w:lang w:val="da-DK"/>
        </w:rPr>
        <w:fldChar w:fldCharType="separate"/>
      </w:r>
      <w:r w:rsidR="00260FBD" w:rsidRPr="00260FBD">
        <w:rPr>
          <w:rFonts w:cs="Times New Roman"/>
          <w:iCs/>
          <w:noProof/>
          <w:lang w:val="da-DK"/>
        </w:rPr>
        <w:t>(Gad, 1946, p. 166)</w:t>
      </w:r>
      <w:r w:rsidR="00260FBD">
        <w:rPr>
          <w:rFonts w:cs="Times New Roman"/>
          <w:i/>
          <w:iCs/>
          <w:lang w:val="da-DK"/>
        </w:rPr>
        <w:fldChar w:fldCharType="end"/>
      </w:r>
      <w:r w:rsidR="00963A8E">
        <w:rPr>
          <w:lang w:val="da-DK"/>
        </w:rPr>
        <w:t xml:space="preserve">, </w:t>
      </w:r>
      <w:r w:rsidRPr="007A0582">
        <w:rPr>
          <w:rFonts w:cs="Times New Roman"/>
          <w:lang w:val="da-DK"/>
        </w:rPr>
        <w:t xml:space="preserve">hvor hun beskrev om hvordan de havde foretaget en rejse i Vestgrønland, </w:t>
      </w:r>
      <w:r w:rsidR="003D2CD0">
        <w:rPr>
          <w:rFonts w:cs="Times New Roman"/>
          <w:lang w:val="da-DK"/>
        </w:rPr>
        <w:t xml:space="preserve">hvor de </w:t>
      </w:r>
      <w:r w:rsidRPr="007A0582">
        <w:rPr>
          <w:rFonts w:cs="Times New Roman"/>
          <w:lang w:val="da-DK"/>
        </w:rPr>
        <w:t>så på de usle forhold</w:t>
      </w:r>
      <w:r w:rsidR="003D2CD0">
        <w:rPr>
          <w:rFonts w:cs="Times New Roman"/>
          <w:lang w:val="da-DK"/>
        </w:rPr>
        <w:t>,</w:t>
      </w:r>
      <w:r w:rsidRPr="007A0582">
        <w:rPr>
          <w:rFonts w:cs="Times New Roman"/>
          <w:lang w:val="da-DK"/>
        </w:rPr>
        <w:t xml:space="preserve"> mange forældreløse og fattige børn levede under.  Danmark fik overdraget det fulde ansvar for oprettelse og drift af nye børneinstitutioner i Grønland</w:t>
      </w:r>
      <w:r w:rsidR="003D2CD0">
        <w:rPr>
          <w:rFonts w:cs="Times New Roman"/>
          <w:lang w:val="da-DK"/>
        </w:rPr>
        <w:t xml:space="preserve"> ved en beslutning</w:t>
      </w:r>
      <w:r w:rsidRPr="007A0582">
        <w:rPr>
          <w:rFonts w:cs="Times New Roman"/>
          <w:lang w:val="da-DK"/>
        </w:rPr>
        <w:t>, som regeringen vedtog i 1954</w:t>
      </w:r>
      <w:r w:rsidR="00726D27">
        <w:rPr>
          <w:rFonts w:cs="Times New Roman"/>
          <w:lang w:val="da-DK"/>
        </w:rPr>
        <w:t xml:space="preserve"> </w:t>
      </w:r>
      <w:r w:rsidR="00726D27">
        <w:rPr>
          <w:rFonts w:cs="Times New Roman"/>
          <w:lang w:val="da-DK"/>
        </w:rPr>
        <w:fldChar w:fldCharType="begin" w:fldLock="1"/>
      </w:r>
      <w:r w:rsidR="00260FBD">
        <w:rPr>
          <w:rFonts w:cs="Times New Roman"/>
          <w:lang w:val="da-DK"/>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arbejde","type":"book"},"locator":"72","uris":["http://www.mendeley.com/documents/?uuid=bdc0ad96-d64a-48e9-a2a8-c46ec4836cf3"]}],"mendeley":{"formattedCitation":"(Strand, 2005, p. 72)","plainTextFormattedCitation":"(Strand, 2005, p. 72)","previouslyFormattedCitation":"(Strand, 2005, p. 72)"},"properties":{"noteIndex":0},"schema":"https://github.com/citation-style-language/schema/raw/master/csl-citation.json"}</w:instrText>
      </w:r>
      <w:r w:rsidR="00726D27">
        <w:rPr>
          <w:rFonts w:cs="Times New Roman"/>
          <w:lang w:val="da-DK"/>
        </w:rPr>
        <w:fldChar w:fldCharType="separate"/>
      </w:r>
      <w:r w:rsidR="00726D27" w:rsidRPr="00726D27">
        <w:rPr>
          <w:rFonts w:cs="Times New Roman"/>
          <w:noProof/>
          <w:lang w:val="da-DK"/>
        </w:rPr>
        <w:t>(Strand, 2005, p. 72)</w:t>
      </w:r>
      <w:r w:rsidR="00726D27">
        <w:rPr>
          <w:rFonts w:cs="Times New Roman"/>
          <w:lang w:val="da-DK"/>
        </w:rPr>
        <w:fldChar w:fldCharType="end"/>
      </w:r>
      <w:r w:rsidR="003D2CD0">
        <w:rPr>
          <w:rFonts w:cs="Times New Roman"/>
          <w:lang w:val="da-DK"/>
        </w:rPr>
        <w:t xml:space="preserve">. </w:t>
      </w:r>
      <w:r w:rsidRPr="007A0582">
        <w:rPr>
          <w:rFonts w:cs="Times New Roman"/>
          <w:lang w:val="da-DK"/>
        </w:rPr>
        <w:t>Perioden slutter ved 1974 – 1975</w:t>
      </w:r>
      <w:r w:rsidR="00963A8E">
        <w:rPr>
          <w:rFonts w:cs="Times New Roman"/>
          <w:lang w:val="da-DK"/>
        </w:rPr>
        <w:t xml:space="preserve">, </w:t>
      </w:r>
      <w:r w:rsidR="003D2CD0">
        <w:rPr>
          <w:rFonts w:cs="Times New Roman"/>
          <w:lang w:val="da-DK"/>
        </w:rPr>
        <w:t>idet</w:t>
      </w:r>
      <w:r w:rsidRPr="007A0582">
        <w:rPr>
          <w:rFonts w:cs="Times New Roman"/>
          <w:lang w:val="da-DK"/>
        </w:rPr>
        <w:t xml:space="preserve"> </w:t>
      </w:r>
      <w:r w:rsidRPr="007A0582">
        <w:rPr>
          <w:rFonts w:cs="Times New Roman"/>
        </w:rPr>
        <w:t>Grønland ønskede i stigende grad at stå på egne ben, og derfor besluttede Red Barnet i samarbejde med Arbejds- og Socialdirektoratet i Grønland</w:t>
      </w:r>
      <w:r w:rsidR="003D2CD0">
        <w:rPr>
          <w:rFonts w:cs="Times New Roman"/>
          <w:lang w:val="da-DK"/>
        </w:rPr>
        <w:t xml:space="preserve"> </w:t>
      </w:r>
      <w:r w:rsidRPr="007A0582">
        <w:rPr>
          <w:rFonts w:cs="Times New Roman"/>
        </w:rPr>
        <w:t>at driften af børnehaverne skulle overgå til de grønlandske myndigheder. 1. januar 1974 blev de første fem institutioner derfor overdrage</w:t>
      </w:r>
      <w:r w:rsidR="003D2CD0">
        <w:rPr>
          <w:rFonts w:cs="Times New Roman"/>
          <w:lang w:val="da-DK"/>
        </w:rPr>
        <w:t xml:space="preserve">t. </w:t>
      </w:r>
      <w:r w:rsidRPr="007A0582">
        <w:rPr>
          <w:rFonts w:cs="Times New Roman"/>
        </w:rPr>
        <w:t>1. januar 1975 overgik resten af Red Barnets institutioner til det spirende grønlandske selvstyre</w:t>
      </w:r>
      <w:r w:rsidRPr="007A0582">
        <w:rPr>
          <w:rFonts w:cs="Times New Roman"/>
          <w:lang w:val="da-DK"/>
        </w:rPr>
        <w:t xml:space="preserve"> </w:t>
      </w:r>
      <w:r w:rsidR="00AC7814">
        <w:rPr>
          <w:rFonts w:cs="Times New Roman"/>
          <w:lang w:val="da-DK"/>
        </w:rPr>
        <w:fldChar w:fldCharType="begin" w:fldLock="1"/>
      </w:r>
      <w:r w:rsidR="00AC7814">
        <w:rPr>
          <w:rFonts w:cs="Times New Roman"/>
          <w:lang w:val="da-DK"/>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arbejde","type":"book"},"locator":"72","uris":["http://www.mendeley.com/documents/?uuid=bdc0ad96-d64a-48e9-a2a8-c46ec4836cf3"]}],"mendeley":{"formattedCitation":"(Strand, 2005, p. 72)","plainTextFormattedCitation":"(Strand, 2005, p. 72)","previouslyFormattedCitation":"(Strand, 2005, p. 72)"},"properties":{"noteIndex":0},"schema":"https://github.com/citation-style-language/schema/raw/master/csl-citation.json"}</w:instrText>
      </w:r>
      <w:r w:rsidR="00AC7814">
        <w:rPr>
          <w:rFonts w:cs="Times New Roman"/>
          <w:lang w:val="da-DK"/>
        </w:rPr>
        <w:fldChar w:fldCharType="separate"/>
      </w:r>
      <w:r w:rsidR="00AC7814" w:rsidRPr="00726D27">
        <w:rPr>
          <w:rFonts w:cs="Times New Roman"/>
          <w:noProof/>
          <w:lang w:val="da-DK"/>
        </w:rPr>
        <w:t>(Strand, 2005, p. 72)</w:t>
      </w:r>
      <w:r w:rsidR="00AC7814">
        <w:rPr>
          <w:rFonts w:cs="Times New Roman"/>
          <w:lang w:val="da-DK"/>
        </w:rPr>
        <w:fldChar w:fldCharType="end"/>
      </w:r>
      <w:r w:rsidR="00AC7814">
        <w:rPr>
          <w:rFonts w:cs="Times New Roman"/>
          <w:lang w:val="da-DK"/>
        </w:rPr>
        <w:t>.</w:t>
      </w:r>
    </w:p>
    <w:p w14:paraId="451D27A6" w14:textId="77777777" w:rsidR="00963A8E" w:rsidRPr="0069691D" w:rsidRDefault="00963A8E" w:rsidP="00FB7385">
      <w:pPr>
        <w:tabs>
          <w:tab w:val="left" w:pos="851"/>
        </w:tabs>
        <w:spacing w:line="372" w:lineRule="auto"/>
        <w:jc w:val="both"/>
        <w:rPr>
          <w:rFonts w:cs="Times New Roman"/>
          <w:b/>
          <w:bCs/>
          <w:i/>
          <w:iCs/>
          <w:lang w:val="da-DK"/>
        </w:rPr>
      </w:pPr>
    </w:p>
    <w:p w14:paraId="505E7009" w14:textId="47652707" w:rsidR="001A611D" w:rsidRPr="007A0582" w:rsidRDefault="001A611D" w:rsidP="00FB7385">
      <w:pPr>
        <w:pStyle w:val="Overskrift2"/>
        <w:spacing w:line="372" w:lineRule="auto"/>
        <w:rPr>
          <w:lang w:val="da-DK"/>
        </w:rPr>
      </w:pPr>
      <w:bookmarkStart w:id="5" w:name="_Toc95290009"/>
      <w:r w:rsidRPr="007A0582">
        <w:rPr>
          <w:lang w:val="da-DK"/>
        </w:rPr>
        <w:t>Specialets opbygning</w:t>
      </w:r>
      <w:bookmarkEnd w:id="5"/>
      <w:r w:rsidR="00AC7814">
        <w:rPr>
          <w:lang w:val="da-DK"/>
        </w:rPr>
        <w:t xml:space="preserve"> </w:t>
      </w:r>
    </w:p>
    <w:p w14:paraId="43C89CEB" w14:textId="1CF2E276" w:rsidR="00052682" w:rsidRPr="00C86433" w:rsidRDefault="00052682" w:rsidP="00FB7385">
      <w:pPr>
        <w:tabs>
          <w:tab w:val="left" w:pos="851"/>
        </w:tabs>
        <w:spacing w:line="372" w:lineRule="auto"/>
        <w:jc w:val="both"/>
        <w:rPr>
          <w:rFonts w:cs="Times New Roman"/>
          <w:color w:val="000000" w:themeColor="text1"/>
        </w:rPr>
      </w:pPr>
      <w:r w:rsidRPr="006000BD">
        <w:rPr>
          <w:rFonts w:cs="Times New Roman"/>
          <w:color w:val="000000" w:themeColor="text1"/>
        </w:rPr>
        <w:t>I indledningen præsenterer jeg specialets undersøgelsens formål og problemformulering. I teoriafsnit redegør</w:t>
      </w:r>
      <w:r>
        <w:rPr>
          <w:rFonts w:cs="Times New Roman"/>
          <w:color w:val="000000" w:themeColor="text1"/>
        </w:rPr>
        <w:t xml:space="preserve"> jeg</w:t>
      </w:r>
      <w:r w:rsidRPr="006000BD">
        <w:rPr>
          <w:rFonts w:cs="Times New Roman"/>
          <w:color w:val="000000" w:themeColor="text1"/>
        </w:rPr>
        <w:t xml:space="preserve"> for mit valg af teori, som baserer sig på Michel Foucaults arbejde. Derefter præse</w:t>
      </w:r>
      <w:r>
        <w:rPr>
          <w:rFonts w:cs="Times New Roman"/>
          <w:color w:val="000000" w:themeColor="text1"/>
        </w:rPr>
        <w:t>n</w:t>
      </w:r>
      <w:r w:rsidRPr="006000BD">
        <w:rPr>
          <w:rFonts w:cs="Times New Roman"/>
          <w:color w:val="000000" w:themeColor="text1"/>
        </w:rPr>
        <w:t xml:space="preserve">teres udvalgte dele af hans teori, der bliver anvendt som </w:t>
      </w:r>
      <w:r>
        <w:rPr>
          <w:rFonts w:cs="Times New Roman"/>
          <w:color w:val="000000" w:themeColor="text1"/>
        </w:rPr>
        <w:t xml:space="preserve">inspiration </w:t>
      </w:r>
      <w:r w:rsidRPr="006000BD">
        <w:rPr>
          <w:rFonts w:cs="Times New Roman"/>
          <w:color w:val="000000" w:themeColor="text1"/>
        </w:rPr>
        <w:t xml:space="preserve">i specialets analyse. </w:t>
      </w:r>
      <w:r>
        <w:rPr>
          <w:rFonts w:cs="Times New Roman"/>
          <w:color w:val="000000" w:themeColor="text1"/>
        </w:rPr>
        <w:t>M</w:t>
      </w:r>
      <w:r w:rsidRPr="006000BD">
        <w:rPr>
          <w:rFonts w:cs="Times New Roman"/>
          <w:color w:val="000000" w:themeColor="text1"/>
        </w:rPr>
        <w:t>etodeafsnit</w:t>
      </w:r>
      <w:r>
        <w:rPr>
          <w:rFonts w:cs="Times New Roman"/>
          <w:color w:val="000000" w:themeColor="text1"/>
        </w:rPr>
        <w:t>tet</w:t>
      </w:r>
      <w:r w:rsidRPr="006000BD">
        <w:rPr>
          <w:rFonts w:cs="Times New Roman"/>
          <w:color w:val="000000" w:themeColor="text1"/>
        </w:rPr>
        <w:t xml:space="preserve"> omhandler de metodiske og analytiske overvejelser, </w:t>
      </w:r>
      <w:r>
        <w:rPr>
          <w:rFonts w:cs="Times New Roman"/>
          <w:color w:val="000000" w:themeColor="text1"/>
        </w:rPr>
        <w:t xml:space="preserve">jeg har </w:t>
      </w:r>
      <w:r w:rsidRPr="006000BD">
        <w:rPr>
          <w:rFonts w:cs="Times New Roman"/>
          <w:color w:val="000000" w:themeColor="text1"/>
        </w:rPr>
        <w:t>gjort i forhold til at indsamle empiri</w:t>
      </w:r>
      <w:r>
        <w:rPr>
          <w:rFonts w:cs="Times New Roman"/>
          <w:color w:val="000000" w:themeColor="text1"/>
        </w:rPr>
        <w:t>, h</w:t>
      </w:r>
      <w:r w:rsidRPr="006000BD">
        <w:rPr>
          <w:rFonts w:cs="Times New Roman"/>
          <w:color w:val="000000" w:themeColor="text1"/>
        </w:rPr>
        <w:t xml:space="preserve">erunder interview og dokumenter. I analyseafsnittet </w:t>
      </w:r>
      <w:r>
        <w:rPr>
          <w:rFonts w:cs="Times New Roman"/>
          <w:color w:val="000000" w:themeColor="text1"/>
        </w:rPr>
        <w:t>fremlægges min analyse af empirien.</w:t>
      </w:r>
      <w:r w:rsidR="00803335">
        <w:rPr>
          <w:rFonts w:cs="Times New Roman"/>
          <w:color w:val="000000" w:themeColor="text1"/>
          <w:lang w:val="da-DK"/>
        </w:rPr>
        <w:t xml:space="preserve"> </w:t>
      </w:r>
      <w:r w:rsidRPr="006000BD">
        <w:rPr>
          <w:rFonts w:cs="Times New Roman"/>
          <w:color w:val="000000" w:themeColor="text1"/>
        </w:rPr>
        <w:t>I konklusion</w:t>
      </w:r>
      <w:r>
        <w:rPr>
          <w:rFonts w:cs="Times New Roman"/>
          <w:color w:val="000000" w:themeColor="text1"/>
        </w:rPr>
        <w:t>en</w:t>
      </w:r>
      <w:r w:rsidRPr="006000BD">
        <w:rPr>
          <w:rFonts w:cs="Times New Roman"/>
          <w:color w:val="000000" w:themeColor="text1"/>
        </w:rPr>
        <w:t xml:space="preserve"> </w:t>
      </w:r>
      <w:r>
        <w:rPr>
          <w:rFonts w:cs="Times New Roman"/>
          <w:color w:val="000000" w:themeColor="text1"/>
        </w:rPr>
        <w:t>konkluderer jeg på resultaterne af min undersøgelse i forhold til</w:t>
      </w:r>
      <w:r w:rsidR="00803335">
        <w:rPr>
          <w:rFonts w:cs="Times New Roman"/>
          <w:color w:val="000000" w:themeColor="text1"/>
          <w:lang w:val="da-DK"/>
        </w:rPr>
        <w:t xml:space="preserve"> </w:t>
      </w:r>
      <w:r>
        <w:rPr>
          <w:rFonts w:cs="Times New Roman"/>
          <w:color w:val="000000" w:themeColor="text1"/>
        </w:rPr>
        <w:t xml:space="preserve">besvarelse af problemformuleringen. </w:t>
      </w:r>
      <w:r w:rsidRPr="006000BD">
        <w:rPr>
          <w:rFonts w:cs="Times New Roman"/>
          <w:color w:val="000000" w:themeColor="text1"/>
        </w:rPr>
        <w:t xml:space="preserve">I perspektiveringsafsnittet </w:t>
      </w:r>
      <w:r>
        <w:rPr>
          <w:rFonts w:cs="Times New Roman"/>
          <w:color w:val="000000" w:themeColor="text1"/>
        </w:rPr>
        <w:t xml:space="preserve">vil jeg ud fra undersøgelsens resultater komme med begrundede bud på, hvad der er brug for af yderligere forskningsmæssige undersøgelser og for videre udviklingsarbejde indenfor det pædagogiske område. </w:t>
      </w:r>
    </w:p>
    <w:p w14:paraId="007CD75B" w14:textId="086F44F1" w:rsidR="00EF4580" w:rsidRDefault="00EF4580" w:rsidP="00734192">
      <w:pPr>
        <w:spacing w:line="240" w:lineRule="auto"/>
        <w:jc w:val="both"/>
        <w:rPr>
          <w:rFonts w:cs="Times New Roman"/>
          <w:b/>
          <w:bCs/>
          <w:i/>
          <w:iCs/>
          <w:lang w:val="da-DK"/>
        </w:rPr>
      </w:pPr>
      <w:r>
        <w:rPr>
          <w:rFonts w:cs="Times New Roman"/>
          <w:b/>
          <w:bCs/>
          <w:i/>
          <w:iCs/>
          <w:lang w:val="da-DK"/>
        </w:rPr>
        <w:br w:type="page"/>
      </w:r>
    </w:p>
    <w:p w14:paraId="58596C08" w14:textId="2CE682A3" w:rsidR="001A611D" w:rsidRDefault="006338A5" w:rsidP="004E1AF4">
      <w:pPr>
        <w:pStyle w:val="Overskrift2"/>
      </w:pPr>
      <w:bookmarkStart w:id="6" w:name="_Toc95290010"/>
      <w:r>
        <w:rPr>
          <w:lang w:val="da-DK"/>
        </w:rPr>
        <w:lastRenderedPageBreak/>
        <w:t xml:space="preserve">Den </w:t>
      </w:r>
      <w:r w:rsidR="001A611D" w:rsidRPr="004061EC">
        <w:t>videnskabsteoretisk ramme</w:t>
      </w:r>
      <w:bookmarkEnd w:id="6"/>
    </w:p>
    <w:p w14:paraId="55790A49" w14:textId="77777777" w:rsidR="009114CA" w:rsidRPr="006D2D3C" w:rsidRDefault="009114CA" w:rsidP="00734192">
      <w:pPr>
        <w:tabs>
          <w:tab w:val="left" w:pos="851"/>
        </w:tabs>
        <w:jc w:val="both"/>
        <w:rPr>
          <w:rFonts w:cs="Times New Roman"/>
          <w:color w:val="000000" w:themeColor="text1"/>
        </w:rPr>
      </w:pPr>
      <w:r w:rsidRPr="006D2D3C">
        <w:rPr>
          <w:rFonts w:cs="Times New Roman"/>
          <w:color w:val="000000" w:themeColor="text1"/>
        </w:rPr>
        <w:t xml:space="preserve">Specialet er gennem valget af teoretiske og metodiske rammer placeret indenfor en epistemologisk videnskonstruktion, der har fokus på, hvordan en given opfattelse af historien og nutiden opstår. </w:t>
      </w:r>
    </w:p>
    <w:p w14:paraId="0356FEEB" w14:textId="77777777" w:rsidR="00EC3DAB" w:rsidRDefault="00EC3DAB" w:rsidP="00734192">
      <w:pPr>
        <w:tabs>
          <w:tab w:val="left" w:pos="851"/>
        </w:tabs>
        <w:jc w:val="both"/>
        <w:rPr>
          <w:rFonts w:cs="Times New Roman"/>
          <w:color w:val="000000" w:themeColor="text1"/>
        </w:rPr>
      </w:pPr>
    </w:p>
    <w:p w14:paraId="1F8C780D" w14:textId="03021E74" w:rsidR="009114CA" w:rsidRPr="006D2D3C" w:rsidRDefault="009114CA" w:rsidP="00734192">
      <w:pPr>
        <w:tabs>
          <w:tab w:val="left" w:pos="851"/>
        </w:tabs>
        <w:jc w:val="both"/>
        <w:rPr>
          <w:rFonts w:cs="Times New Roman"/>
          <w:color w:val="000000" w:themeColor="text1"/>
        </w:rPr>
      </w:pPr>
      <w:r w:rsidRPr="006D2D3C">
        <w:rPr>
          <w:rFonts w:cs="Times New Roman"/>
          <w:color w:val="000000" w:themeColor="text1"/>
        </w:rPr>
        <w:t>Den franske filosof Michel Foucault var inspireret af Nietzsche og argumenterede for en tilgang til historieskrivning, som han kaldte for den genealogiske metode.  Mange steder i Foucaults forfatterskab bliver Nietzsches tænkning brugt som springbræt til udvikling af Foucaults egen tænkning. Gennem hele karrieren er Foucault påvirket og inspireret af forskellige aspekter af Nietzsche, der viser at moral, vores ideer om hvad der er godt og dårligt, har en historie og dermed har ændret sig over tid. Inspireret af Nietzsche kalder Foucault sine analyser for genealogier, hvilket er en historisk udforskningsmetode, der indebærer en undersøgelse af fænomeners slægtskab, herkomst og forvaltning</w:t>
      </w:r>
      <w:r w:rsidR="002F39D9">
        <w:rPr>
          <w:rFonts w:cs="Times New Roman"/>
          <w:color w:val="000000" w:themeColor="text1"/>
          <w:lang w:val="da-DK"/>
        </w:rPr>
        <w:t>.</w:t>
      </w:r>
    </w:p>
    <w:p w14:paraId="7FD98F3F" w14:textId="77777777" w:rsidR="001A611D" w:rsidRDefault="001A611D" w:rsidP="00734192">
      <w:pPr>
        <w:tabs>
          <w:tab w:val="left" w:pos="851"/>
        </w:tabs>
        <w:jc w:val="both"/>
        <w:rPr>
          <w:rFonts w:cs="Times New Roman"/>
          <w:lang w:val="da-DK"/>
        </w:rPr>
      </w:pPr>
    </w:p>
    <w:p w14:paraId="001FA3CF" w14:textId="77777777" w:rsidR="002F39D9" w:rsidRDefault="002F39D9" w:rsidP="00734192">
      <w:pPr>
        <w:tabs>
          <w:tab w:val="left" w:pos="851"/>
        </w:tabs>
        <w:jc w:val="both"/>
        <w:rPr>
          <w:rFonts w:cs="Times New Roman"/>
        </w:rPr>
      </w:pPr>
      <w:r>
        <w:rPr>
          <w:rFonts w:cs="Times New Roman"/>
        </w:rPr>
        <w:t>H</w:t>
      </w:r>
      <w:r w:rsidRPr="007A0582">
        <w:rPr>
          <w:rFonts w:cs="Times New Roman"/>
        </w:rPr>
        <w:t>er vil jeg gøre rede for</w:t>
      </w:r>
      <w:r>
        <w:rPr>
          <w:rFonts w:cs="Times New Roman"/>
        </w:rPr>
        <w:t>,</w:t>
      </w:r>
      <w:r w:rsidRPr="007A0582">
        <w:rPr>
          <w:rFonts w:cs="Times New Roman"/>
        </w:rPr>
        <w:t xml:space="preserve"> hvordan man kan forstå den måde, </w:t>
      </w:r>
      <w:r>
        <w:rPr>
          <w:rFonts w:cs="Times New Roman"/>
        </w:rPr>
        <w:t xml:space="preserve">Foucault </w:t>
      </w:r>
      <w:r w:rsidRPr="007A0582">
        <w:rPr>
          <w:rFonts w:cs="Times New Roman"/>
        </w:rPr>
        <w:t xml:space="preserve">undersøger </w:t>
      </w:r>
      <w:r w:rsidRPr="007A0582">
        <w:rPr>
          <w:rFonts w:cs="Times New Roman"/>
          <w:color w:val="000000" w:themeColor="text1"/>
        </w:rPr>
        <w:t xml:space="preserve">fænomener </w:t>
      </w:r>
      <w:r w:rsidRPr="007A0582">
        <w:rPr>
          <w:rFonts w:cs="Times New Roman"/>
        </w:rPr>
        <w:t>på samt hvilke dele, der er mulighed for at anvende</w:t>
      </w:r>
      <w:r>
        <w:rPr>
          <w:rFonts w:cs="Times New Roman"/>
        </w:rPr>
        <w:t xml:space="preserve"> i specialet.</w:t>
      </w:r>
    </w:p>
    <w:p w14:paraId="58DBF9F0" w14:textId="77777777" w:rsidR="002F39D9" w:rsidRDefault="002F39D9" w:rsidP="00734192">
      <w:pPr>
        <w:tabs>
          <w:tab w:val="left" w:pos="851"/>
        </w:tabs>
        <w:jc w:val="both"/>
        <w:rPr>
          <w:rFonts w:cs="Times New Roman"/>
        </w:rPr>
      </w:pPr>
      <w:r w:rsidRPr="007A0582">
        <w:rPr>
          <w:rFonts w:cs="Times New Roman"/>
        </w:rPr>
        <w:t xml:space="preserve">Michel Foucault (1926-1984) var oprindelig uddannet psykolog, filosof og idéhistoriker. Han var professor ved College de France. Han var </w:t>
      </w:r>
      <w:r>
        <w:rPr>
          <w:rFonts w:cs="Times New Roman"/>
        </w:rPr>
        <w:t xml:space="preserve">historiker og filosof. </w:t>
      </w:r>
    </w:p>
    <w:p w14:paraId="30D22880" w14:textId="77777777" w:rsidR="001A611D" w:rsidRPr="007A0582" w:rsidRDefault="001A611D" w:rsidP="00734192">
      <w:pPr>
        <w:tabs>
          <w:tab w:val="left" w:pos="851"/>
        </w:tabs>
        <w:jc w:val="both"/>
        <w:rPr>
          <w:rFonts w:cs="Times New Roman"/>
          <w:lang w:val="da-DK"/>
        </w:rPr>
      </w:pPr>
    </w:p>
    <w:p w14:paraId="079F1783" w14:textId="1FEC05E7" w:rsidR="001A611D" w:rsidRDefault="006338A5" w:rsidP="00734192">
      <w:pPr>
        <w:pStyle w:val="Overskrift2"/>
        <w:tabs>
          <w:tab w:val="left" w:pos="851"/>
        </w:tabs>
        <w:ind w:left="567"/>
        <w:jc w:val="both"/>
        <w:rPr>
          <w:lang w:val="da-DK"/>
        </w:rPr>
      </w:pPr>
      <w:bookmarkStart w:id="7" w:name="_Toc95290011"/>
      <w:r>
        <w:rPr>
          <w:lang w:val="da-DK"/>
        </w:rPr>
        <w:t>R</w:t>
      </w:r>
      <w:r w:rsidR="001A611D">
        <w:rPr>
          <w:lang w:val="da-DK"/>
        </w:rPr>
        <w:t>efleksioner over teori</w:t>
      </w:r>
      <w:r>
        <w:rPr>
          <w:lang w:val="da-DK"/>
        </w:rPr>
        <w:t>valg</w:t>
      </w:r>
      <w:bookmarkEnd w:id="7"/>
    </w:p>
    <w:p w14:paraId="062FEB73" w14:textId="77777777" w:rsidR="00E34FE3" w:rsidRDefault="00E34FE3" w:rsidP="00734192">
      <w:pPr>
        <w:tabs>
          <w:tab w:val="left" w:pos="851"/>
        </w:tabs>
        <w:jc w:val="both"/>
        <w:rPr>
          <w:rFonts w:cs="Times New Roman"/>
          <w:color w:val="000000" w:themeColor="text1"/>
        </w:rPr>
      </w:pPr>
      <w:r w:rsidRPr="007A0582">
        <w:rPr>
          <w:rFonts w:cs="Times New Roman"/>
          <w:color w:val="000000" w:themeColor="text1"/>
        </w:rPr>
        <w:t>Foucaults arbejde udforsker forholdet mellem viden, sandhed og magt og effekten af disse forhold for os og for de institutioner</w:t>
      </w:r>
      <w:r>
        <w:rPr>
          <w:rFonts w:cs="Times New Roman"/>
          <w:color w:val="000000" w:themeColor="text1"/>
        </w:rPr>
        <w:t>,</w:t>
      </w:r>
      <w:r w:rsidRPr="007A0582">
        <w:rPr>
          <w:rFonts w:cs="Times New Roman"/>
          <w:color w:val="000000" w:themeColor="text1"/>
        </w:rPr>
        <w:t xml:space="preserve"> vi skaber. Det første møde med Foucault er ikke en dans i solskinnet, fordi én af det udfordringer</w:t>
      </w:r>
      <w:r>
        <w:rPr>
          <w:rFonts w:cs="Times New Roman"/>
          <w:color w:val="000000" w:themeColor="text1"/>
        </w:rPr>
        <w:t>,</w:t>
      </w:r>
      <w:r w:rsidRPr="007A0582">
        <w:rPr>
          <w:rFonts w:cs="Times New Roman"/>
          <w:color w:val="000000" w:themeColor="text1"/>
        </w:rPr>
        <w:t xml:space="preserve"> jeg stødte på, når jeg skal forstå hans tænkning, er, at han ikke arbejder med faste, teoretiske positioner og ikke tilhører e</w:t>
      </w:r>
      <w:r>
        <w:rPr>
          <w:rFonts w:cs="Times New Roman"/>
          <w:color w:val="000000" w:themeColor="text1"/>
        </w:rPr>
        <w:t>n</w:t>
      </w:r>
      <w:r w:rsidRPr="007A0582">
        <w:rPr>
          <w:rFonts w:cs="Times New Roman"/>
          <w:color w:val="000000" w:themeColor="text1"/>
        </w:rPr>
        <w:t xml:space="preserve"> bestemt videnskabsteoretisk retning. For det første, så skal </w:t>
      </w:r>
      <w:r>
        <w:rPr>
          <w:rFonts w:cs="Times New Roman"/>
          <w:color w:val="000000" w:themeColor="text1"/>
        </w:rPr>
        <w:t>jeg</w:t>
      </w:r>
      <w:r w:rsidRPr="007A0582">
        <w:rPr>
          <w:rFonts w:cs="Times New Roman"/>
          <w:color w:val="000000" w:themeColor="text1"/>
        </w:rPr>
        <w:t xml:space="preserve"> som læser træde ud af </w:t>
      </w:r>
      <w:r>
        <w:rPr>
          <w:rFonts w:cs="Times New Roman"/>
          <w:color w:val="000000" w:themeColor="text1"/>
        </w:rPr>
        <w:t>m</w:t>
      </w:r>
      <w:r w:rsidRPr="007A0582">
        <w:rPr>
          <w:rFonts w:cs="Times New Roman"/>
          <w:color w:val="000000" w:themeColor="text1"/>
        </w:rPr>
        <w:t>in vante faglige og fagteoretiske tilgang, da jeg er trænet i at læse og bedømme teorier ud fra deres evne til at være tydelige i deres teoretiske fremstilling eller ud fra deres tilhørsforhold til andre positioner. Som læser af hans værker oplevede jeg nærmest at utrygheden og usikkerheden blev en</w:t>
      </w:r>
      <w:r>
        <w:rPr>
          <w:rFonts w:cs="Times New Roman"/>
          <w:color w:val="000000" w:themeColor="text1"/>
        </w:rPr>
        <w:t xml:space="preserve"> dagligdags oplevelse</w:t>
      </w:r>
      <w:r w:rsidRPr="007A0582">
        <w:rPr>
          <w:rFonts w:cs="Times New Roman"/>
          <w:color w:val="000000" w:themeColor="text1"/>
        </w:rPr>
        <w:t xml:space="preserve">, fordi hans kontroversielle og manglende teoretiske tilhørsforhold bliver en udfordring i arbejdet med at forstå, hvad </w:t>
      </w:r>
      <w:r w:rsidRPr="007A0582">
        <w:rPr>
          <w:rFonts w:cs="Times New Roman"/>
          <w:color w:val="000000" w:themeColor="text1"/>
        </w:rPr>
        <w:lastRenderedPageBreak/>
        <w:t>der er på spil. Han tilbyder nemlig en filosofi, der tilbyder tænkning om, igennem og med tænkning</w:t>
      </w:r>
      <w:r>
        <w:rPr>
          <w:rFonts w:cs="Times New Roman"/>
          <w:color w:val="000000" w:themeColor="text1"/>
        </w:rPr>
        <w:t>.</w:t>
      </w:r>
      <w:r w:rsidRPr="007A0582">
        <w:rPr>
          <w:rFonts w:cs="Times New Roman"/>
          <w:color w:val="000000" w:themeColor="text1"/>
        </w:rPr>
        <w:t xml:space="preserve"> </w:t>
      </w:r>
    </w:p>
    <w:p w14:paraId="7768452F" w14:textId="38D231C1" w:rsidR="00E34FE3" w:rsidRDefault="004947B9" w:rsidP="00734192">
      <w:pPr>
        <w:tabs>
          <w:tab w:val="left" w:pos="851"/>
        </w:tabs>
        <w:jc w:val="both"/>
        <w:rPr>
          <w:rFonts w:cs="Times New Roman"/>
        </w:rPr>
      </w:pPr>
      <w:r>
        <w:rPr>
          <w:rFonts w:cs="Times New Roman"/>
        </w:rPr>
        <w:tab/>
      </w:r>
      <w:r w:rsidR="00E34FE3" w:rsidRPr="007A0582">
        <w:rPr>
          <w:rFonts w:cs="Times New Roman"/>
        </w:rPr>
        <w:t xml:space="preserve">For selvom Foucault i dag bruges i mange forskellige kontekster, ikke mindst i mange analyser af aktuelle forhold, så arbejdede han selv først og fremmest med historien. Det var gennem studiet af historien at han kom frem til de resultater og de undersøgelser, som </w:t>
      </w:r>
      <w:r w:rsidR="00E34FE3">
        <w:rPr>
          <w:rFonts w:cs="Times New Roman"/>
        </w:rPr>
        <w:t xml:space="preserve">har givet ham plads indenfor filosofien. </w:t>
      </w:r>
    </w:p>
    <w:p w14:paraId="27337FF4" w14:textId="77777777" w:rsidR="003615AF" w:rsidRDefault="003615AF" w:rsidP="00734192">
      <w:pPr>
        <w:tabs>
          <w:tab w:val="left" w:pos="851"/>
        </w:tabs>
        <w:jc w:val="both"/>
        <w:rPr>
          <w:rFonts w:cs="Times New Roman"/>
        </w:rPr>
      </w:pPr>
    </w:p>
    <w:p w14:paraId="6CCF3D98" w14:textId="0490199E" w:rsidR="00E34FE3" w:rsidRDefault="00E34FE3" w:rsidP="00734192">
      <w:pPr>
        <w:tabs>
          <w:tab w:val="left" w:pos="851"/>
        </w:tabs>
        <w:jc w:val="both"/>
        <w:rPr>
          <w:rFonts w:cs="Times New Roman"/>
          <w:color w:val="000000" w:themeColor="text1"/>
          <w:lang w:val="da-DK"/>
        </w:rPr>
      </w:pPr>
      <w:r>
        <w:rPr>
          <w:rFonts w:cs="Times New Roman"/>
        </w:rPr>
        <w:t>Begrundelsen for valget af Michel Foucaults som en teoretisk inspiration,</w:t>
      </w:r>
      <w:r w:rsidRPr="007A0582">
        <w:rPr>
          <w:rFonts w:cs="Times New Roman"/>
        </w:rPr>
        <w:t xml:space="preserve"> skyldes i høj grad, </w:t>
      </w:r>
      <w:r>
        <w:rPr>
          <w:rFonts w:cs="Times New Roman"/>
        </w:rPr>
        <w:t xml:space="preserve">at han, </w:t>
      </w:r>
      <w:r w:rsidRPr="007A0582">
        <w:rPr>
          <w:rFonts w:cs="Times New Roman"/>
        </w:rPr>
        <w:t xml:space="preserve">udover en begrebsverden, kan være med til at åbne </w:t>
      </w:r>
      <w:r>
        <w:rPr>
          <w:rFonts w:cs="Times New Roman"/>
        </w:rPr>
        <w:t>empirien</w:t>
      </w:r>
      <w:r w:rsidRPr="007A0582">
        <w:rPr>
          <w:rFonts w:cs="Times New Roman"/>
        </w:rPr>
        <w:t>, tilbyde</w:t>
      </w:r>
      <w:r>
        <w:rPr>
          <w:rFonts w:cs="Times New Roman"/>
        </w:rPr>
        <w:t>r</w:t>
      </w:r>
      <w:r w:rsidRPr="007A0582">
        <w:rPr>
          <w:rFonts w:cs="Times New Roman"/>
        </w:rPr>
        <w:t xml:space="preserve"> en </w:t>
      </w:r>
      <w:r>
        <w:rPr>
          <w:rFonts w:cs="Times New Roman"/>
        </w:rPr>
        <w:t>metode</w:t>
      </w:r>
      <w:r w:rsidRPr="007A0582">
        <w:rPr>
          <w:rFonts w:cs="Times New Roman"/>
        </w:rPr>
        <w:t>, der kan tænkes med og derigennem kunne skabe en bevægelse</w:t>
      </w:r>
      <w:r>
        <w:rPr>
          <w:rFonts w:cs="Times New Roman"/>
        </w:rPr>
        <w:t xml:space="preserve"> i empirien</w:t>
      </w:r>
      <w:r w:rsidRPr="007A0582">
        <w:rPr>
          <w:rFonts w:cs="Times New Roman"/>
        </w:rPr>
        <w:t xml:space="preserve">. </w:t>
      </w:r>
    </w:p>
    <w:p w14:paraId="4C56EFB3" w14:textId="77777777" w:rsidR="001A611D" w:rsidRDefault="001A611D" w:rsidP="00734192">
      <w:pPr>
        <w:tabs>
          <w:tab w:val="left" w:pos="851"/>
        </w:tabs>
        <w:jc w:val="both"/>
        <w:rPr>
          <w:rFonts w:cs="Times New Roman"/>
          <w:color w:val="000000" w:themeColor="text1"/>
          <w:lang w:val="da-DK"/>
        </w:rPr>
      </w:pPr>
    </w:p>
    <w:p w14:paraId="3E367A3F" w14:textId="77777777" w:rsidR="001A611D" w:rsidRDefault="001A611D" w:rsidP="00734192">
      <w:pPr>
        <w:pStyle w:val="Overskrift2"/>
        <w:tabs>
          <w:tab w:val="left" w:pos="851"/>
        </w:tabs>
        <w:ind w:left="567"/>
        <w:jc w:val="both"/>
        <w:rPr>
          <w:lang w:val="da-DK"/>
        </w:rPr>
      </w:pPr>
      <w:bookmarkStart w:id="8" w:name="_Toc95290012"/>
      <w:r>
        <w:rPr>
          <w:lang w:val="da-DK"/>
        </w:rPr>
        <w:t>Diskursbegrebet</w:t>
      </w:r>
      <w:bookmarkEnd w:id="8"/>
    </w:p>
    <w:p w14:paraId="1E5D9CE5" w14:textId="77777777" w:rsidR="007C49B6" w:rsidRDefault="007C49B6" w:rsidP="00734192">
      <w:pPr>
        <w:tabs>
          <w:tab w:val="left" w:pos="851"/>
        </w:tabs>
        <w:jc w:val="both"/>
        <w:rPr>
          <w:rFonts w:cs="Times New Roman"/>
          <w:color w:val="000000" w:themeColor="text1"/>
        </w:rPr>
      </w:pPr>
      <w:r>
        <w:rPr>
          <w:rFonts w:cs="Times New Roman"/>
          <w:color w:val="000000" w:themeColor="text1"/>
        </w:rPr>
        <w:t xml:space="preserve">For at få en anvendelig forståelse af Michel Foucault, er det nødvendigt at først fastlægge, hvad han forstår ved diskursbegrebet. </w:t>
      </w:r>
    </w:p>
    <w:p w14:paraId="0858C9C6" w14:textId="77777777" w:rsidR="007C49B6" w:rsidRDefault="007C49B6" w:rsidP="00734192">
      <w:pPr>
        <w:tabs>
          <w:tab w:val="left" w:pos="851"/>
        </w:tabs>
        <w:jc w:val="both"/>
        <w:rPr>
          <w:rFonts w:cs="Times New Roman"/>
          <w:color w:val="000000" w:themeColor="text1"/>
        </w:rPr>
      </w:pPr>
    </w:p>
    <w:p w14:paraId="51415678" w14:textId="112F755B" w:rsidR="007C49B6" w:rsidRDefault="007C49B6" w:rsidP="00734192">
      <w:pPr>
        <w:tabs>
          <w:tab w:val="left" w:pos="851"/>
        </w:tabs>
        <w:jc w:val="both"/>
        <w:rPr>
          <w:rFonts w:cs="Times New Roman"/>
          <w:color w:val="000000" w:themeColor="text1"/>
        </w:rPr>
      </w:pPr>
      <w:r w:rsidRPr="009E3440">
        <w:rPr>
          <w:rFonts w:cs="Times New Roman"/>
          <w:color w:val="000000" w:themeColor="text1"/>
        </w:rPr>
        <w:t>I Michel Foucaults bog</w:t>
      </w:r>
      <w:r w:rsidR="00DF1909">
        <w:rPr>
          <w:rFonts w:cs="Times New Roman"/>
          <w:color w:val="000000" w:themeColor="text1"/>
          <w:lang w:val="da-DK"/>
        </w:rPr>
        <w:t>:</w:t>
      </w:r>
      <w:r w:rsidRPr="009E3440">
        <w:rPr>
          <w:rFonts w:cs="Times New Roman"/>
          <w:color w:val="000000" w:themeColor="text1"/>
        </w:rPr>
        <w:t xml:space="preserve"> ”</w:t>
      </w:r>
      <w:r w:rsidRPr="009E3440">
        <w:rPr>
          <w:rFonts w:cs="Times New Roman"/>
          <w:i/>
          <w:iCs/>
          <w:color w:val="000000" w:themeColor="text1"/>
        </w:rPr>
        <w:t>The Archaeology of Knowlegde</w:t>
      </w:r>
      <w:r w:rsidRPr="009E3440">
        <w:rPr>
          <w:rFonts w:cs="Times New Roman"/>
          <w:color w:val="000000" w:themeColor="text1"/>
        </w:rPr>
        <w:t xml:space="preserve">” </w:t>
      </w:r>
      <w:r w:rsidR="003615AF">
        <w:rPr>
          <w:rFonts w:cs="Times New Roman"/>
          <w:color w:val="000000" w:themeColor="text1"/>
        </w:rPr>
        <w:fldChar w:fldCharType="begin" w:fldLock="1"/>
      </w:r>
      <w:r w:rsidR="002A65F3">
        <w:rPr>
          <w:rFonts w:cs="Times New Roman"/>
          <w:color w:val="000000" w:themeColor="text1"/>
        </w:rPr>
        <w:instrText>ADDIN CSL_CITATION {"citationItems":[{"id":"ITEM-1","itemData":{"ISBN":"0-415-04537-1","author":[{"dropping-particle":"","family":"Foucault","given":"Michel","non-dropping-particle":"","parse-names":false,"suffix":""}],"collection-title":"World of man. A library of theory and research in the human sciences","edition":"Reprinted,","id":"ITEM-1","issued":{"date-parts":[["1995"]]},"language":"eng CN  - 19.01","number-of-pages":"218 sider","publisher":"Routledge","publisher-place":"London","title":"The archaeology of knowledge","type":"book"},"suppress-author":1,"uris":["http://www.mendeley.com/documents/?uuid=bc92fafd-f303-4722-a014-3bd15c9c6cfb"]}],"mendeley":{"formattedCitation":"(1995)","plainTextFormattedCitation":"(1995)","previouslyFormattedCitation":"(1995)"},"properties":{"noteIndex":0},"schema":"https://github.com/citation-style-language/schema/raw/master/csl-citation.json"}</w:instrText>
      </w:r>
      <w:r w:rsidR="003615AF">
        <w:rPr>
          <w:rFonts w:cs="Times New Roman"/>
          <w:color w:val="000000" w:themeColor="text1"/>
        </w:rPr>
        <w:fldChar w:fldCharType="separate"/>
      </w:r>
      <w:r w:rsidR="003615AF" w:rsidRPr="003615AF">
        <w:rPr>
          <w:rFonts w:cs="Times New Roman"/>
          <w:noProof/>
          <w:color w:val="000000" w:themeColor="text1"/>
        </w:rPr>
        <w:t>(1995)</w:t>
      </w:r>
      <w:r w:rsidR="003615AF">
        <w:rPr>
          <w:rFonts w:cs="Times New Roman"/>
          <w:color w:val="000000" w:themeColor="text1"/>
        </w:rPr>
        <w:fldChar w:fldCharType="end"/>
      </w:r>
      <w:r w:rsidRPr="009E3440">
        <w:rPr>
          <w:rFonts w:cs="Times New Roman"/>
          <w:color w:val="000000" w:themeColor="text1"/>
        </w:rPr>
        <w:t xml:space="preserve">, senere på dansk </w:t>
      </w:r>
      <w:r w:rsidRPr="009E3440">
        <w:rPr>
          <w:rFonts w:cs="Times New Roman"/>
          <w:i/>
          <w:iCs/>
          <w:color w:val="000000" w:themeColor="text1"/>
        </w:rPr>
        <w:t>Vidensarkæologien –</w:t>
      </w:r>
      <w:r w:rsidRPr="009E3440">
        <w:rPr>
          <w:rFonts w:cs="Times New Roman"/>
          <w:color w:val="000000" w:themeColor="text1"/>
        </w:rPr>
        <w:t xml:space="preserve"> præsenteres en metode, hvor Foucault beskæftiger sig med at iagttage, hvordan virkeligheden skabes igennem udsagn i diskurser. En diskursiv formation definerer han som</w:t>
      </w:r>
      <w:r w:rsidRPr="009E3440">
        <w:rPr>
          <w:rFonts w:cs="Times New Roman"/>
          <w:i/>
          <w:iCs/>
          <w:color w:val="000000" w:themeColor="text1"/>
        </w:rPr>
        <w:t xml:space="preserve"> ”en regelmæssighed i spredningen af udsagn”. </w:t>
      </w:r>
      <w:r w:rsidRPr="009E3440">
        <w:rPr>
          <w:rFonts w:cs="Times New Roman"/>
          <w:color w:val="000000" w:themeColor="text1"/>
        </w:rPr>
        <w:t xml:space="preserve">Han leder efter, hvordan udsagn i samspil med hinanden bliver meningsfulde i en diskurs og dermed skaber den verden, </w:t>
      </w:r>
      <w:r>
        <w:rPr>
          <w:rFonts w:cs="Times New Roman"/>
          <w:color w:val="000000" w:themeColor="text1"/>
        </w:rPr>
        <w:t xml:space="preserve">som </w:t>
      </w:r>
      <w:r w:rsidRPr="009E3440">
        <w:rPr>
          <w:rFonts w:cs="Times New Roman"/>
          <w:color w:val="000000" w:themeColor="text1"/>
        </w:rPr>
        <w:t>diskursive subjekter ser.</w:t>
      </w:r>
      <w:r>
        <w:rPr>
          <w:rFonts w:cs="Times New Roman"/>
          <w:color w:val="000000" w:themeColor="text1"/>
        </w:rPr>
        <w:t xml:space="preserve"> </w:t>
      </w:r>
      <w:r w:rsidRPr="009E3440">
        <w:rPr>
          <w:rFonts w:cs="Times New Roman"/>
          <w:color w:val="000000" w:themeColor="text1"/>
        </w:rPr>
        <w:t>Det vil sige, at når jeg kan observere at samme udsagn bliver brugt regelmæssigt i de dokumenter</w:t>
      </w:r>
      <w:r>
        <w:rPr>
          <w:rFonts w:cs="Times New Roman"/>
          <w:color w:val="000000" w:themeColor="text1"/>
        </w:rPr>
        <w:t>,</w:t>
      </w:r>
      <w:r w:rsidRPr="009E3440">
        <w:rPr>
          <w:rFonts w:cs="Times New Roman"/>
          <w:color w:val="000000" w:themeColor="text1"/>
        </w:rPr>
        <w:t xml:space="preserve"> jeg har fundet, vil der være tale om en diskursiv formation.</w:t>
      </w:r>
      <w:r>
        <w:rPr>
          <w:rFonts w:cs="Times New Roman"/>
          <w:color w:val="000000" w:themeColor="text1"/>
        </w:rPr>
        <w:t xml:space="preserve"> </w:t>
      </w:r>
      <w:r w:rsidRPr="009E3440">
        <w:rPr>
          <w:rFonts w:cs="Times New Roman"/>
          <w:color w:val="000000" w:themeColor="text1"/>
        </w:rPr>
        <w:t>Diskurs henviser derfor til de materielle</w:t>
      </w:r>
      <w:r>
        <w:rPr>
          <w:rFonts w:cs="Times New Roman"/>
          <w:color w:val="000000" w:themeColor="text1"/>
        </w:rPr>
        <w:t xml:space="preserve"> og</w:t>
      </w:r>
      <w:r w:rsidRPr="009E3440">
        <w:rPr>
          <w:rFonts w:cs="Times New Roman"/>
          <w:color w:val="000000" w:themeColor="text1"/>
        </w:rPr>
        <w:t xml:space="preserve"> verbale spor fra de historiske </w:t>
      </w:r>
      <w:r>
        <w:rPr>
          <w:rFonts w:cs="Times New Roman"/>
          <w:color w:val="000000" w:themeColor="text1"/>
        </w:rPr>
        <w:t>udsagn.</w:t>
      </w:r>
    </w:p>
    <w:p w14:paraId="3BE99D11" w14:textId="77777777" w:rsidR="00DF1909" w:rsidRDefault="00DF1909" w:rsidP="00734192">
      <w:pPr>
        <w:tabs>
          <w:tab w:val="left" w:pos="851"/>
        </w:tabs>
        <w:jc w:val="both"/>
        <w:rPr>
          <w:rFonts w:cs="Times New Roman"/>
          <w:color w:val="000000" w:themeColor="text1"/>
        </w:rPr>
      </w:pPr>
    </w:p>
    <w:p w14:paraId="529F1382" w14:textId="77777777" w:rsidR="007C49B6" w:rsidRPr="009E3440" w:rsidRDefault="007C49B6" w:rsidP="00734192">
      <w:pPr>
        <w:tabs>
          <w:tab w:val="left" w:pos="851"/>
        </w:tabs>
        <w:jc w:val="both"/>
        <w:rPr>
          <w:color w:val="000000" w:themeColor="text1"/>
        </w:rPr>
      </w:pPr>
      <w:r w:rsidRPr="009E3440">
        <w:rPr>
          <w:rFonts w:cs="Times New Roman"/>
          <w:color w:val="000000" w:themeColor="text1"/>
        </w:rPr>
        <w:t>Foucault ønsker at overskride historien og beskrive den menneskelige erkendelses mulighedsbetingelser og implicitte forudsætninger.</w:t>
      </w:r>
    </w:p>
    <w:p w14:paraId="3BBC3ADE" w14:textId="77777777" w:rsidR="007C49B6" w:rsidRPr="009E3440" w:rsidRDefault="007C49B6" w:rsidP="00734192">
      <w:pPr>
        <w:tabs>
          <w:tab w:val="left" w:pos="851"/>
        </w:tabs>
        <w:jc w:val="both"/>
        <w:rPr>
          <w:rFonts w:cs="Times New Roman"/>
          <w:color w:val="000000" w:themeColor="text1"/>
        </w:rPr>
      </w:pPr>
    </w:p>
    <w:p w14:paraId="3F2B2BEB" w14:textId="1F6B4B4A" w:rsidR="007C49B6" w:rsidRDefault="007C49B6" w:rsidP="00734192">
      <w:pPr>
        <w:tabs>
          <w:tab w:val="left" w:pos="851"/>
        </w:tabs>
        <w:ind w:left="851"/>
        <w:jc w:val="both"/>
        <w:rPr>
          <w:rFonts w:cs="Times New Roman"/>
          <w:color w:val="000000" w:themeColor="text1"/>
        </w:rPr>
      </w:pPr>
      <w:proofErr w:type="gramStart"/>
      <w:r w:rsidRPr="00BE0964">
        <w:rPr>
          <w:rFonts w:cs="Times New Roman"/>
          <w:i/>
          <w:iCs/>
          <w:color w:val="000000" w:themeColor="text1"/>
          <w:lang w:val="en-US"/>
        </w:rPr>
        <w:t>”It</w:t>
      </w:r>
      <w:proofErr w:type="gramEnd"/>
      <w:r w:rsidRPr="00BE0964">
        <w:rPr>
          <w:rFonts w:cs="Times New Roman"/>
          <w:i/>
          <w:iCs/>
          <w:color w:val="000000" w:themeColor="text1"/>
          <w:lang w:val="en-US"/>
        </w:rPr>
        <w:t xml:space="preserve"> is also why, in my opinion, recourse to history (...) is meaningful to the extent that history serves to show how that-which-is has not always been; i.e., that the</w:t>
      </w:r>
      <w:r w:rsidRPr="00A4170B">
        <w:rPr>
          <w:rFonts w:cs="Times New Roman"/>
          <w:i/>
          <w:iCs/>
          <w:color w:val="000000" w:themeColor="text1"/>
          <w:lang w:val="en-US"/>
        </w:rPr>
        <w:t xml:space="preserve"> things which seem most evident to us are always formed in the confluence of </w:t>
      </w:r>
      <w:r w:rsidRPr="00A4170B">
        <w:rPr>
          <w:rFonts w:cs="Times New Roman"/>
          <w:i/>
          <w:iCs/>
          <w:color w:val="000000" w:themeColor="text1"/>
          <w:lang w:val="en-US"/>
        </w:rPr>
        <w:lastRenderedPageBreak/>
        <w:t xml:space="preserve">encounters and </w:t>
      </w:r>
      <w:r w:rsidRPr="00AD5006">
        <w:rPr>
          <w:rFonts w:cs="Times New Roman"/>
          <w:i/>
          <w:iCs/>
          <w:color w:val="000000" w:themeColor="text1"/>
          <w:lang w:val="en-US"/>
        </w:rPr>
        <w:t>chances, during the course of a precarious and fragile history (…). It means that they reside on a base of human practice and human history; and that since these th</w:t>
      </w:r>
      <w:r w:rsidRPr="000829B2">
        <w:rPr>
          <w:rFonts w:cs="Times New Roman"/>
          <w:i/>
          <w:iCs/>
          <w:color w:val="000000" w:themeColor="text1"/>
          <w:lang w:val="en-US"/>
        </w:rPr>
        <w:t xml:space="preserve">ings have </w:t>
      </w:r>
      <w:r w:rsidRPr="002D07E7">
        <w:rPr>
          <w:rFonts w:cs="Times New Roman"/>
          <w:i/>
          <w:iCs/>
          <w:color w:val="000000" w:themeColor="text1"/>
          <w:lang w:val="en-US"/>
        </w:rPr>
        <w:t>been made, they can be unmade, as long as we know how it was that they were made</w:t>
      </w:r>
      <w:r w:rsidRPr="009C3970">
        <w:rPr>
          <w:rFonts w:cs="Times New Roman"/>
          <w:i/>
          <w:iCs/>
          <w:color w:val="000000" w:themeColor="text1"/>
          <w:lang w:val="en-US"/>
        </w:rPr>
        <w:t xml:space="preserve">.” </w:t>
      </w:r>
      <w:r w:rsidR="00BE0964" w:rsidRPr="007D10E2">
        <w:rPr>
          <w:rFonts w:cs="Times New Roman"/>
          <w:i/>
          <w:iCs/>
          <w:color w:val="000000" w:themeColor="text1"/>
          <w:lang w:val="en-US"/>
        </w:rPr>
        <w:fldChar w:fldCharType="begin" w:fldLock="1"/>
      </w:r>
      <w:r w:rsidR="00A4170B">
        <w:rPr>
          <w:rFonts w:cs="Times New Roman"/>
          <w:i/>
          <w:iCs/>
          <w:color w:val="000000" w:themeColor="text1"/>
          <w:lang w:val="en-US"/>
        </w:rPr>
        <w:instrText>ADDIN CSL_CITATION {"citationItems":[{"id":"ITEM-1","itemData":{"ISBN":"0-415-90082-4","author":[{"dropping-particle":"","family":"Foucault","given":"Michel","non-dropping-particle":"","parse-names":false,"suffix":""}],"id":"ITEM-1","issued":{"date-parts":[["1988"]]},"language":"eng CN  - 04.2 CN  - 99.4 Foucault, Michel","note":"Indhold: Self-portraits ; Theories of the political: history, power, and the law ; The politics of contemporary life ; The ethics of sexuality ; The politics of sexuality ; Notes on the power of culture","number-of-pages":"xxv, 330 sider","publisher":"Routledge","publisher-place":"New York, London","title":"Politics, philosophy, culture : interviews and other writing 1977-1984","type":"book"},"locator":"37","uris":["http://www.mendeley.com/documents/?uuid=1df3127c-2026-4397-98c0-1802708812da"]}],"mendeley":{"formattedCitation":"(Foucault, 1988, p. 37)","plainTextFormattedCitation":"(Foucault, 1988, p. 37)","previouslyFormattedCitation":"(Foucault, 1988, p. 37)"},"properties":{"noteIndex":0},"schema":"https://github.com/citation-style-language/schema/raw/master/csl-citation.json"}</w:instrText>
      </w:r>
      <w:r w:rsidR="00BE0964" w:rsidRPr="007D10E2">
        <w:rPr>
          <w:rFonts w:cs="Times New Roman"/>
          <w:i/>
          <w:iCs/>
          <w:color w:val="000000" w:themeColor="text1"/>
          <w:lang w:val="en-US"/>
        </w:rPr>
        <w:fldChar w:fldCharType="separate"/>
      </w:r>
      <w:r w:rsidR="00BE0964" w:rsidRPr="007D10E2">
        <w:rPr>
          <w:rFonts w:cs="Times New Roman"/>
          <w:iCs/>
          <w:noProof/>
          <w:color w:val="000000" w:themeColor="text1"/>
          <w:lang w:val="en-US"/>
        </w:rPr>
        <w:t>(Foucault, 1988, p. 37)</w:t>
      </w:r>
      <w:r w:rsidR="00BE0964" w:rsidRPr="007D10E2">
        <w:rPr>
          <w:rFonts w:cs="Times New Roman"/>
          <w:i/>
          <w:iCs/>
          <w:color w:val="000000" w:themeColor="text1"/>
          <w:lang w:val="en-US"/>
        </w:rPr>
        <w:fldChar w:fldCharType="end"/>
      </w:r>
    </w:p>
    <w:p w14:paraId="45468362" w14:textId="77777777" w:rsidR="001A611D" w:rsidRDefault="001A611D" w:rsidP="00734192">
      <w:pPr>
        <w:tabs>
          <w:tab w:val="left" w:pos="851"/>
        </w:tabs>
        <w:jc w:val="both"/>
        <w:rPr>
          <w:rFonts w:cs="Times New Roman"/>
          <w:color w:val="000000" w:themeColor="text1"/>
          <w:lang w:val="da-DK"/>
        </w:rPr>
      </w:pPr>
    </w:p>
    <w:p w14:paraId="0F68B150" w14:textId="77777777" w:rsidR="007C49B6" w:rsidRPr="004061EC" w:rsidRDefault="007C49B6" w:rsidP="00734192">
      <w:pPr>
        <w:pStyle w:val="Overskrift2"/>
        <w:jc w:val="both"/>
      </w:pPr>
      <w:bookmarkStart w:id="9" w:name="_Toc61033255"/>
      <w:bookmarkStart w:id="10" w:name="_Toc95290013"/>
      <w:r w:rsidRPr="004061EC">
        <w:t>Diskurs og magt</w:t>
      </w:r>
      <w:bookmarkEnd w:id="9"/>
      <w:bookmarkEnd w:id="10"/>
      <w:r w:rsidRPr="004061EC">
        <w:t xml:space="preserve"> </w:t>
      </w:r>
    </w:p>
    <w:p w14:paraId="3E670B7A" w14:textId="147817A2" w:rsidR="007C49B6" w:rsidRPr="007D10E2" w:rsidRDefault="007C49B6" w:rsidP="00734192">
      <w:pPr>
        <w:tabs>
          <w:tab w:val="left" w:pos="851"/>
        </w:tabs>
        <w:jc w:val="both"/>
        <w:rPr>
          <w:rFonts w:cs="Times New Roman"/>
          <w:color w:val="000000" w:themeColor="text1"/>
          <w:lang w:val="da-DK"/>
        </w:rPr>
      </w:pPr>
      <w:r w:rsidRPr="009E3440">
        <w:rPr>
          <w:rFonts w:cs="Times New Roman"/>
          <w:color w:val="000000" w:themeColor="text1"/>
        </w:rPr>
        <w:t>Diskurser er forankret omkring idealer. Overgange</w:t>
      </w:r>
      <w:r w:rsidR="00BA3DF2">
        <w:rPr>
          <w:rFonts w:cs="Times New Roman"/>
          <w:color w:val="000000" w:themeColor="text1"/>
          <w:lang w:val="da-DK"/>
        </w:rPr>
        <w:t>n</w:t>
      </w:r>
      <w:r w:rsidRPr="009E3440">
        <w:rPr>
          <w:rFonts w:cs="Times New Roman"/>
          <w:color w:val="000000" w:themeColor="text1"/>
        </w:rPr>
        <w:t xml:space="preserve"> fra ideal til diskurs indebærer en selvstændiggørelse af idealet og dets italesættelse, idet diskurser præcist er kendetegnet ved selvskabelse</w:t>
      </w:r>
      <w:r>
        <w:rPr>
          <w:rFonts w:cs="Times New Roman"/>
          <w:color w:val="000000" w:themeColor="text1"/>
        </w:rPr>
        <w:t xml:space="preserve"> og om, h</w:t>
      </w:r>
      <w:r w:rsidRPr="009E3440">
        <w:rPr>
          <w:rFonts w:cs="Times New Roman"/>
          <w:color w:val="000000" w:themeColor="text1"/>
        </w:rPr>
        <w:t>vordan der kæmpes om formuleringer af idealer, hvordan det lykkes at diskursivere visse ideale, mens andre bliver fortrængt, samt hvordan der kæmpes om diskursernes institutionalisering. Idealer er forankringspunkter for diskurser</w:t>
      </w:r>
      <w:r>
        <w:rPr>
          <w:rFonts w:cs="Times New Roman"/>
          <w:color w:val="000000" w:themeColor="text1"/>
        </w:rPr>
        <w:t xml:space="preserve"> og</w:t>
      </w:r>
      <w:r w:rsidRPr="009E3440">
        <w:rPr>
          <w:rFonts w:cs="Times New Roman"/>
          <w:color w:val="000000" w:themeColor="text1"/>
        </w:rPr>
        <w:t xml:space="preserve"> idealer er som sådan selvforklarende sidste reference. Ingen problematiserer, at man henviser til det, det forventes. Alle problematiserer kun om henvisningen er acceptabel. Idealer er det, der begrunder diskurs, dvs. begrunder, at der overhoved italesættes. Idealer er som forankringspunkter forbilleder, som søges realiseret, men som er urealisable, fordi de forskydes og sættes til, når de tilstræbes. Idealet er i sig selv tomt, og får kun mening, når der i dets diskursivering henvises til det i forbindelse med italesættelsen af problemer, subjekter, objekter og så videre. Idealer</w:t>
      </w:r>
      <w:r>
        <w:rPr>
          <w:rFonts w:cs="Times New Roman"/>
          <w:color w:val="000000" w:themeColor="text1"/>
        </w:rPr>
        <w:t>s</w:t>
      </w:r>
      <w:r w:rsidRPr="009E3440">
        <w:rPr>
          <w:rFonts w:cs="Times New Roman"/>
          <w:color w:val="000000" w:themeColor="text1"/>
        </w:rPr>
        <w:t xml:space="preserve"> diskursregulerende funktion er simpelthen, at de konstituerer diskursen og den diskursive problemudpegning som en mulighed </w:t>
      </w:r>
      <w:r w:rsidR="00A4170B">
        <w:rPr>
          <w:rFonts w:cs="Times New Roman"/>
          <w:color w:val="000000" w:themeColor="text1"/>
        </w:rPr>
        <w:fldChar w:fldCharType="begin" w:fldLock="1"/>
      </w:r>
      <w:r w:rsidR="00AD5006">
        <w:rPr>
          <w:rFonts w:cs="Times New Roman"/>
          <w:color w:val="000000" w:themeColor="text1"/>
        </w:rPr>
        <w:instrText>ADDIN CSL_CITATION {"citationItems":[{"id":"ITEM-1","itemData":{"author":[{"dropping-particle":"","family":"Foucault","given":"Michel","non-dropping-particle":"","parse-names":false,"suffix":""}],"container-title":"Epistemologi","id":"ITEM-1","issued":{"date-parts":[["1983"]]},"language":"dan CN  - 12","page":"85-103","title":"Nietzsche - genealogien, historien","type":"chapter"},"uris":["http://www.mendeley.com/documents/?uuid=e3820916-c89d-435c-97dd-3cfbb6ac4173"]}],"mendeley":{"formattedCitation":"(Foucault, 1983)","plainTextFormattedCitation":"(Foucault, 1983)","previouslyFormattedCitation":"(Foucault, 1983)"},"properties":{"noteIndex":0},"schema":"https://github.com/citation-style-language/schema/raw/master/csl-citation.json"}</w:instrText>
      </w:r>
      <w:r w:rsidR="00A4170B">
        <w:rPr>
          <w:rFonts w:cs="Times New Roman"/>
          <w:color w:val="000000" w:themeColor="text1"/>
        </w:rPr>
        <w:fldChar w:fldCharType="separate"/>
      </w:r>
      <w:r w:rsidR="00A4170B" w:rsidRPr="00A4170B">
        <w:rPr>
          <w:rFonts w:cs="Times New Roman"/>
          <w:noProof/>
          <w:color w:val="000000" w:themeColor="text1"/>
        </w:rPr>
        <w:t>(Foucault, 1983)</w:t>
      </w:r>
      <w:r w:rsidR="00A4170B">
        <w:rPr>
          <w:rFonts w:cs="Times New Roman"/>
          <w:color w:val="000000" w:themeColor="text1"/>
        </w:rPr>
        <w:fldChar w:fldCharType="end"/>
      </w:r>
      <w:r w:rsidR="00A4170B">
        <w:rPr>
          <w:rFonts w:cs="Times New Roman"/>
          <w:color w:val="000000" w:themeColor="text1"/>
          <w:lang w:val="da-DK"/>
        </w:rPr>
        <w:t>.</w:t>
      </w:r>
    </w:p>
    <w:p w14:paraId="123010C1" w14:textId="77777777" w:rsidR="007C49B6" w:rsidRDefault="007C49B6" w:rsidP="00734192">
      <w:pPr>
        <w:tabs>
          <w:tab w:val="left" w:pos="851"/>
        </w:tabs>
        <w:jc w:val="both"/>
        <w:rPr>
          <w:rFonts w:cs="Times New Roman"/>
          <w:color w:val="000000" w:themeColor="text1"/>
        </w:rPr>
      </w:pPr>
    </w:p>
    <w:p w14:paraId="58FF6FE3" w14:textId="5D0B1998" w:rsidR="007C49B6" w:rsidRDefault="007C49B6" w:rsidP="00734192">
      <w:pPr>
        <w:tabs>
          <w:tab w:val="left" w:pos="851"/>
        </w:tabs>
        <w:jc w:val="both"/>
        <w:rPr>
          <w:rFonts w:cs="Times New Roman"/>
          <w:color w:val="000000" w:themeColor="text1"/>
        </w:rPr>
      </w:pPr>
      <w:r w:rsidRPr="009E3440">
        <w:rPr>
          <w:rFonts w:cs="Times New Roman"/>
          <w:color w:val="000000" w:themeColor="text1"/>
        </w:rPr>
        <w:t>Ved at kigge på institutionalisering af den grønlandske barndom</w:t>
      </w:r>
      <w:r>
        <w:rPr>
          <w:rFonts w:cs="Times New Roman"/>
          <w:color w:val="000000" w:themeColor="text1"/>
        </w:rPr>
        <w:t xml:space="preserve"> og </w:t>
      </w:r>
      <w:r w:rsidRPr="009E3440">
        <w:rPr>
          <w:rFonts w:cs="Times New Roman"/>
          <w:color w:val="000000" w:themeColor="text1"/>
        </w:rPr>
        <w:t>dets forankring i forskellige diskursive konflikter og kampe mellem forskell</w:t>
      </w:r>
      <w:r>
        <w:rPr>
          <w:rFonts w:cs="Times New Roman"/>
          <w:color w:val="000000" w:themeColor="text1"/>
        </w:rPr>
        <w:t>ige</w:t>
      </w:r>
      <w:r w:rsidRPr="009E3440">
        <w:rPr>
          <w:rFonts w:cs="Times New Roman"/>
          <w:color w:val="000000" w:themeColor="text1"/>
        </w:rPr>
        <w:t xml:space="preserve"> idealer, bliver det muligt at iagttage de regler, hvor</w:t>
      </w:r>
      <w:r>
        <w:rPr>
          <w:rFonts w:cs="Times New Roman"/>
          <w:color w:val="000000" w:themeColor="text1"/>
        </w:rPr>
        <w:t xml:space="preserve"> ud fra</w:t>
      </w:r>
      <w:r w:rsidRPr="009E3440">
        <w:rPr>
          <w:rFonts w:cs="Times New Roman"/>
          <w:color w:val="000000" w:themeColor="text1"/>
        </w:rPr>
        <w:t xml:space="preserve"> institutionerne er dannet og dermed de muligheder og begrænsninger</w:t>
      </w:r>
      <w:r>
        <w:rPr>
          <w:rFonts w:cs="Times New Roman"/>
          <w:color w:val="000000" w:themeColor="text1"/>
        </w:rPr>
        <w:t>, som</w:t>
      </w:r>
      <w:r w:rsidRPr="009E3440">
        <w:rPr>
          <w:rFonts w:cs="Times New Roman"/>
          <w:color w:val="000000" w:themeColor="text1"/>
        </w:rPr>
        <w:t xml:space="preserve"> den institutionelle konstruktion sætter</w:t>
      </w:r>
      <w:r w:rsidR="00A4170B" w:rsidRPr="009E3440">
        <w:rPr>
          <w:rFonts w:cs="Times New Roman"/>
          <w:color w:val="000000" w:themeColor="text1"/>
        </w:rPr>
        <w:t xml:space="preserve"> </w:t>
      </w:r>
      <w:r w:rsidR="00A4170B">
        <w:rPr>
          <w:rFonts w:cs="Times New Roman"/>
          <w:color w:val="000000" w:themeColor="text1"/>
        </w:rPr>
        <w:fldChar w:fldCharType="begin" w:fldLock="1"/>
      </w:r>
      <w:r w:rsidR="00AD5006">
        <w:rPr>
          <w:rFonts w:cs="Times New Roman"/>
          <w:color w:val="000000" w:themeColor="text1"/>
        </w:rPr>
        <w:instrText>ADDIN CSL_CITATION {"citationItems":[{"id":"ITEM-1","itemData":{"author":[{"dropping-particle":"","family":"Foucault","given":"Michel","non-dropping-particle":"","parse-names":false,"suffix":""}],"container-title":"Epistemologi","id":"ITEM-1","issued":{"date-parts":[["1983"]]},"language":"dan CN  - 12","page":"85-103","title":"Nietzsche - genealogien, historien","type":"chapter"},"uris":["http://www.mendeley.com/documents/?uuid=e3820916-c89d-435c-97dd-3cfbb6ac4173"]}],"mendeley":{"formattedCitation":"(Foucault, 1983)","plainTextFormattedCitation":"(Foucault, 1983)","previouslyFormattedCitation":"(Foucault, 1983)"},"properties":{"noteIndex":0},"schema":"https://github.com/citation-style-language/schema/raw/master/csl-citation.json"}</w:instrText>
      </w:r>
      <w:r w:rsidR="00A4170B">
        <w:rPr>
          <w:rFonts w:cs="Times New Roman"/>
          <w:color w:val="000000" w:themeColor="text1"/>
        </w:rPr>
        <w:fldChar w:fldCharType="separate"/>
      </w:r>
      <w:r w:rsidR="00A4170B" w:rsidRPr="00A4170B">
        <w:rPr>
          <w:rFonts w:cs="Times New Roman"/>
          <w:noProof/>
          <w:color w:val="000000" w:themeColor="text1"/>
        </w:rPr>
        <w:t>(Foucault, 1983)</w:t>
      </w:r>
      <w:r w:rsidR="00A4170B">
        <w:rPr>
          <w:rFonts w:cs="Times New Roman"/>
          <w:color w:val="000000" w:themeColor="text1"/>
        </w:rPr>
        <w:fldChar w:fldCharType="end"/>
      </w:r>
      <w:r w:rsidR="00A4170B">
        <w:rPr>
          <w:rFonts w:cs="Times New Roman"/>
          <w:color w:val="000000" w:themeColor="text1"/>
          <w:lang w:val="da-DK"/>
        </w:rPr>
        <w:t>.</w:t>
      </w:r>
      <w:r w:rsidRPr="009E3440">
        <w:rPr>
          <w:rFonts w:cs="Times New Roman"/>
          <w:color w:val="000000" w:themeColor="text1"/>
        </w:rPr>
        <w:t xml:space="preserve"> </w:t>
      </w:r>
      <w:r>
        <w:rPr>
          <w:rFonts w:cs="Times New Roman"/>
          <w:color w:val="000000" w:themeColor="text1"/>
        </w:rPr>
        <w:t xml:space="preserve">Institutioner ses som institutionaliseringer af diskurser. Det citat, som er i specialets indledning, af Fritz Lerche om grønlandske børns legeadfærd, er et eksempel på en magtfuld italesættelse og et bidrag til diskursiv kamp. </w:t>
      </w:r>
    </w:p>
    <w:p w14:paraId="5A744502" w14:textId="77777777" w:rsidR="007C49B6" w:rsidRDefault="007C49B6" w:rsidP="00734192">
      <w:pPr>
        <w:tabs>
          <w:tab w:val="left" w:pos="851"/>
        </w:tabs>
        <w:jc w:val="both"/>
        <w:rPr>
          <w:rFonts w:cs="Times New Roman"/>
          <w:color w:val="000000" w:themeColor="text1"/>
        </w:rPr>
      </w:pPr>
    </w:p>
    <w:p w14:paraId="39884CFF" w14:textId="4DE83876" w:rsidR="007C49B6" w:rsidRPr="009E3440" w:rsidRDefault="007C49B6" w:rsidP="00734192">
      <w:pPr>
        <w:tabs>
          <w:tab w:val="left" w:pos="851"/>
        </w:tabs>
        <w:jc w:val="both"/>
        <w:rPr>
          <w:color w:val="000000" w:themeColor="text1"/>
        </w:rPr>
      </w:pPr>
      <w:r w:rsidRPr="009E3440">
        <w:rPr>
          <w:rFonts w:cs="Times New Roman"/>
          <w:color w:val="000000" w:themeColor="text1"/>
        </w:rPr>
        <w:t>Foucaults konkrete metoder blev gradvist udviklet og formet gennem hans forskning</w:t>
      </w:r>
      <w:r w:rsidR="00B33A8C">
        <w:rPr>
          <w:rFonts w:cs="Times New Roman"/>
          <w:color w:val="000000" w:themeColor="text1"/>
          <w:lang w:val="da-DK"/>
        </w:rPr>
        <w:t>.</w:t>
      </w:r>
      <w:r w:rsidRPr="009E3440">
        <w:rPr>
          <w:rFonts w:cs="Times New Roman"/>
          <w:color w:val="000000" w:themeColor="text1"/>
        </w:rPr>
        <w:t xml:space="preserve"> </w:t>
      </w:r>
      <w:r>
        <w:rPr>
          <w:rFonts w:cs="Times New Roman"/>
          <w:color w:val="000000" w:themeColor="text1"/>
        </w:rPr>
        <w:t>H</w:t>
      </w:r>
      <w:r w:rsidRPr="009E3440">
        <w:rPr>
          <w:rFonts w:cs="Times New Roman"/>
          <w:color w:val="000000" w:themeColor="text1"/>
        </w:rPr>
        <w:t xml:space="preserve">an udviklede to diskursanalytiske metoder og kaldte dem </w:t>
      </w:r>
      <w:r w:rsidR="00C76800">
        <w:rPr>
          <w:rFonts w:cs="Times New Roman"/>
          <w:color w:val="000000" w:themeColor="text1"/>
          <w:lang w:val="da-DK"/>
        </w:rPr>
        <w:t>videns</w:t>
      </w:r>
      <w:r w:rsidRPr="009E3440">
        <w:rPr>
          <w:rFonts w:cs="Times New Roman"/>
          <w:color w:val="000000" w:themeColor="text1"/>
        </w:rPr>
        <w:t xml:space="preserve">arkæologi og genealogi. Han </w:t>
      </w:r>
      <w:r w:rsidRPr="009E3440">
        <w:rPr>
          <w:rFonts w:cs="Times New Roman"/>
          <w:color w:val="000000" w:themeColor="text1"/>
        </w:rPr>
        <w:lastRenderedPageBreak/>
        <w:t>sk</w:t>
      </w:r>
      <w:r>
        <w:rPr>
          <w:rFonts w:cs="Times New Roman"/>
          <w:color w:val="000000" w:themeColor="text1"/>
        </w:rPr>
        <w:t>elner</w:t>
      </w:r>
      <w:r w:rsidRPr="009E3440">
        <w:rPr>
          <w:rFonts w:cs="Times New Roman"/>
          <w:color w:val="000000" w:themeColor="text1"/>
        </w:rPr>
        <w:t xml:space="preserve"> mellem historisk analyse i almindelig forstand og en </w:t>
      </w:r>
      <w:r w:rsidR="00C76800">
        <w:rPr>
          <w:rFonts w:cs="Times New Roman"/>
          <w:color w:val="000000" w:themeColor="text1"/>
          <w:lang w:val="da-DK"/>
        </w:rPr>
        <w:t>videns</w:t>
      </w:r>
      <w:r w:rsidRPr="009E3440">
        <w:rPr>
          <w:rFonts w:cs="Times New Roman"/>
          <w:color w:val="000000" w:themeColor="text1"/>
        </w:rPr>
        <w:t xml:space="preserve">arkæologisk analyse. Han fokuserer specielt på de historiske mulighedsbetingelser for produktionen af udsagn. </w:t>
      </w:r>
      <w:r>
        <w:rPr>
          <w:rFonts w:cs="Times New Roman"/>
          <w:color w:val="000000" w:themeColor="text1"/>
        </w:rPr>
        <w:t xml:space="preserve">Andre </w:t>
      </w:r>
      <w:r w:rsidRPr="009E3440">
        <w:rPr>
          <w:rFonts w:cs="Times New Roman"/>
          <w:color w:val="000000" w:themeColor="text1"/>
        </w:rPr>
        <w:t>historiske beskrivelse</w:t>
      </w:r>
      <w:r>
        <w:rPr>
          <w:rFonts w:cs="Times New Roman"/>
          <w:color w:val="000000" w:themeColor="text1"/>
        </w:rPr>
        <w:t>r</w:t>
      </w:r>
      <w:r w:rsidRPr="009E3440">
        <w:rPr>
          <w:rFonts w:cs="Times New Roman"/>
          <w:color w:val="000000" w:themeColor="text1"/>
        </w:rPr>
        <w:t xml:space="preserve"> holder sig til ”overfladen” (det som er sket og det som bliver sagt). Foucault ønsker </w:t>
      </w:r>
      <w:r>
        <w:rPr>
          <w:rFonts w:cs="Times New Roman"/>
          <w:color w:val="000000" w:themeColor="text1"/>
        </w:rPr>
        <w:t xml:space="preserve">i stedet for det </w:t>
      </w:r>
      <w:r w:rsidRPr="009E3440">
        <w:rPr>
          <w:rFonts w:cs="Times New Roman"/>
          <w:color w:val="000000" w:themeColor="text1"/>
        </w:rPr>
        <w:t>at overskride historien og beskrive den menneske</w:t>
      </w:r>
      <w:r w:rsidR="004E1AF4">
        <w:rPr>
          <w:rFonts w:cs="Times New Roman"/>
          <w:color w:val="000000" w:themeColor="text1"/>
        </w:rPr>
        <w:softHyphen/>
      </w:r>
      <w:r w:rsidRPr="009E3440">
        <w:rPr>
          <w:rFonts w:cs="Times New Roman"/>
          <w:color w:val="000000" w:themeColor="text1"/>
        </w:rPr>
        <w:t>lige erkendelses mulighedsbetingelser og implicitte forudsætninger.</w:t>
      </w:r>
    </w:p>
    <w:p w14:paraId="0FA78774" w14:textId="77777777" w:rsidR="007C49B6" w:rsidRDefault="007C49B6" w:rsidP="00734192">
      <w:pPr>
        <w:tabs>
          <w:tab w:val="left" w:pos="851"/>
        </w:tabs>
        <w:jc w:val="both"/>
        <w:rPr>
          <w:rFonts w:cs="Times New Roman"/>
          <w:color w:val="000000" w:themeColor="text1"/>
        </w:rPr>
      </w:pPr>
    </w:p>
    <w:p w14:paraId="2904336D" w14:textId="7822B2B6" w:rsidR="007C49B6" w:rsidRPr="007D10E2" w:rsidRDefault="007C49B6" w:rsidP="00734192">
      <w:pPr>
        <w:tabs>
          <w:tab w:val="left" w:pos="851"/>
        </w:tabs>
        <w:jc w:val="both"/>
        <w:rPr>
          <w:rFonts w:cs="Times New Roman"/>
          <w:color w:val="000000" w:themeColor="text1"/>
          <w:lang w:val="da-DK"/>
        </w:rPr>
      </w:pPr>
      <w:r w:rsidRPr="009E3440">
        <w:rPr>
          <w:rFonts w:cs="Times New Roman"/>
          <w:color w:val="000000" w:themeColor="text1"/>
        </w:rPr>
        <w:t>Der vil i følgende blive argumenteret for, at magt altid er til stede og kan være produktiv kraft i pædagogiske relationer. Der er magt i alle menneskelige relationer, dermed også i pædagogikken. Der kan dog udelukkende udøves magt over individer, der har en potentiel mulighed for at udøve modmagt. På denne m</w:t>
      </w:r>
      <w:r w:rsidR="00C76800">
        <w:rPr>
          <w:rFonts w:cs="Times New Roman"/>
          <w:color w:val="000000" w:themeColor="text1"/>
          <w:lang w:val="da-DK"/>
        </w:rPr>
        <w:t>å</w:t>
      </w:r>
      <w:r w:rsidRPr="009E3440">
        <w:rPr>
          <w:rFonts w:cs="Times New Roman"/>
          <w:color w:val="000000" w:themeColor="text1"/>
        </w:rPr>
        <w:t xml:space="preserve">de hænger magt og frihed uløseligt sammen.  Foucaults magtbegreb er komplekst, diffust, bredtfavnende og ufuldstændigt, samtidig med at han tillægger magten forskellig betydning og ændrer magtopfattelse i løbet af forfatterskabet </w:t>
      </w:r>
      <w:r w:rsidR="00BA3DF2">
        <w:rPr>
          <w:rFonts w:cs="Times New Roman"/>
          <w:color w:val="000000" w:themeColor="text1"/>
        </w:rPr>
        <w:fldChar w:fldCharType="begin" w:fldLock="1"/>
      </w:r>
      <w:r w:rsidR="0084770D">
        <w:rPr>
          <w:rFonts w:cs="Times New Roman"/>
          <w:color w:val="000000" w:themeColor="text1"/>
        </w:rPr>
        <w:instrText>ADDIN CSL_CITATION {"citationItems":[{"id":"ITEM-1","itemData":{"ISBN":"8772898410, 9788772898414 CN  - 10.92","author":[{"dropping-particle":"","family":"Heede","given":"Dag","non-dropping-particle":"","parse-names":false,"suffix":""}],"edition":"2. revider","id":"ITEM-1","issued":{"date-parts":[["2002"]]},"number-of-pages":"158 sider","publisher":"Museum Tusculanum","publisher-place":"Kbh.","title":"Det tomme menneske : introduktion til Michel Foucault","type":"book"},"uris":["http://www.mendeley.com/documents/?uuid=fdf7f7ae-071e-46af-869f-d463d6754210"]}],"mendeley":{"formattedCitation":"(Heede, 2002)","plainTextFormattedCitation":"(Heede, 2002)","previouslyFormattedCitation":"(Heede, 2002)"},"properties":{"noteIndex":0},"schema":"https://github.com/citation-style-language/schema/raw/master/csl-citation.json"}</w:instrText>
      </w:r>
      <w:r w:rsidR="00BA3DF2">
        <w:rPr>
          <w:rFonts w:cs="Times New Roman"/>
          <w:color w:val="000000" w:themeColor="text1"/>
        </w:rPr>
        <w:fldChar w:fldCharType="separate"/>
      </w:r>
      <w:r w:rsidR="00BA3DF2" w:rsidRPr="00BA3DF2">
        <w:rPr>
          <w:rFonts w:cs="Times New Roman"/>
          <w:noProof/>
          <w:color w:val="000000" w:themeColor="text1"/>
        </w:rPr>
        <w:t>(Heede, 2002)</w:t>
      </w:r>
      <w:r w:rsidR="00BA3DF2">
        <w:rPr>
          <w:rFonts w:cs="Times New Roman"/>
          <w:color w:val="000000" w:themeColor="text1"/>
        </w:rPr>
        <w:fldChar w:fldCharType="end"/>
      </w:r>
      <w:r w:rsidR="00BA3DF2">
        <w:rPr>
          <w:rFonts w:cs="Times New Roman"/>
          <w:color w:val="000000" w:themeColor="text1"/>
          <w:lang w:val="da-DK"/>
        </w:rPr>
        <w:t>.</w:t>
      </w:r>
    </w:p>
    <w:p w14:paraId="21359E9D" w14:textId="77777777" w:rsidR="007C49B6" w:rsidRPr="009E3440" w:rsidRDefault="007C49B6" w:rsidP="00734192">
      <w:pPr>
        <w:tabs>
          <w:tab w:val="left" w:pos="851"/>
        </w:tabs>
        <w:autoSpaceDE w:val="0"/>
        <w:autoSpaceDN w:val="0"/>
        <w:adjustRightInd w:val="0"/>
        <w:jc w:val="both"/>
        <w:rPr>
          <w:rFonts w:cs="Times New Roman"/>
          <w:color w:val="000000" w:themeColor="text1"/>
        </w:rPr>
      </w:pPr>
    </w:p>
    <w:p w14:paraId="522C8B36" w14:textId="7CC83332" w:rsidR="00583461" w:rsidRDefault="007C49B6" w:rsidP="00734192">
      <w:pPr>
        <w:tabs>
          <w:tab w:val="left" w:pos="851"/>
        </w:tabs>
        <w:jc w:val="both"/>
        <w:rPr>
          <w:rFonts w:cs="Times New Roman"/>
          <w:color w:val="000000" w:themeColor="text1"/>
          <w:lang w:val="da-DK"/>
        </w:rPr>
      </w:pPr>
      <w:r w:rsidRPr="009E3440">
        <w:rPr>
          <w:rFonts w:cs="Times New Roman"/>
          <w:color w:val="000000" w:themeColor="text1"/>
          <w:lang w:val="en-US"/>
        </w:rPr>
        <w:t xml:space="preserve">I afsnittet ”Two lectures” </w:t>
      </w:r>
      <w:proofErr w:type="spellStart"/>
      <w:r w:rsidRPr="009E3440">
        <w:rPr>
          <w:rFonts w:cs="Times New Roman"/>
          <w:color w:val="000000" w:themeColor="text1"/>
          <w:lang w:val="en-US"/>
        </w:rPr>
        <w:t>i</w:t>
      </w:r>
      <w:proofErr w:type="spellEnd"/>
      <w:r w:rsidRPr="009E3440">
        <w:rPr>
          <w:rFonts w:cs="Times New Roman"/>
          <w:color w:val="000000" w:themeColor="text1"/>
          <w:lang w:val="en-US"/>
        </w:rPr>
        <w:t xml:space="preserve"> bogen ”Power/Knowledge” </w:t>
      </w:r>
      <w:proofErr w:type="spellStart"/>
      <w:r w:rsidRPr="00D2024A">
        <w:rPr>
          <w:rFonts w:cs="Times New Roman"/>
          <w:color w:val="000000" w:themeColor="text1"/>
          <w:lang w:val="en-US"/>
        </w:rPr>
        <w:t>opstille</w:t>
      </w:r>
      <w:r w:rsidR="00521B73" w:rsidRPr="00D2024A">
        <w:rPr>
          <w:rFonts w:cs="Times New Roman"/>
          <w:color w:val="000000" w:themeColor="text1"/>
          <w:lang w:val="en-US"/>
        </w:rPr>
        <w:t>de</w:t>
      </w:r>
      <w:proofErr w:type="spellEnd"/>
      <w:r w:rsidRPr="00D2024A">
        <w:rPr>
          <w:rFonts w:cs="Times New Roman"/>
          <w:color w:val="000000" w:themeColor="text1"/>
          <w:lang w:val="en-US"/>
        </w:rPr>
        <w:t xml:space="preserve"> </w:t>
      </w:r>
      <w:proofErr w:type="spellStart"/>
      <w:r w:rsidRPr="00D2024A">
        <w:rPr>
          <w:rFonts w:cs="Times New Roman"/>
          <w:color w:val="000000" w:themeColor="text1"/>
          <w:lang w:val="en-US"/>
        </w:rPr>
        <w:t>han</w:t>
      </w:r>
      <w:proofErr w:type="spellEnd"/>
      <w:r w:rsidRPr="00D2024A">
        <w:rPr>
          <w:rFonts w:cs="Times New Roman"/>
          <w:color w:val="000000" w:themeColor="text1"/>
          <w:lang w:val="en-US"/>
        </w:rPr>
        <w:t xml:space="preserve"> et </w:t>
      </w:r>
      <w:proofErr w:type="spellStart"/>
      <w:r w:rsidRPr="00D2024A">
        <w:rPr>
          <w:rFonts w:cs="Times New Roman"/>
          <w:color w:val="000000" w:themeColor="text1"/>
          <w:lang w:val="en-US"/>
        </w:rPr>
        <w:t>spørgsmål</w:t>
      </w:r>
      <w:proofErr w:type="spellEnd"/>
      <w:r w:rsidRPr="009E3440">
        <w:rPr>
          <w:rFonts w:cs="Times New Roman"/>
          <w:color w:val="000000" w:themeColor="text1"/>
          <w:lang w:val="en-US"/>
        </w:rPr>
        <w:t xml:space="preserve"> omkring den diskursive magt: </w:t>
      </w:r>
      <w:r w:rsidRPr="009E3440">
        <w:rPr>
          <w:rFonts w:cs="Times New Roman"/>
          <w:i/>
          <w:iCs/>
          <w:color w:val="000000" w:themeColor="text1"/>
          <w:lang w:val="en-US"/>
        </w:rPr>
        <w:t>”what rules of right are implemented by the relations of power in the production discourses of truth?”</w:t>
      </w:r>
      <w:r w:rsidRPr="009E3440">
        <w:rPr>
          <w:rFonts w:cs="Times New Roman"/>
          <w:color w:val="000000" w:themeColor="text1"/>
          <w:lang w:val="en-US"/>
        </w:rPr>
        <w:t xml:space="preserve"> </w:t>
      </w:r>
      <w:r w:rsidR="0084770D">
        <w:rPr>
          <w:rFonts w:cs="Times New Roman"/>
          <w:color w:val="000000" w:themeColor="text1"/>
          <w:lang w:val="en-US"/>
        </w:rPr>
        <w:fldChar w:fldCharType="begin" w:fldLock="1"/>
      </w:r>
      <w:r w:rsidR="00C64B16">
        <w:rPr>
          <w:rFonts w:cs="Times New Roman"/>
          <w:color w:val="000000" w:themeColor="text1"/>
          <w:lang w:val="en-US"/>
        </w:rPr>
        <w:instrText>ADDIN CSL_CITATION {"citationItems":[{"id":"ITEM-1","itemData":{"ISBN":"0-7108-0071-1","author":[{"dropping-particle":"","family":"Foucault","given":"Michel","non-dropping-particle":"","parse-names":false,"suffix":""}],"id":"ITEM-1","issued":{"date-parts":[["1980"]]},"language":"eng","number-of-pages":"xi + 270 p","publisher":"Harvester Wheatsheaf","publisher-place":"New York, N.Y.","title":"Power / knowledge : selected interviews and other writings 1972-77","type":"book"},"locator":"93","uris":["http://www.mendeley.com/documents/?uuid=9fc3100c-5c53-48ef-a3f9-962e5608d142"]}],"mendeley":{"formattedCitation":"(Foucault, 1980, p. 93)","plainTextFormattedCitation":"(Foucault, 1980, p. 93)","previouslyFormattedCitation":"(Foucault, 1980, p. 93)"},"properties":{"noteIndex":0},"schema":"https://github.com/citation-style-language/schema/raw/master/csl-citation.json"}</w:instrText>
      </w:r>
      <w:r w:rsidR="0084770D">
        <w:rPr>
          <w:rFonts w:cs="Times New Roman"/>
          <w:color w:val="000000" w:themeColor="text1"/>
          <w:lang w:val="en-US"/>
        </w:rPr>
        <w:fldChar w:fldCharType="separate"/>
      </w:r>
      <w:r w:rsidR="0084770D" w:rsidRPr="007D10E2">
        <w:rPr>
          <w:rFonts w:cs="Times New Roman"/>
          <w:noProof/>
          <w:color w:val="000000" w:themeColor="text1"/>
          <w:lang w:val="da-DK"/>
        </w:rPr>
        <w:t>(Foucault, 1980, p. 93)</w:t>
      </w:r>
      <w:r w:rsidR="0084770D">
        <w:rPr>
          <w:rFonts w:cs="Times New Roman"/>
          <w:color w:val="000000" w:themeColor="text1"/>
          <w:lang w:val="en-US"/>
        </w:rPr>
        <w:fldChar w:fldCharType="end"/>
      </w:r>
      <w:r>
        <w:rPr>
          <w:rFonts w:cs="Times New Roman"/>
          <w:color w:val="000000" w:themeColor="text1"/>
        </w:rPr>
        <w:t>.</w:t>
      </w:r>
      <w:r w:rsidRPr="009E3440">
        <w:rPr>
          <w:rFonts w:cs="Times New Roman"/>
          <w:color w:val="000000" w:themeColor="text1"/>
        </w:rPr>
        <w:t xml:space="preserve"> Hvilke regler for ret implementeres af magtforholdene i produktionen af sandhedsdiskurser? Han spørger yderligere på en anden måde: hvilken type magt er modtagelige for at frembringe sandhedsdiskurser,</w:t>
      </w:r>
      <w:r>
        <w:rPr>
          <w:rFonts w:cs="Times New Roman"/>
          <w:color w:val="000000" w:themeColor="text1"/>
        </w:rPr>
        <w:t xml:space="preserve"> der</w:t>
      </w:r>
      <w:r w:rsidRPr="009E3440">
        <w:rPr>
          <w:rFonts w:cs="Times New Roman"/>
          <w:color w:val="000000" w:themeColor="text1"/>
        </w:rPr>
        <w:t xml:space="preserve"> i et samfund som vores er udstyret med en så kraftig virkning? At der er mange magtforhold, der gennemsyrer, karakteriserer og udgør den sociale krop, og disse magtforhold kan ikke i sig selv etableres, konsolideres eller implementeres uden produktion, ophobning, cirkulation og funktion af en diskurs. Han siger videre at der kan ikke være mulig at udøve magt uden en bestemt økonomi af sandhedsdiskurser, der fungerer gennem og på basis af </w:t>
      </w:r>
      <w:r w:rsidR="00583461">
        <w:rPr>
          <w:rFonts w:cs="Times New Roman"/>
          <w:color w:val="000000" w:themeColor="text1"/>
          <w:lang w:val="da-DK"/>
        </w:rPr>
        <w:t xml:space="preserve">og </w:t>
      </w:r>
      <w:r w:rsidRPr="009E3440">
        <w:rPr>
          <w:rFonts w:cs="Times New Roman"/>
          <w:color w:val="000000" w:themeColor="text1"/>
        </w:rPr>
        <w:t>tilknytning</w:t>
      </w:r>
      <w:r>
        <w:rPr>
          <w:rFonts w:cs="Times New Roman"/>
          <w:color w:val="000000" w:themeColor="text1"/>
        </w:rPr>
        <w:t xml:space="preserve"> til</w:t>
      </w:r>
      <w:r w:rsidR="001238FA">
        <w:rPr>
          <w:rFonts w:cs="Times New Roman"/>
          <w:color w:val="000000" w:themeColor="text1"/>
          <w:lang w:val="da-DK"/>
        </w:rPr>
        <w:t xml:space="preserve"> </w:t>
      </w:r>
      <w:r w:rsidR="00583461">
        <w:rPr>
          <w:rFonts w:cs="Times New Roman"/>
          <w:color w:val="000000" w:themeColor="text1"/>
          <w:lang w:val="da-DK"/>
        </w:rPr>
        <w:t xml:space="preserve">denne magt.  </w:t>
      </w:r>
    </w:p>
    <w:p w14:paraId="62C9F194" w14:textId="4D22FC0E" w:rsidR="007C49B6" w:rsidRPr="00583461" w:rsidRDefault="007C49B6" w:rsidP="00734192">
      <w:pPr>
        <w:tabs>
          <w:tab w:val="left" w:pos="851"/>
        </w:tabs>
        <w:jc w:val="both"/>
        <w:rPr>
          <w:rFonts w:cs="Times New Roman"/>
          <w:color w:val="000000" w:themeColor="text1"/>
          <w:lang w:val="da-DK"/>
        </w:rPr>
      </w:pPr>
      <w:r w:rsidRPr="009E3440">
        <w:rPr>
          <w:rFonts w:cs="Times New Roman"/>
          <w:color w:val="000000" w:themeColor="text1"/>
        </w:rPr>
        <w:tab/>
      </w:r>
    </w:p>
    <w:p w14:paraId="7845AB4E" w14:textId="324CB4F5" w:rsidR="007C49B6" w:rsidRDefault="007C49B6" w:rsidP="00734192">
      <w:pPr>
        <w:tabs>
          <w:tab w:val="left" w:pos="851"/>
        </w:tabs>
        <w:ind w:left="851"/>
        <w:jc w:val="both"/>
        <w:rPr>
          <w:rFonts w:cs="Times New Roman"/>
          <w:color w:val="000000" w:themeColor="text1"/>
          <w:lang w:val="en-US"/>
        </w:rPr>
      </w:pPr>
      <w:r w:rsidRPr="009E3440">
        <w:rPr>
          <w:rFonts w:cs="Times New Roman"/>
          <w:i/>
          <w:iCs/>
          <w:color w:val="000000" w:themeColor="text1"/>
          <w:lang w:val="en-US"/>
        </w:rPr>
        <w:t xml:space="preserve">” Foucault characterizes power/knowledge as an abstract force which determines what will be known, rather than assuming that individual thinkers develop ideas and knowledge” </w:t>
      </w:r>
      <w:r w:rsidR="00AD5006">
        <w:rPr>
          <w:rFonts w:cs="Times New Roman"/>
          <w:i/>
          <w:iCs/>
          <w:color w:val="000000" w:themeColor="text1"/>
          <w:lang w:val="en-US"/>
        </w:rPr>
        <w:fldChar w:fldCharType="begin" w:fldLock="1"/>
      </w:r>
      <w:r w:rsidR="000829B2">
        <w:rPr>
          <w:rFonts w:cs="Times New Roman"/>
          <w:i/>
          <w:iCs/>
          <w:color w:val="000000" w:themeColor="text1"/>
          <w:lang w:val="en-US"/>
        </w:rPr>
        <w:instrText>ADDIN CSL_CITATION {"citationItems":[{"id":"ITEM-1","itemData":{"ISBN":"0-415-24569-9","author":[{"dropping-particle":"","family":"Mills","given":"Sara","non-dropping-particle":"","parse-names":false,"suffix":""}],"collection-title":"Critical thinkers","id":"ITEM-1","issued":{"date-parts":[["2003"]]},"language":"eng","number-of-pages":"149 s.","publisher":"Routledge","publisher-place":"London","title":"Michel Foucault","type":"book"},"locator":"70","uris":["http://www.mendeley.com/documents/?uuid=ca7e3202-a395-4b18-8ddd-98a296d876b4"]}],"mendeley":{"formattedCitation":"(Mills, 2003, p. 70)","plainTextFormattedCitation":"(Mills, 2003, p. 70)","previouslyFormattedCitation":"(Mills, 2003, p. 70)"},"properties":{"noteIndex":0},"schema":"https://github.com/citation-style-language/schema/raw/master/csl-citation.json"}</w:instrText>
      </w:r>
      <w:r w:rsidR="00AD5006">
        <w:rPr>
          <w:rFonts w:cs="Times New Roman"/>
          <w:i/>
          <w:iCs/>
          <w:color w:val="000000" w:themeColor="text1"/>
          <w:lang w:val="en-US"/>
        </w:rPr>
        <w:fldChar w:fldCharType="separate"/>
      </w:r>
      <w:r w:rsidR="00AD5006" w:rsidRPr="00AD5006">
        <w:rPr>
          <w:rFonts w:cs="Times New Roman"/>
          <w:iCs/>
          <w:noProof/>
          <w:color w:val="000000" w:themeColor="text1"/>
          <w:lang w:val="en-US"/>
        </w:rPr>
        <w:t>(Mills, 2003, p. 70)</w:t>
      </w:r>
      <w:r w:rsidR="00AD5006">
        <w:rPr>
          <w:rFonts w:cs="Times New Roman"/>
          <w:i/>
          <w:iCs/>
          <w:color w:val="000000" w:themeColor="text1"/>
          <w:lang w:val="en-US"/>
        </w:rPr>
        <w:fldChar w:fldCharType="end"/>
      </w:r>
      <w:r w:rsidR="00AD5006">
        <w:rPr>
          <w:rFonts w:cs="Times New Roman"/>
          <w:i/>
          <w:iCs/>
          <w:color w:val="000000" w:themeColor="text1"/>
          <w:lang w:val="en-US"/>
        </w:rPr>
        <w:t>.</w:t>
      </w:r>
      <w:r w:rsidRPr="009E3440">
        <w:rPr>
          <w:rFonts w:cs="Times New Roman"/>
          <w:color w:val="000000" w:themeColor="text1"/>
          <w:lang w:val="en-US"/>
        </w:rPr>
        <w:t xml:space="preserve"> </w:t>
      </w:r>
    </w:p>
    <w:p w14:paraId="6C648449" w14:textId="77777777" w:rsidR="00C76800" w:rsidRDefault="00C76800" w:rsidP="00734192">
      <w:pPr>
        <w:tabs>
          <w:tab w:val="left" w:pos="851"/>
        </w:tabs>
        <w:jc w:val="both"/>
        <w:rPr>
          <w:rFonts w:cs="Times New Roman"/>
          <w:color w:val="000000" w:themeColor="text1"/>
        </w:rPr>
      </w:pPr>
    </w:p>
    <w:p w14:paraId="3FEB9F54" w14:textId="62BC49B5" w:rsidR="00C76800" w:rsidRPr="009E3440" w:rsidRDefault="00C76800" w:rsidP="00734192">
      <w:pPr>
        <w:tabs>
          <w:tab w:val="left" w:pos="851"/>
        </w:tabs>
        <w:jc w:val="both"/>
        <w:rPr>
          <w:rFonts w:cs="Times New Roman"/>
          <w:color w:val="000000" w:themeColor="text1"/>
        </w:rPr>
      </w:pPr>
      <w:r w:rsidRPr="009E3440">
        <w:rPr>
          <w:rFonts w:cs="Times New Roman"/>
          <w:color w:val="000000" w:themeColor="text1"/>
        </w:rPr>
        <w:lastRenderedPageBreak/>
        <w:t xml:space="preserve">Selvom Foucault </w:t>
      </w:r>
      <w:r>
        <w:rPr>
          <w:rFonts w:cs="Times New Roman"/>
          <w:color w:val="000000" w:themeColor="text1"/>
        </w:rPr>
        <w:t xml:space="preserve">ofte </w:t>
      </w:r>
      <w:r w:rsidRPr="009E3440">
        <w:rPr>
          <w:rFonts w:cs="Times New Roman"/>
          <w:color w:val="000000" w:themeColor="text1"/>
        </w:rPr>
        <w:t>klassificeres som magtanalytiker, er magten ikke udgangspunktet i hans analyser</w:t>
      </w:r>
      <w:r>
        <w:rPr>
          <w:rFonts w:cs="Times New Roman"/>
          <w:color w:val="000000" w:themeColor="text1"/>
        </w:rPr>
        <w:t>.</w:t>
      </w:r>
      <w:r w:rsidRPr="009E3440">
        <w:rPr>
          <w:rFonts w:cs="Times New Roman"/>
          <w:color w:val="000000" w:themeColor="text1"/>
        </w:rPr>
        <w:t xml:space="preserve"> </w:t>
      </w:r>
      <w:r>
        <w:rPr>
          <w:rFonts w:cs="Times New Roman"/>
          <w:color w:val="000000" w:themeColor="text1"/>
        </w:rPr>
        <w:t>H</w:t>
      </w:r>
      <w:r w:rsidRPr="009E3440">
        <w:rPr>
          <w:rFonts w:cs="Times New Roman"/>
          <w:color w:val="000000" w:themeColor="text1"/>
        </w:rPr>
        <w:t xml:space="preserve">an studerede, hvorledes </w:t>
      </w:r>
      <w:r w:rsidRPr="009E3440">
        <w:rPr>
          <w:rFonts w:cs="Times New Roman"/>
          <w:i/>
          <w:iCs/>
          <w:color w:val="000000" w:themeColor="text1"/>
        </w:rPr>
        <w:t>subjekt</w:t>
      </w:r>
      <w:r>
        <w:rPr>
          <w:rFonts w:cs="Times New Roman"/>
          <w:i/>
          <w:iCs/>
          <w:color w:val="000000" w:themeColor="text1"/>
        </w:rPr>
        <w:t>et</w:t>
      </w:r>
      <w:r w:rsidRPr="009E3440">
        <w:rPr>
          <w:rFonts w:cs="Times New Roman"/>
          <w:i/>
          <w:iCs/>
          <w:color w:val="000000" w:themeColor="text1"/>
        </w:rPr>
        <w:t xml:space="preserve"> </w:t>
      </w:r>
      <w:r w:rsidRPr="009E3440">
        <w:rPr>
          <w:rFonts w:cs="Times New Roman"/>
          <w:color w:val="000000" w:themeColor="text1"/>
        </w:rPr>
        <w:t>er konstrueret gennem historien og hvordan subjektet af egen kraft underkaster sig magten. Magtanalysen bliver derfor en uundgåelig del af subjektanalysen. Han undersøger tre forskellige måder, hvorpå subjektet skabes: 1) som genstand for videnskaben, dvs. de diskursive praktikker, 2) som kategoriseringer, der kan være politiske og sociale (fx opdelingen af de gale og de normale) og 3) hvordan individet gør sig til subjekt gennem selvteknologier (Foucault, 1982)</w:t>
      </w:r>
      <w:r>
        <w:rPr>
          <w:rFonts w:cs="Times New Roman"/>
          <w:color w:val="000000" w:themeColor="text1"/>
        </w:rPr>
        <w:t>.</w:t>
      </w:r>
      <w:r w:rsidRPr="009E3440">
        <w:rPr>
          <w:rFonts w:cs="Times New Roman"/>
          <w:color w:val="000000" w:themeColor="text1"/>
        </w:rPr>
        <w:t xml:space="preserve"> Alle disse tre dimensioner af subjektanalysen hænger sammen med magt. </w:t>
      </w:r>
    </w:p>
    <w:p w14:paraId="4D4C2771" w14:textId="77777777" w:rsidR="00C76800" w:rsidRPr="009E3440" w:rsidRDefault="00C76800" w:rsidP="00734192">
      <w:pPr>
        <w:tabs>
          <w:tab w:val="left" w:pos="851"/>
        </w:tabs>
        <w:jc w:val="both"/>
        <w:rPr>
          <w:rFonts w:cs="Times New Roman"/>
          <w:color w:val="000000" w:themeColor="text1"/>
        </w:rPr>
      </w:pPr>
    </w:p>
    <w:p w14:paraId="7D91F04A" w14:textId="2FFA24E1" w:rsidR="00C76800" w:rsidRPr="009E3440" w:rsidRDefault="00C76800" w:rsidP="00734192">
      <w:pPr>
        <w:tabs>
          <w:tab w:val="left" w:pos="851"/>
        </w:tabs>
        <w:jc w:val="both"/>
        <w:rPr>
          <w:rFonts w:cs="Times New Roman"/>
          <w:color w:val="000000" w:themeColor="text1"/>
        </w:rPr>
      </w:pPr>
      <w:r w:rsidRPr="009E3440">
        <w:rPr>
          <w:rFonts w:cs="Times New Roman"/>
          <w:color w:val="000000" w:themeColor="text1"/>
        </w:rPr>
        <w:t xml:space="preserve">Foucault understreger at han ikke arbejder med at udvikle en almen teori om magt, </w:t>
      </w:r>
      <w:r>
        <w:rPr>
          <w:rFonts w:cs="Times New Roman"/>
          <w:color w:val="000000" w:themeColor="text1"/>
        </w:rPr>
        <w:t>i</w:t>
      </w:r>
      <w:r w:rsidRPr="009E3440">
        <w:rPr>
          <w:rFonts w:cs="Times New Roman"/>
          <w:color w:val="000000" w:themeColor="text1"/>
        </w:rPr>
        <w:t xml:space="preserve">det han ikke vil bestemme magtens essens. Han har en tendens til at være mere bekymret for magtens </w:t>
      </w:r>
      <w:r>
        <w:rPr>
          <w:rFonts w:cs="Times New Roman"/>
          <w:color w:val="000000" w:themeColor="text1"/>
        </w:rPr>
        <w:t>ud</w:t>
      </w:r>
      <w:r w:rsidRPr="009E3440">
        <w:rPr>
          <w:rFonts w:cs="Times New Roman"/>
          <w:color w:val="000000" w:themeColor="text1"/>
        </w:rPr>
        <w:t xml:space="preserve">øvelse </w:t>
      </w:r>
      <w:r>
        <w:rPr>
          <w:rFonts w:cs="Times New Roman"/>
          <w:color w:val="000000" w:themeColor="text1"/>
        </w:rPr>
        <w:t xml:space="preserve">end for dens </w:t>
      </w:r>
      <w:r w:rsidRPr="009E3440">
        <w:rPr>
          <w:rFonts w:cs="Times New Roman"/>
          <w:color w:val="000000" w:themeColor="text1"/>
        </w:rPr>
        <w:t xml:space="preserve">teoretiske konstruktion. </w:t>
      </w:r>
      <w:r>
        <w:rPr>
          <w:rFonts w:cs="Times New Roman"/>
          <w:color w:val="000000" w:themeColor="text1"/>
        </w:rPr>
        <w:t>M</w:t>
      </w:r>
      <w:r w:rsidRPr="009E3440">
        <w:rPr>
          <w:rFonts w:cs="Times New Roman"/>
          <w:color w:val="000000" w:themeColor="text1"/>
        </w:rPr>
        <w:t>agt</w:t>
      </w:r>
      <w:r>
        <w:rPr>
          <w:rFonts w:cs="Times New Roman"/>
          <w:color w:val="000000" w:themeColor="text1"/>
          <w:lang w:val="da-DK"/>
        </w:rPr>
        <w:t xml:space="preserve"> er</w:t>
      </w:r>
      <w:r w:rsidRPr="009E3440">
        <w:rPr>
          <w:rFonts w:cs="Times New Roman"/>
          <w:color w:val="000000" w:themeColor="text1"/>
        </w:rPr>
        <w:t xml:space="preserve"> ikke en egenskab, som en dominerende gruppe eller person besidder, men de</w:t>
      </w:r>
      <w:r>
        <w:rPr>
          <w:rFonts w:cs="Times New Roman"/>
          <w:color w:val="000000" w:themeColor="text1"/>
        </w:rPr>
        <w:t>n</w:t>
      </w:r>
      <w:r w:rsidRPr="009E3440">
        <w:rPr>
          <w:rFonts w:cs="Times New Roman"/>
          <w:color w:val="000000" w:themeColor="text1"/>
        </w:rPr>
        <w:t xml:space="preserve"> er snarere et sæt teknikker og strategier, der kendetegner dens anvendelse. Foucault </w:t>
      </w:r>
      <w:r>
        <w:rPr>
          <w:rFonts w:cs="Times New Roman"/>
          <w:color w:val="000000" w:themeColor="text1"/>
        </w:rPr>
        <w:t xml:space="preserve">forstår ikke </w:t>
      </w:r>
      <w:r w:rsidRPr="009E3440">
        <w:rPr>
          <w:rFonts w:cs="Times New Roman"/>
          <w:color w:val="000000" w:themeColor="text1"/>
        </w:rPr>
        <w:t>magt</w:t>
      </w:r>
      <w:r>
        <w:rPr>
          <w:rFonts w:cs="Times New Roman"/>
          <w:color w:val="000000" w:themeColor="text1"/>
        </w:rPr>
        <w:t xml:space="preserve"> ud fra</w:t>
      </w:r>
      <w:r w:rsidRPr="009E3440">
        <w:rPr>
          <w:rFonts w:cs="Times New Roman"/>
          <w:color w:val="000000" w:themeColor="text1"/>
        </w:rPr>
        <w:t>, hvem der besidder “den” og hvem</w:t>
      </w:r>
      <w:r>
        <w:rPr>
          <w:rFonts w:cs="Times New Roman"/>
          <w:color w:val="000000" w:themeColor="text1"/>
        </w:rPr>
        <w:t>,</w:t>
      </w:r>
      <w:r w:rsidRPr="009E3440">
        <w:rPr>
          <w:rFonts w:cs="Times New Roman"/>
          <w:color w:val="000000" w:themeColor="text1"/>
        </w:rPr>
        <w:t xml:space="preserve"> der ikke gør, men snarere </w:t>
      </w:r>
      <w:r>
        <w:rPr>
          <w:rFonts w:cs="Times New Roman"/>
          <w:color w:val="000000" w:themeColor="text1"/>
        </w:rPr>
        <w:t xml:space="preserve">ud fra </w:t>
      </w:r>
      <w:r w:rsidRPr="009E3440">
        <w:rPr>
          <w:rFonts w:cs="Times New Roman"/>
          <w:color w:val="000000" w:themeColor="text1"/>
        </w:rPr>
        <w:t xml:space="preserve">de former, </w:t>
      </w:r>
      <w:r>
        <w:rPr>
          <w:rFonts w:cs="Times New Roman"/>
          <w:color w:val="000000" w:themeColor="text1"/>
        </w:rPr>
        <w:t xml:space="preserve">som </w:t>
      </w:r>
      <w:r w:rsidRPr="009E3440">
        <w:rPr>
          <w:rFonts w:cs="Times New Roman"/>
          <w:color w:val="000000" w:themeColor="text1"/>
        </w:rPr>
        <w:t xml:space="preserve">den tager og de forhold i hvilke den holdes og bruges. </w:t>
      </w:r>
    </w:p>
    <w:p w14:paraId="409B949E" w14:textId="77777777" w:rsidR="00C76800" w:rsidRPr="009E3440" w:rsidRDefault="00C76800" w:rsidP="00734192">
      <w:pPr>
        <w:tabs>
          <w:tab w:val="left" w:pos="851"/>
        </w:tabs>
        <w:jc w:val="both"/>
        <w:rPr>
          <w:rFonts w:cs="Times New Roman"/>
          <w:color w:val="000000" w:themeColor="text1"/>
        </w:rPr>
      </w:pPr>
      <w:r w:rsidRPr="009E3440">
        <w:rPr>
          <w:rFonts w:cs="Times New Roman"/>
          <w:color w:val="000000" w:themeColor="text1"/>
        </w:rPr>
        <w:t xml:space="preserve">På denne måde får han defineret et analyseobjekt, der gør det muligt at lave konkrete analyser af et felt med fokus på meningsmønstre uden at dette kan føre tilbage til et subjekt, et objekt eller en form for ”essens”. Man kan sige, at han studerer det sociale som et sprog, men det skal i Foucaults tilfælde forstås med vægt på </w:t>
      </w:r>
      <w:r w:rsidRPr="009E3440">
        <w:rPr>
          <w:rFonts w:cs="Times New Roman"/>
          <w:i/>
          <w:iCs/>
          <w:color w:val="000000" w:themeColor="text1"/>
        </w:rPr>
        <w:t xml:space="preserve">som, </w:t>
      </w:r>
      <w:r>
        <w:rPr>
          <w:rFonts w:cs="Times New Roman"/>
          <w:color w:val="000000" w:themeColor="text1"/>
        </w:rPr>
        <w:t>idet d</w:t>
      </w:r>
      <w:r w:rsidRPr="009E3440">
        <w:rPr>
          <w:rFonts w:cs="Times New Roman"/>
          <w:color w:val="000000" w:themeColor="text1"/>
        </w:rPr>
        <w:t xml:space="preserve">er ikke </w:t>
      </w:r>
      <w:r>
        <w:rPr>
          <w:rFonts w:cs="Times New Roman"/>
          <w:color w:val="000000" w:themeColor="text1"/>
        </w:rPr>
        <w:t xml:space="preserve">er </w:t>
      </w:r>
      <w:r w:rsidRPr="009E3440">
        <w:rPr>
          <w:rFonts w:cs="Times New Roman"/>
          <w:color w:val="000000" w:themeColor="text1"/>
        </w:rPr>
        <w:t>tale om, at sprog i snæver forstand får hele opmærksomheden. En række forskellige institutionelle, organisatoriske, politiske, juridiske, akademiske og andre praksisser studeres</w:t>
      </w:r>
      <w:r>
        <w:rPr>
          <w:rFonts w:cs="Times New Roman"/>
          <w:color w:val="000000" w:themeColor="text1"/>
        </w:rPr>
        <w:t xml:space="preserve"> og</w:t>
      </w:r>
      <w:r w:rsidRPr="009E3440">
        <w:rPr>
          <w:rFonts w:cs="Times New Roman"/>
          <w:color w:val="000000" w:themeColor="text1"/>
        </w:rPr>
        <w:t xml:space="preserve"> omdrejningspunktet er, at de mulige kategorier og udsagn ændrer sig med tiden. Hans centrale bidrag er at udvikle en metode </w:t>
      </w:r>
      <w:r>
        <w:rPr>
          <w:rFonts w:cs="Times New Roman"/>
          <w:color w:val="000000" w:themeColor="text1"/>
        </w:rPr>
        <w:t>til</w:t>
      </w:r>
      <w:r w:rsidRPr="009E3440">
        <w:rPr>
          <w:rFonts w:cs="Times New Roman"/>
          <w:color w:val="000000" w:themeColor="text1"/>
        </w:rPr>
        <w:t xml:space="preserve"> at studere, hvorledes noget og ikke andet kan tænkes og siges inden for en given epoke, kultur eller disciplin. </w:t>
      </w:r>
    </w:p>
    <w:p w14:paraId="690003B8" w14:textId="77777777" w:rsidR="00C76800" w:rsidRPr="00C76800" w:rsidRDefault="00C76800" w:rsidP="00734192">
      <w:pPr>
        <w:tabs>
          <w:tab w:val="left" w:pos="851"/>
        </w:tabs>
        <w:ind w:left="851"/>
        <w:jc w:val="both"/>
        <w:rPr>
          <w:rFonts w:cs="Times New Roman"/>
          <w:color w:val="000000" w:themeColor="text1"/>
        </w:rPr>
      </w:pPr>
    </w:p>
    <w:p w14:paraId="0F28FE86" w14:textId="33AFAD00" w:rsidR="007C49B6" w:rsidRDefault="007C49B6" w:rsidP="00734192">
      <w:pPr>
        <w:pStyle w:val="Overskrift2"/>
        <w:jc w:val="both"/>
      </w:pPr>
      <w:bookmarkStart w:id="11" w:name="_Toc61033256"/>
      <w:bookmarkStart w:id="12" w:name="_Toc95290014"/>
      <w:r>
        <w:t xml:space="preserve">Videnskaber </w:t>
      </w:r>
      <w:r w:rsidR="006338A5">
        <w:rPr>
          <w:lang w:val="da-DK"/>
        </w:rPr>
        <w:t xml:space="preserve">er </w:t>
      </w:r>
      <w:r>
        <w:t>også diskursiv</w:t>
      </w:r>
      <w:bookmarkEnd w:id="11"/>
      <w:r w:rsidR="006338A5">
        <w:rPr>
          <w:lang w:val="da-DK"/>
        </w:rPr>
        <w:t>e</w:t>
      </w:r>
      <w:bookmarkEnd w:id="12"/>
      <w:r>
        <w:t xml:space="preserve"> </w:t>
      </w:r>
    </w:p>
    <w:p w14:paraId="7F7250EF" w14:textId="7BBBF8B2" w:rsidR="007C49B6" w:rsidRPr="009E3440" w:rsidRDefault="007C49B6" w:rsidP="00734192">
      <w:pPr>
        <w:tabs>
          <w:tab w:val="left" w:pos="851"/>
        </w:tabs>
        <w:jc w:val="both"/>
        <w:rPr>
          <w:rFonts w:cs="Times New Roman"/>
          <w:color w:val="000000" w:themeColor="text1"/>
        </w:rPr>
      </w:pPr>
      <w:r>
        <w:rPr>
          <w:rFonts w:cs="Times New Roman"/>
          <w:color w:val="000000" w:themeColor="text1"/>
        </w:rPr>
        <w:t>Videnskaben er også diskursiv. Forskning og videnskaben bevæger sig for Foucault indenfor diskursive formationer, ikke over dem. P</w:t>
      </w:r>
      <w:r w:rsidRPr="009E3440">
        <w:rPr>
          <w:rFonts w:cs="Times New Roman"/>
          <w:color w:val="000000" w:themeColor="text1"/>
        </w:rPr>
        <w:t>raktikker eller teknikker af magt er valideret indenfor mere eller mindre sammenhængende systemer af vide</w:t>
      </w:r>
      <w:r w:rsidRPr="008F761E">
        <w:rPr>
          <w:rFonts w:cs="Times New Roman"/>
          <w:color w:val="000000" w:themeColor="text1"/>
        </w:rPr>
        <w:t xml:space="preserve">nskaber, som også skaber måden vi tænker på om sygdom eller kriminalitet eller pædagogik. Hvor der </w:t>
      </w:r>
      <w:r w:rsidRPr="008F761E">
        <w:rPr>
          <w:rFonts w:cs="Times New Roman"/>
          <w:color w:val="000000" w:themeColor="text1"/>
        </w:rPr>
        <w:lastRenderedPageBreak/>
        <w:t xml:space="preserve">for det første er et internt som fokuserer på måder, hvorpå videnskabelig viden produceres og den sociale konstruktion af videnskabelige sandheder eller tankegange og for det andet et eksternt fokus på måderne, hvorved disse videnskaber producerer klasser og kategorier af subjekter, der er udstyret med specifikke egenskaber og krævende bestemte former for intervention eller praksis. </w:t>
      </w:r>
      <w:r>
        <w:rPr>
          <w:rFonts w:cs="Times New Roman"/>
          <w:color w:val="000000" w:themeColor="text1"/>
        </w:rPr>
        <w:t xml:space="preserve">Dermed søger Foucault </w:t>
      </w:r>
      <w:r w:rsidRPr="009E3440">
        <w:rPr>
          <w:rFonts w:cs="Times New Roman"/>
          <w:color w:val="000000" w:themeColor="text1"/>
        </w:rPr>
        <w:t>at forbinde praksissernes historie m</w:t>
      </w:r>
      <w:r>
        <w:rPr>
          <w:rFonts w:cs="Times New Roman"/>
          <w:color w:val="000000" w:themeColor="text1"/>
        </w:rPr>
        <w:t>ed</w:t>
      </w:r>
      <w:r w:rsidRPr="009E3440">
        <w:rPr>
          <w:rFonts w:cs="Times New Roman"/>
          <w:color w:val="000000" w:themeColor="text1"/>
        </w:rPr>
        <w:t xml:space="preserve"> videnskabernes historie. Det er sammenfletningen af de to, som er genealogiens karakteristiske træk</w:t>
      </w:r>
      <w:r w:rsidR="00C64B16">
        <w:rPr>
          <w:rFonts w:cs="Times New Roman"/>
          <w:color w:val="000000" w:themeColor="text1"/>
          <w:lang w:val="da-DK"/>
        </w:rPr>
        <w:t xml:space="preserve"> </w:t>
      </w:r>
      <w:r w:rsidR="00C64B16">
        <w:rPr>
          <w:rFonts w:cs="Times New Roman"/>
          <w:color w:val="000000" w:themeColor="text1"/>
          <w:lang w:val="da-DK"/>
        </w:rPr>
        <w:fldChar w:fldCharType="begin" w:fldLock="1"/>
      </w:r>
      <w:r w:rsidR="00157C6F">
        <w:rPr>
          <w:rFonts w:cs="Times New Roman"/>
          <w:color w:val="000000" w:themeColor="text1"/>
          <w:lang w:val="da-DK"/>
        </w:rPr>
        <w:instrText>ADDIN CSL_CITATION {"citationItems":[{"id":"ITEM-1","itemData":{"ISBN":"978-0-415-89537-8","abstract":"Foucault, Power, and Education invites internationally renowned scholar Stephen J. Ball to reflect on the importance and influence of Foucault on his work in educational policy. By focusing on some of the ways Foucault has been placed in relation to educational questions or questions about education, Ball highlights the relationships between Foucault's concepts and methods, and educational research and analysis. An introductory chapter offers a brief explanation of some of Foucault's key concerns, while additional chapters explore ways in which Ball himself has sought to apply Foucault's ideas in addressing contemporary educational issues.","author":[{"dropping-particle":"","family":"Ball","given":"Stephen J","non-dropping-particle":"","parse-names":false,"suffix":""}],"collection-title":"Routledge Key Ideas in Education","id":"ITEM-1","issued":{"date-parts":[["2012"]]},"language":"eng","number-of-pages":"178 sider","publisher":"Routledge","publisher-place":"New York","title":"Foucault, power, and education","type":"book"},"locator":"14","uris":["http://www.mendeley.com/documents/?uuid=1dc51dd4-1541-41c9-87ca-e7bf22385fb4"]}],"mendeley":{"formattedCitation":"(Ball, 2012, p. 14)","plainTextFormattedCitation":"(Ball, 2012, p. 14)","previouslyFormattedCitation":"(Ball, 2012, p. 14)"},"properties":{"noteIndex":0},"schema":"https://github.com/citation-style-language/schema/raw/master/csl-citation.json"}</w:instrText>
      </w:r>
      <w:r w:rsidR="00C64B16">
        <w:rPr>
          <w:rFonts w:cs="Times New Roman"/>
          <w:color w:val="000000" w:themeColor="text1"/>
          <w:lang w:val="da-DK"/>
        </w:rPr>
        <w:fldChar w:fldCharType="separate"/>
      </w:r>
      <w:r w:rsidR="00C64B16" w:rsidRPr="00C64B16">
        <w:rPr>
          <w:rFonts w:cs="Times New Roman"/>
          <w:noProof/>
          <w:color w:val="000000" w:themeColor="text1"/>
          <w:lang w:val="da-DK"/>
        </w:rPr>
        <w:t>(Ball, 2012, p. 14)</w:t>
      </w:r>
      <w:r w:rsidR="00C64B16">
        <w:rPr>
          <w:rFonts w:cs="Times New Roman"/>
          <w:color w:val="000000" w:themeColor="text1"/>
          <w:lang w:val="da-DK"/>
        </w:rPr>
        <w:fldChar w:fldCharType="end"/>
      </w:r>
      <w:r w:rsidR="00C64B16">
        <w:rPr>
          <w:rFonts w:cs="Times New Roman"/>
          <w:color w:val="000000" w:themeColor="text1"/>
          <w:lang w:val="da-DK"/>
        </w:rPr>
        <w:t>.</w:t>
      </w:r>
      <w:r w:rsidRPr="009E3440">
        <w:rPr>
          <w:rFonts w:cs="Times New Roman"/>
          <w:color w:val="000000" w:themeColor="text1"/>
        </w:rPr>
        <w:t xml:space="preserve"> </w:t>
      </w:r>
    </w:p>
    <w:p w14:paraId="33CD4FC1" w14:textId="77777777" w:rsidR="007C49B6" w:rsidRPr="009E3440" w:rsidRDefault="007C49B6" w:rsidP="00734192">
      <w:pPr>
        <w:tabs>
          <w:tab w:val="left" w:pos="851"/>
        </w:tabs>
        <w:jc w:val="both"/>
        <w:rPr>
          <w:rFonts w:cs="Times New Roman"/>
          <w:color w:val="000000" w:themeColor="text1"/>
        </w:rPr>
      </w:pPr>
    </w:p>
    <w:p w14:paraId="5A6578CC" w14:textId="77777777" w:rsidR="001A611D" w:rsidRDefault="001A611D" w:rsidP="00734192">
      <w:pPr>
        <w:pStyle w:val="Overskrift2"/>
        <w:numPr>
          <w:ilvl w:val="0"/>
          <w:numId w:val="0"/>
        </w:numPr>
        <w:tabs>
          <w:tab w:val="left" w:pos="851"/>
        </w:tabs>
        <w:ind w:left="576" w:hanging="576"/>
        <w:jc w:val="both"/>
      </w:pPr>
    </w:p>
    <w:p w14:paraId="0C714EA5" w14:textId="77777777" w:rsidR="006D2D3C" w:rsidRDefault="006D2D3C" w:rsidP="00734192">
      <w:pPr>
        <w:pStyle w:val="Overskrift2"/>
        <w:jc w:val="both"/>
      </w:pPr>
      <w:bookmarkStart w:id="13" w:name="_Toc61033257"/>
      <w:bookmarkStart w:id="14" w:name="_Toc95290015"/>
      <w:r>
        <w:t>Den vidensarkæologiske metode</w:t>
      </w:r>
      <w:bookmarkEnd w:id="13"/>
      <w:bookmarkEnd w:id="14"/>
      <w:r>
        <w:t xml:space="preserve"> </w:t>
      </w:r>
    </w:p>
    <w:p w14:paraId="5E8DC2D8" w14:textId="1153F670" w:rsidR="006D2D3C" w:rsidRPr="009E3440" w:rsidRDefault="006D2D3C" w:rsidP="00734192">
      <w:pPr>
        <w:tabs>
          <w:tab w:val="left" w:pos="851"/>
        </w:tabs>
        <w:jc w:val="both"/>
      </w:pPr>
      <w:r>
        <w:t xml:space="preserve">Arbejdet med en </w:t>
      </w:r>
      <w:r w:rsidR="006B75F8">
        <w:rPr>
          <w:lang w:val="da-DK"/>
        </w:rPr>
        <w:t>videns</w:t>
      </w:r>
      <w:r>
        <w:t>arkæologisk og genealogisk metode kræver at u</w:t>
      </w:r>
      <w:r w:rsidRPr="008B4CAB">
        <w:t xml:space="preserve">ndersøgeren stiller sig udenfor diskussionen af om noget er sandt eller falsk og i stedet ser </w:t>
      </w:r>
      <w:r>
        <w:t>på</w:t>
      </w:r>
      <w:r w:rsidRPr="008B4CAB">
        <w:t xml:space="preserve">, hvordan sandheden konstrueres. </w:t>
      </w:r>
      <w:r>
        <w:t>Vidensarkæologien er at gå ind i tiden på et bestemt tidspunkt, og se på, hvad der siges om og gøres med det emne, der analyseres. Genealogien er at følge udviklingen i sandheden over tid og at analysere, hvordan den skifter som følge af nye erken</w:t>
      </w:r>
      <w:r w:rsidR="004E1AF4">
        <w:softHyphen/>
      </w:r>
      <w:r>
        <w:t>del</w:t>
      </w:r>
      <w:r w:rsidR="004E1AF4">
        <w:softHyphen/>
      </w:r>
      <w:r>
        <w:t xml:space="preserve">ser og valg betinget af udviklingen i viden og politik. </w:t>
      </w:r>
      <w:r>
        <w:rPr>
          <w:rFonts w:eastAsiaTheme="majorEastAsia"/>
        </w:rPr>
        <w:t>M</w:t>
      </w:r>
      <w:r w:rsidRPr="008B4CAB">
        <w:rPr>
          <w:rFonts w:eastAsiaTheme="majorEastAsia"/>
        </w:rPr>
        <w:t xml:space="preserve">an </w:t>
      </w:r>
      <w:r>
        <w:rPr>
          <w:rFonts w:eastAsiaTheme="majorEastAsia"/>
        </w:rPr>
        <w:t xml:space="preserve">kan </w:t>
      </w:r>
      <w:r w:rsidRPr="008B4CAB">
        <w:rPr>
          <w:rFonts w:eastAsiaTheme="majorEastAsia"/>
        </w:rPr>
        <w:t xml:space="preserve">ikke lave genealogi uden også at lave </w:t>
      </w:r>
      <w:r>
        <w:rPr>
          <w:rFonts w:eastAsiaTheme="majorEastAsia"/>
        </w:rPr>
        <w:t>videns</w:t>
      </w:r>
      <w:r w:rsidRPr="008B4CAB">
        <w:rPr>
          <w:rFonts w:eastAsiaTheme="majorEastAsia"/>
        </w:rPr>
        <w:t xml:space="preserve">arkæologi. </w:t>
      </w:r>
      <w:r>
        <w:rPr>
          <w:rFonts w:eastAsiaTheme="majorEastAsia"/>
        </w:rPr>
        <w:t>Vidensa</w:t>
      </w:r>
      <w:r w:rsidRPr="008B4CAB">
        <w:rPr>
          <w:rFonts w:eastAsiaTheme="majorEastAsia"/>
        </w:rPr>
        <w:t>rkæologi er min metode i indsam</w:t>
      </w:r>
      <w:r w:rsidR="004E1AF4">
        <w:rPr>
          <w:rFonts w:eastAsiaTheme="majorEastAsia"/>
        </w:rPr>
        <w:softHyphen/>
      </w:r>
      <w:r w:rsidRPr="008B4CAB">
        <w:rPr>
          <w:rFonts w:eastAsiaTheme="majorEastAsia"/>
        </w:rPr>
        <w:t xml:space="preserve">lingen </w:t>
      </w:r>
      <w:r>
        <w:rPr>
          <w:rFonts w:eastAsiaTheme="majorEastAsia"/>
        </w:rPr>
        <w:t xml:space="preserve">af empiri </w:t>
      </w:r>
      <w:r w:rsidRPr="008B4CAB">
        <w:rPr>
          <w:rFonts w:eastAsiaTheme="majorEastAsia"/>
        </w:rPr>
        <w:t xml:space="preserve">og genealogi </w:t>
      </w:r>
      <w:r>
        <w:rPr>
          <w:rFonts w:eastAsiaTheme="majorEastAsia"/>
        </w:rPr>
        <w:t>beskriver analysemetoden vedrørende de tanker og idealer, der ses omkring institutionaliseringen af den grønlandske barndom ud fra forskel</w:t>
      </w:r>
      <w:r w:rsidR="004E1AF4">
        <w:rPr>
          <w:rFonts w:eastAsiaTheme="majorEastAsia"/>
        </w:rPr>
        <w:softHyphen/>
      </w:r>
      <w:r>
        <w:rPr>
          <w:rFonts w:eastAsiaTheme="majorEastAsia"/>
        </w:rPr>
        <w:t>lige kilder. Det handler om, hvordan et givent historisk fænomen kan belyses. Historiske analyser er altid repræsentationer af fortiden på bestemte måder skåret ud fra et nutidigt perspektiv. Mit perspektiv er at se på, hvilke opfattelser Red Barnet Danmark havde af børnesyn og pædagogisk arbejde og diskutere dem i forhold til nutiden med et blik, som er optaget af om de samme temaer i daginstitutionsområdet gentages og fortsættes.</w:t>
      </w:r>
      <w:r w:rsidR="004E1AF4">
        <w:rPr>
          <w:rFonts w:eastAsiaTheme="majorEastAsia"/>
          <w:lang w:val="da-DK"/>
        </w:rPr>
        <w:t xml:space="preserve"> </w:t>
      </w:r>
      <w:r w:rsidRPr="009E3440">
        <w:t xml:space="preserve">Det er nok de færreste, der forbinder begrebet arkæologi med analyser af ytringer. Etymologisk set stammer termen fra det græske </w:t>
      </w:r>
      <w:r w:rsidRPr="009E3440">
        <w:rPr>
          <w:i/>
          <w:iCs/>
        </w:rPr>
        <w:t>arche</w:t>
      </w:r>
      <w:r w:rsidRPr="009E3440">
        <w:t>, som betyder oprindelse, begyndel</w:t>
      </w:r>
      <w:r w:rsidR="004E1AF4">
        <w:softHyphen/>
      </w:r>
      <w:r w:rsidRPr="009E3440">
        <w:t>se, grundprincip, og ofte forbinder man arkæologien med at grave noget frem, som ligger skjult. Vidensarkæologien kan betegnes som et historisk arkivarbejde, der gennemarbejder og kategoriserer en række ytringer og diskursive formationer indtil en sammenhængende systematik kommer til syne</w:t>
      </w:r>
      <w:r w:rsidR="00157C6F">
        <w:rPr>
          <w:lang w:val="da-DK"/>
        </w:rPr>
        <w:t xml:space="preserve"> </w:t>
      </w:r>
      <w:r w:rsidR="00157C6F">
        <w:fldChar w:fldCharType="begin" w:fldLock="1"/>
      </w:r>
      <w:r w:rsidR="007C0D3C">
        <w:instrText>ADDIN CSL_CITATION {"citationItems":[{"id":"ITEM-1","itemData":{"ISBN":"87-88663-58-2","author":[{"dropping-particle":"","family":"Foucault","given":"Michel","non-dropping-particle":"","parse-names":false,"suffix":""}],"id":"ITEM-1","issued":{"date-parts":[["2005"]]},"language":"dan","note":"Indhold: De diskursive regelmæssigheder ; Ytringen og arkivet ; Den arkæologiske beskrivelse","number-of-pages":"281 sider","publisher":"Philosophia","publisher-place":"Århus","title":"Vidensarkæologien","type":"book"},"uris":["http://www.mendeley.com/documents/?uuid=4e597caf-84c5-42c6-b21e-592961e85420"]}],"mendeley":{"formattedCitation":"(Foucault, 2005)","plainTextFormattedCitation":"(Foucault, 2005)","previouslyFormattedCitation":"(Foucault, 2005)"},"properties":{"noteIndex":0},"schema":"https://github.com/citation-style-language/schema/raw/master/csl-citation.json"}</w:instrText>
      </w:r>
      <w:r w:rsidR="00157C6F">
        <w:fldChar w:fldCharType="separate"/>
      </w:r>
      <w:r w:rsidR="00157C6F" w:rsidRPr="00157C6F">
        <w:rPr>
          <w:noProof/>
        </w:rPr>
        <w:t>(Foucault, 2005)</w:t>
      </w:r>
      <w:r w:rsidR="00157C6F">
        <w:fldChar w:fldCharType="end"/>
      </w:r>
      <w:r>
        <w:t xml:space="preserve">. </w:t>
      </w:r>
      <w:r w:rsidRPr="009E3440">
        <w:t xml:space="preserve">I </w:t>
      </w:r>
      <w:r w:rsidR="006B75F8">
        <w:rPr>
          <w:lang w:val="da-DK"/>
        </w:rPr>
        <w:t>videns</w:t>
      </w:r>
      <w:r w:rsidRPr="009E3440">
        <w:t xml:space="preserve">arkæologien er </w:t>
      </w:r>
      <w:r w:rsidRPr="009E3440">
        <w:lastRenderedPageBreak/>
        <w:t>studier af arkiver, som handler om at grave frem</w:t>
      </w:r>
      <w:r>
        <w:t xml:space="preserve"> de</w:t>
      </w:r>
      <w:r w:rsidRPr="009E3440">
        <w:t xml:space="preserve"> rester og spor</w:t>
      </w:r>
      <w:r>
        <w:t>,</w:t>
      </w:r>
      <w:r w:rsidRPr="009E3440">
        <w:t xml:space="preserve"> som tænkningen har efterladt sig</w:t>
      </w:r>
      <w:r>
        <w:t>.</w:t>
      </w:r>
      <w:r w:rsidRPr="009E3440">
        <w:t xml:space="preserve"> Arkivet er en teknisk term hos Foucault:</w:t>
      </w:r>
    </w:p>
    <w:p w14:paraId="7F78C56A" w14:textId="77777777" w:rsidR="006D2D3C" w:rsidRPr="009E3440" w:rsidRDefault="006D2D3C" w:rsidP="00734192">
      <w:pPr>
        <w:tabs>
          <w:tab w:val="left" w:pos="851"/>
        </w:tabs>
        <w:autoSpaceDE w:val="0"/>
        <w:autoSpaceDN w:val="0"/>
        <w:adjustRightInd w:val="0"/>
        <w:jc w:val="both"/>
        <w:rPr>
          <w:rFonts w:cs="Times New Roman"/>
          <w:color w:val="000000" w:themeColor="text1"/>
        </w:rPr>
      </w:pPr>
      <w:r w:rsidRPr="009E3440">
        <w:rPr>
          <w:rFonts w:cs="Times New Roman"/>
          <w:color w:val="000000" w:themeColor="text1"/>
        </w:rPr>
        <w:tab/>
      </w:r>
    </w:p>
    <w:p w14:paraId="573A5F07" w14:textId="1B5C2526" w:rsidR="006D2D3C" w:rsidRPr="00EC3DAB" w:rsidRDefault="006D2D3C" w:rsidP="00734192">
      <w:pPr>
        <w:tabs>
          <w:tab w:val="left" w:pos="851"/>
        </w:tabs>
        <w:autoSpaceDE w:val="0"/>
        <w:autoSpaceDN w:val="0"/>
        <w:adjustRightInd w:val="0"/>
        <w:ind w:left="851"/>
        <w:jc w:val="both"/>
        <w:rPr>
          <w:rFonts w:cs="Times New Roman"/>
          <w:i/>
          <w:iCs/>
          <w:color w:val="000000" w:themeColor="text1"/>
        </w:rPr>
      </w:pPr>
      <w:r w:rsidRPr="00EC3DAB">
        <w:rPr>
          <w:rFonts w:cs="Times New Roman"/>
          <w:i/>
          <w:iCs/>
          <w:color w:val="000000" w:themeColor="text1"/>
        </w:rPr>
        <w:t>”Det er alle disse systemer af ytringer (hændelser på den ene side og ting på den anden), jeg foreslår at kalde for arkivet.”</w:t>
      </w:r>
      <w:r w:rsidR="00157C6F">
        <w:rPr>
          <w:rFonts w:cs="Times New Roman"/>
          <w:i/>
          <w:iCs/>
          <w:color w:val="000000" w:themeColor="text1"/>
          <w:lang w:val="da-DK"/>
        </w:rPr>
        <w:t xml:space="preserve"> </w:t>
      </w:r>
      <w:r w:rsidR="00157C6F">
        <w:rPr>
          <w:rFonts w:cs="Times New Roman"/>
          <w:i/>
          <w:iCs/>
          <w:color w:val="000000" w:themeColor="text1"/>
          <w:lang w:val="da-DK"/>
        </w:rPr>
        <w:fldChar w:fldCharType="begin" w:fldLock="1"/>
      </w:r>
      <w:r w:rsidR="00157C6F">
        <w:rPr>
          <w:rFonts w:cs="Times New Roman"/>
          <w:i/>
          <w:iCs/>
          <w:color w:val="000000" w:themeColor="text1"/>
          <w:lang w:val="da-DK"/>
        </w:rPr>
        <w:instrText>ADDIN CSL_CITATION {"citationItems":[{"id":"ITEM-1","itemData":{"ISBN":"87-88663-58-2","author":[{"dropping-particle":"","family":"Foucault","given":"Michel","non-dropping-particle":"","parse-names":false,"suffix":""}],"id":"ITEM-1","issued":{"date-parts":[["2005"]]},"language":"dan","note":"Indhold: De diskursive regelmæssigheder ; Ytringen og arkivet ; Den arkæologiske beskrivelse","number-of-pages":"281 sider","publisher":"Philosophia","publisher-place":"Århus","title":"Vidensarkæologien","type":"book"},"locator":"190","uris":["http://www.mendeley.com/documents/?uuid=4e597caf-84c5-42c6-b21e-592961e85420"]}],"mendeley":{"formattedCitation":"(Foucault, 2005, p. 190)","plainTextFormattedCitation":"(Foucault, 2005, p. 190)","previouslyFormattedCitation":"(Foucault, 2005, p. 190)"},"properties":{"noteIndex":0},"schema":"https://github.com/citation-style-language/schema/raw/master/csl-citation.json"}</w:instrText>
      </w:r>
      <w:r w:rsidR="00157C6F">
        <w:rPr>
          <w:rFonts w:cs="Times New Roman"/>
          <w:i/>
          <w:iCs/>
          <w:color w:val="000000" w:themeColor="text1"/>
          <w:lang w:val="da-DK"/>
        </w:rPr>
        <w:fldChar w:fldCharType="separate"/>
      </w:r>
      <w:r w:rsidR="00157C6F" w:rsidRPr="00157C6F">
        <w:rPr>
          <w:rFonts w:cs="Times New Roman"/>
          <w:iCs/>
          <w:noProof/>
          <w:color w:val="000000" w:themeColor="text1"/>
          <w:lang w:val="da-DK"/>
        </w:rPr>
        <w:t>(Foucault, 2005, p. 190)</w:t>
      </w:r>
      <w:r w:rsidR="00157C6F">
        <w:rPr>
          <w:rFonts w:cs="Times New Roman"/>
          <w:i/>
          <w:iCs/>
          <w:color w:val="000000" w:themeColor="text1"/>
          <w:lang w:val="da-DK"/>
        </w:rPr>
        <w:fldChar w:fldCharType="end"/>
      </w:r>
      <w:r w:rsidR="00157C6F">
        <w:rPr>
          <w:rFonts w:cs="Times New Roman"/>
          <w:i/>
          <w:iCs/>
          <w:color w:val="000000" w:themeColor="text1"/>
          <w:lang w:val="da-DK"/>
        </w:rPr>
        <w:t>.</w:t>
      </w:r>
      <w:r w:rsidRPr="00EC3DAB">
        <w:rPr>
          <w:rFonts w:cs="Times New Roman"/>
          <w:i/>
          <w:iCs/>
          <w:color w:val="000000" w:themeColor="text1"/>
        </w:rPr>
        <w:t xml:space="preserve"> </w:t>
      </w:r>
    </w:p>
    <w:p w14:paraId="755C828E" w14:textId="77777777" w:rsidR="006D2D3C" w:rsidRPr="006345AC" w:rsidRDefault="006D2D3C" w:rsidP="00734192">
      <w:pPr>
        <w:tabs>
          <w:tab w:val="left" w:pos="851"/>
        </w:tabs>
        <w:autoSpaceDE w:val="0"/>
        <w:autoSpaceDN w:val="0"/>
        <w:adjustRightInd w:val="0"/>
        <w:jc w:val="both"/>
        <w:rPr>
          <w:rFonts w:cs="Times New Roman"/>
          <w:i/>
          <w:iCs/>
          <w:color w:val="000000" w:themeColor="text1"/>
        </w:rPr>
      </w:pPr>
    </w:p>
    <w:p w14:paraId="79097AD1" w14:textId="77777777" w:rsidR="006D2D3C" w:rsidRPr="00EC3DAB" w:rsidRDefault="006D2D3C" w:rsidP="00734192">
      <w:pPr>
        <w:tabs>
          <w:tab w:val="left" w:pos="851"/>
        </w:tabs>
        <w:autoSpaceDE w:val="0"/>
        <w:autoSpaceDN w:val="0"/>
        <w:adjustRightInd w:val="0"/>
        <w:jc w:val="both"/>
        <w:rPr>
          <w:rFonts w:cs="Times New Roman"/>
          <w:color w:val="000000" w:themeColor="text1"/>
        </w:rPr>
      </w:pPr>
      <w:r w:rsidRPr="00EC3DAB">
        <w:rPr>
          <w:rFonts w:cs="Times New Roman"/>
          <w:color w:val="000000" w:themeColor="text1"/>
        </w:rPr>
        <w:t>og videre:</w:t>
      </w:r>
    </w:p>
    <w:p w14:paraId="7BB9A03A" w14:textId="77777777" w:rsidR="006D2D3C" w:rsidRPr="00EC3DAB" w:rsidRDefault="006D2D3C" w:rsidP="00734192">
      <w:pPr>
        <w:tabs>
          <w:tab w:val="left" w:pos="851"/>
        </w:tabs>
        <w:autoSpaceDE w:val="0"/>
        <w:autoSpaceDN w:val="0"/>
        <w:adjustRightInd w:val="0"/>
        <w:jc w:val="both"/>
        <w:rPr>
          <w:rFonts w:cs="Times New Roman"/>
          <w:i/>
          <w:iCs/>
          <w:color w:val="000000" w:themeColor="text1"/>
        </w:rPr>
      </w:pPr>
    </w:p>
    <w:p w14:paraId="1B44DE76" w14:textId="3909E0D9" w:rsidR="006D2D3C" w:rsidRPr="00EC3DAB" w:rsidRDefault="006D2D3C" w:rsidP="00734192">
      <w:pPr>
        <w:tabs>
          <w:tab w:val="left" w:pos="851"/>
        </w:tabs>
        <w:autoSpaceDE w:val="0"/>
        <w:autoSpaceDN w:val="0"/>
        <w:adjustRightInd w:val="0"/>
        <w:ind w:left="709"/>
        <w:jc w:val="both"/>
        <w:rPr>
          <w:rFonts w:cs="Times New Roman"/>
          <w:i/>
          <w:iCs/>
          <w:color w:val="000000" w:themeColor="text1"/>
        </w:rPr>
      </w:pPr>
      <w:r w:rsidRPr="00EC3DAB">
        <w:rPr>
          <w:rFonts w:cs="Times New Roman"/>
          <w:i/>
          <w:iCs/>
          <w:color w:val="000000" w:themeColor="text1"/>
        </w:rPr>
        <w:t xml:space="preserve">”Mellem sproget, som definerer de mulige sætningers konstruktionssystem, og det korpus, som passivt opsamler de fremsatte udtalelser, definerer arkivet et særligt niveau: den praksis’ niveau, som får en mangfoldighed af ytringer til at dukke op som lige så mange regelmæssige hændelser, som lige så mange ting, der kan behandles og håndteres.” </w:t>
      </w:r>
      <w:r w:rsidR="007C0D3C">
        <w:rPr>
          <w:rFonts w:cs="Times New Roman"/>
          <w:i/>
          <w:iCs/>
          <w:color w:val="000000" w:themeColor="text1"/>
        </w:rPr>
        <w:fldChar w:fldCharType="begin" w:fldLock="1"/>
      </w:r>
      <w:r w:rsidR="008454FC">
        <w:rPr>
          <w:rFonts w:cs="Times New Roman"/>
          <w:i/>
          <w:iCs/>
          <w:color w:val="000000" w:themeColor="text1"/>
        </w:rPr>
        <w:instrText>ADDIN CSL_CITATION {"citationItems":[{"id":"ITEM-1","itemData":{"ISBN":"87-88663-58-2","author":[{"dropping-particle":"","family":"Foucault","given":"Michel","non-dropping-particle":"","parse-names":false,"suffix":""}],"id":"ITEM-1","issued":{"date-parts":[["2005"]]},"language":"dan","note":"Indhold: De diskursive regelmæssigheder ; Ytringen og arkivet ; Den arkæologiske beskrivelse","number-of-pages":"281 sider","publisher":"Philosophia","publisher-place":"Århus","title":"Vidensarkæologien","type":"book"},"locator":"191","uris":["http://www.mendeley.com/documents/?uuid=4e597caf-84c5-42c6-b21e-592961e85420"]}],"mendeley":{"formattedCitation":"(Foucault, 2005, p. 191)","plainTextFormattedCitation":"(Foucault, 2005, p. 191)","previouslyFormattedCitation":"(Foucault, 2005, p. 191)"},"properties":{"noteIndex":0},"schema":"https://github.com/citation-style-language/schema/raw/master/csl-citation.json"}</w:instrText>
      </w:r>
      <w:r w:rsidR="007C0D3C">
        <w:rPr>
          <w:rFonts w:cs="Times New Roman"/>
          <w:i/>
          <w:iCs/>
          <w:color w:val="000000" w:themeColor="text1"/>
        </w:rPr>
        <w:fldChar w:fldCharType="separate"/>
      </w:r>
      <w:r w:rsidR="001D7C21" w:rsidRPr="001D7C21">
        <w:rPr>
          <w:rFonts w:cs="Times New Roman"/>
          <w:iCs/>
          <w:noProof/>
          <w:color w:val="000000" w:themeColor="text1"/>
        </w:rPr>
        <w:t>(Foucault, 2005, p. 191)</w:t>
      </w:r>
      <w:r w:rsidR="007C0D3C">
        <w:rPr>
          <w:rFonts w:cs="Times New Roman"/>
          <w:i/>
          <w:iCs/>
          <w:color w:val="000000" w:themeColor="text1"/>
        </w:rPr>
        <w:fldChar w:fldCharType="end"/>
      </w:r>
    </w:p>
    <w:p w14:paraId="3C17256A" w14:textId="77777777" w:rsidR="006D2D3C" w:rsidRPr="009E3440" w:rsidRDefault="006D2D3C" w:rsidP="00734192">
      <w:pPr>
        <w:tabs>
          <w:tab w:val="left" w:pos="851"/>
        </w:tabs>
        <w:jc w:val="both"/>
        <w:rPr>
          <w:rFonts w:cs="Times New Roman"/>
          <w:color w:val="000000" w:themeColor="text1"/>
        </w:rPr>
      </w:pPr>
    </w:p>
    <w:p w14:paraId="5F033776" w14:textId="10E3BEA0" w:rsidR="006D2D3C" w:rsidRPr="009E3440" w:rsidRDefault="006D2D3C" w:rsidP="00734192">
      <w:pPr>
        <w:tabs>
          <w:tab w:val="left" w:pos="851"/>
        </w:tabs>
        <w:jc w:val="both"/>
        <w:rPr>
          <w:rFonts w:cs="Times New Roman"/>
          <w:color w:val="000000" w:themeColor="text1"/>
        </w:rPr>
      </w:pPr>
      <w:r>
        <w:rPr>
          <w:rFonts w:cs="Times New Roman"/>
          <w:color w:val="000000" w:themeColor="text1"/>
        </w:rPr>
        <w:t>Vidensa</w:t>
      </w:r>
      <w:r w:rsidRPr="009E3440">
        <w:rPr>
          <w:rFonts w:cs="Times New Roman"/>
          <w:color w:val="000000" w:themeColor="text1"/>
        </w:rPr>
        <w:t>rkæologi</w:t>
      </w:r>
      <w:r w:rsidR="001D7C21">
        <w:rPr>
          <w:rFonts w:cs="Times New Roman"/>
          <w:color w:val="000000" w:themeColor="text1"/>
          <w:lang w:val="da-DK"/>
        </w:rPr>
        <w:t>-</w:t>
      </w:r>
      <w:r>
        <w:rPr>
          <w:rFonts w:cs="Times New Roman"/>
          <w:color w:val="000000" w:themeColor="text1"/>
        </w:rPr>
        <w:t xml:space="preserve">metoden </w:t>
      </w:r>
      <w:r w:rsidRPr="009E3440">
        <w:rPr>
          <w:rFonts w:cs="Times New Roman"/>
          <w:color w:val="000000" w:themeColor="text1"/>
        </w:rPr>
        <w:t>bruges fordi jeg ønsker at afdække rester og spor af tænkning</w:t>
      </w:r>
      <w:r w:rsidR="001D7C21">
        <w:rPr>
          <w:rFonts w:cs="Times New Roman"/>
          <w:color w:val="000000" w:themeColor="text1"/>
          <w:lang w:val="da-DK"/>
        </w:rPr>
        <w:t>er</w:t>
      </w:r>
      <w:r w:rsidRPr="009E3440">
        <w:rPr>
          <w:rFonts w:cs="Times New Roman"/>
          <w:color w:val="000000" w:themeColor="text1"/>
        </w:rPr>
        <w:t xml:space="preserve">. </w:t>
      </w:r>
      <w:r>
        <w:rPr>
          <w:rFonts w:cs="Times New Roman"/>
          <w:color w:val="000000" w:themeColor="text1"/>
        </w:rPr>
        <w:t>Foucault</w:t>
      </w:r>
      <w:r w:rsidRPr="009E3440">
        <w:rPr>
          <w:rFonts w:cs="Times New Roman"/>
          <w:color w:val="000000" w:themeColor="text1"/>
        </w:rPr>
        <w:t xml:space="preserve"> vil se på både </w:t>
      </w:r>
      <w:r w:rsidR="0065140B">
        <w:rPr>
          <w:rFonts w:cs="Times New Roman"/>
          <w:color w:val="000000" w:themeColor="text1"/>
          <w:lang w:val="da-DK"/>
        </w:rPr>
        <w:t>ud</w:t>
      </w:r>
      <w:r w:rsidRPr="009E3440">
        <w:rPr>
          <w:rFonts w:cs="Times New Roman"/>
          <w:color w:val="000000" w:themeColor="text1"/>
        </w:rPr>
        <w:t>formningen</w:t>
      </w:r>
      <w:r>
        <w:rPr>
          <w:rFonts w:cs="Times New Roman"/>
          <w:color w:val="000000" w:themeColor="text1"/>
        </w:rPr>
        <w:t xml:space="preserve"> af</w:t>
      </w:r>
      <w:r w:rsidRPr="009E3440">
        <w:rPr>
          <w:rFonts w:cs="Times New Roman"/>
          <w:color w:val="000000" w:themeColor="text1"/>
        </w:rPr>
        <w:t xml:space="preserve"> dokumenter og monumenter for at danne en opfattelse af logikken bag disse. Som for eksempel afviser han en statue som et billede af et menneske, </w:t>
      </w:r>
      <w:r>
        <w:rPr>
          <w:rFonts w:cs="Times New Roman"/>
          <w:color w:val="000000" w:themeColor="text1"/>
        </w:rPr>
        <w:t xml:space="preserve">idet </w:t>
      </w:r>
      <w:r w:rsidRPr="009E3440">
        <w:rPr>
          <w:rFonts w:cs="Times New Roman"/>
          <w:color w:val="000000" w:themeColor="text1"/>
        </w:rPr>
        <w:t>han mener at fortællingen om mennesket må ses i relation til den historiske periode</w:t>
      </w:r>
      <w:r>
        <w:rPr>
          <w:rFonts w:cs="Times New Roman"/>
          <w:color w:val="000000" w:themeColor="text1"/>
        </w:rPr>
        <w:t xml:space="preserve">, </w:t>
      </w:r>
      <w:r w:rsidRPr="009E3440">
        <w:rPr>
          <w:rFonts w:cs="Times New Roman"/>
          <w:color w:val="000000" w:themeColor="text1"/>
        </w:rPr>
        <w:t xml:space="preserve">som objekterne </w:t>
      </w:r>
      <w:r>
        <w:rPr>
          <w:rFonts w:cs="Times New Roman"/>
          <w:color w:val="000000" w:themeColor="text1"/>
        </w:rPr>
        <w:t xml:space="preserve">er produceret i og </w:t>
      </w:r>
      <w:r w:rsidRPr="009E3440">
        <w:rPr>
          <w:rFonts w:cs="Times New Roman"/>
          <w:color w:val="000000" w:themeColor="text1"/>
        </w:rPr>
        <w:t>har produceret (Foucault, 1972)</w:t>
      </w:r>
      <w:r>
        <w:rPr>
          <w:rFonts w:cs="Times New Roman"/>
          <w:color w:val="000000" w:themeColor="text1"/>
        </w:rPr>
        <w:t>.</w:t>
      </w:r>
      <w:r w:rsidRPr="009E3440">
        <w:rPr>
          <w:rFonts w:cs="Times New Roman"/>
          <w:color w:val="000000" w:themeColor="text1"/>
        </w:rPr>
        <w:t xml:space="preserve"> Hos Foucault hedder det at: </w:t>
      </w:r>
    </w:p>
    <w:p w14:paraId="19738F8C" w14:textId="77777777" w:rsidR="006D2D3C" w:rsidRPr="009E3440" w:rsidRDefault="006D2D3C" w:rsidP="00734192">
      <w:pPr>
        <w:tabs>
          <w:tab w:val="left" w:pos="851"/>
        </w:tabs>
        <w:ind w:firstLine="1304"/>
        <w:jc w:val="both"/>
        <w:rPr>
          <w:rFonts w:cs="Times New Roman"/>
          <w:color w:val="000000" w:themeColor="text1"/>
        </w:rPr>
      </w:pPr>
    </w:p>
    <w:p w14:paraId="0156B3FF" w14:textId="77777777" w:rsidR="006D2D3C" w:rsidRPr="009E3440" w:rsidRDefault="006D2D3C" w:rsidP="00734192">
      <w:pPr>
        <w:tabs>
          <w:tab w:val="left" w:pos="851"/>
        </w:tabs>
        <w:ind w:left="851"/>
        <w:jc w:val="both"/>
        <w:rPr>
          <w:rFonts w:cs="Times New Roman"/>
          <w:i/>
          <w:iCs/>
          <w:color w:val="000000" w:themeColor="text1"/>
        </w:rPr>
      </w:pPr>
      <w:r w:rsidRPr="009E3440">
        <w:rPr>
          <w:rFonts w:cs="Times New Roman"/>
          <w:i/>
          <w:iCs/>
          <w:color w:val="000000" w:themeColor="text1"/>
        </w:rPr>
        <w:t>”Arkæologien beskriver diskurserne som specificerede praksisser i arkivets element.” -..</w:t>
      </w:r>
      <w:r>
        <w:rPr>
          <w:rFonts w:cs="Times New Roman"/>
          <w:color w:val="000000" w:themeColor="text1"/>
        </w:rPr>
        <w:t xml:space="preserve">og </w:t>
      </w:r>
      <w:r w:rsidRPr="009E3440">
        <w:rPr>
          <w:rFonts w:cs="Times New Roman"/>
          <w:color w:val="000000" w:themeColor="text1"/>
        </w:rPr>
        <w:t xml:space="preserve"> et andet sted: </w:t>
      </w:r>
      <w:r w:rsidRPr="009E3440">
        <w:rPr>
          <w:rFonts w:cs="Times New Roman"/>
          <w:i/>
          <w:iCs/>
          <w:color w:val="000000" w:themeColor="text1"/>
        </w:rPr>
        <w:t>”det generelle system for dannelse og omdannelse af udsagn”.</w:t>
      </w:r>
      <w:r w:rsidRPr="009E3440">
        <w:rPr>
          <w:rFonts w:cs="Times New Roman"/>
          <w:color w:val="000000" w:themeColor="text1"/>
        </w:rPr>
        <w:t xml:space="preserve">(Foucault, 1969) </w:t>
      </w:r>
    </w:p>
    <w:p w14:paraId="7643F1B5" w14:textId="77777777" w:rsidR="006D2D3C" w:rsidRPr="009E3440" w:rsidRDefault="006D2D3C" w:rsidP="00734192">
      <w:pPr>
        <w:tabs>
          <w:tab w:val="left" w:pos="851"/>
        </w:tabs>
        <w:ind w:left="1304"/>
        <w:jc w:val="both"/>
        <w:rPr>
          <w:rFonts w:cs="Times New Roman"/>
          <w:i/>
          <w:iCs/>
          <w:color w:val="000000" w:themeColor="text1"/>
        </w:rPr>
      </w:pPr>
    </w:p>
    <w:p w14:paraId="279CB62D" w14:textId="07ECAF47" w:rsidR="006D2D3C" w:rsidRPr="009E3440" w:rsidRDefault="006D2D3C" w:rsidP="00734192">
      <w:pPr>
        <w:tabs>
          <w:tab w:val="left" w:pos="851"/>
        </w:tabs>
        <w:jc w:val="both"/>
        <w:rPr>
          <w:rFonts w:cs="Times New Roman"/>
          <w:color w:val="000000" w:themeColor="text1"/>
        </w:rPr>
      </w:pPr>
      <w:r w:rsidRPr="009E3440">
        <w:rPr>
          <w:rFonts w:cs="Times New Roman"/>
          <w:color w:val="000000" w:themeColor="text1"/>
        </w:rPr>
        <w:t>Han viser</w:t>
      </w:r>
      <w:r>
        <w:rPr>
          <w:rFonts w:cs="Times New Roman"/>
          <w:color w:val="000000" w:themeColor="text1"/>
        </w:rPr>
        <w:t>,</w:t>
      </w:r>
      <w:r w:rsidRPr="009E3440">
        <w:rPr>
          <w:rFonts w:cs="Times New Roman"/>
          <w:color w:val="000000" w:themeColor="text1"/>
        </w:rPr>
        <w:t xml:space="preserve"> hvordan mennesket fødes som et objekt for kundskab og hvordan mennesket dermed også bliver resultat af skiftende historiske vilkår. Hvordan vi tænker om mennesket afgør både menneskets rolle som objekt</w:t>
      </w:r>
      <w:r>
        <w:rPr>
          <w:rFonts w:cs="Times New Roman"/>
          <w:color w:val="000000" w:themeColor="text1"/>
        </w:rPr>
        <w:t xml:space="preserve"> og dets </w:t>
      </w:r>
      <w:r w:rsidRPr="009E3440">
        <w:rPr>
          <w:rFonts w:cs="Times New Roman"/>
          <w:color w:val="000000" w:themeColor="text1"/>
        </w:rPr>
        <w:t>historiske rolle som subjekt. Dette har igen sammenhæng med diskurserne som organiserer kundskab om mennesket. Fo</w:t>
      </w:r>
      <w:r>
        <w:rPr>
          <w:rFonts w:cs="Times New Roman"/>
          <w:color w:val="000000" w:themeColor="text1"/>
        </w:rPr>
        <w:t>u</w:t>
      </w:r>
      <w:r w:rsidRPr="009E3440">
        <w:rPr>
          <w:rFonts w:cs="Times New Roman"/>
          <w:color w:val="000000" w:themeColor="text1"/>
        </w:rPr>
        <w:t>caults epistemologiske udgangspunkt er at han ønsker at vise</w:t>
      </w:r>
      <w:r>
        <w:rPr>
          <w:rFonts w:cs="Times New Roman"/>
          <w:color w:val="000000" w:themeColor="text1"/>
        </w:rPr>
        <w:t>,</w:t>
      </w:r>
      <w:r w:rsidRPr="009E3440">
        <w:rPr>
          <w:rFonts w:cs="Times New Roman"/>
          <w:color w:val="000000" w:themeColor="text1"/>
        </w:rPr>
        <w:t xml:space="preserve"> hvordan diskurserne bindes sammen (Foucault, 1972). Med </w:t>
      </w:r>
      <w:r w:rsidRPr="00491226">
        <w:rPr>
          <w:rFonts w:cs="Times New Roman"/>
          <w:i/>
          <w:iCs/>
          <w:color w:val="000000" w:themeColor="text1"/>
        </w:rPr>
        <w:t>epistime</w:t>
      </w:r>
      <w:r w:rsidRPr="009E3440">
        <w:rPr>
          <w:rFonts w:cs="Times New Roman"/>
          <w:color w:val="000000" w:themeColor="text1"/>
        </w:rPr>
        <w:t xml:space="preserve"> menes alle underliggende tankesæt og </w:t>
      </w:r>
      <w:r w:rsidRPr="009E3440">
        <w:rPr>
          <w:rFonts w:cs="Times New Roman"/>
          <w:color w:val="000000" w:themeColor="text1"/>
        </w:rPr>
        <w:lastRenderedPageBreak/>
        <w:t xml:space="preserve">relationer, som danner grundlag for hvad vi regner som sandt og falsk. Det bliver en dominant kulturel logik, som begrænser </w:t>
      </w:r>
      <w:r>
        <w:rPr>
          <w:rFonts w:cs="Times New Roman"/>
          <w:color w:val="000000" w:themeColor="text1"/>
        </w:rPr>
        <w:t xml:space="preserve">men også producerer </w:t>
      </w:r>
      <w:r w:rsidRPr="009E3440">
        <w:rPr>
          <w:rFonts w:cs="Times New Roman"/>
          <w:color w:val="000000" w:themeColor="text1"/>
        </w:rPr>
        <w:t xml:space="preserve">sandhed og normalitet. Det må ses i lyset af historiske forhold og Foucaults </w:t>
      </w:r>
      <w:r w:rsidR="006B75F8">
        <w:rPr>
          <w:rFonts w:cs="Times New Roman"/>
          <w:color w:val="000000" w:themeColor="text1"/>
          <w:lang w:val="da-DK"/>
        </w:rPr>
        <w:t>videns</w:t>
      </w:r>
      <w:r w:rsidRPr="009E3440">
        <w:rPr>
          <w:rFonts w:cs="Times New Roman"/>
          <w:color w:val="000000" w:themeColor="text1"/>
        </w:rPr>
        <w:t xml:space="preserve">arkæologiske teknik handler om at skabe denne type relativ distance til diskurserne. </w:t>
      </w:r>
    </w:p>
    <w:p w14:paraId="4205A04F" w14:textId="77777777" w:rsidR="006D2D3C" w:rsidRPr="009E3440" w:rsidRDefault="006D2D3C" w:rsidP="004E1AF4">
      <w:pPr>
        <w:tabs>
          <w:tab w:val="left" w:pos="851"/>
          <w:tab w:val="left" w:pos="1276"/>
        </w:tabs>
        <w:ind w:firstLine="851"/>
        <w:jc w:val="both"/>
        <w:rPr>
          <w:rFonts w:cs="Times New Roman"/>
          <w:color w:val="000000" w:themeColor="text1"/>
        </w:rPr>
      </w:pPr>
      <w:r w:rsidRPr="009E3440">
        <w:rPr>
          <w:rFonts w:cs="Times New Roman"/>
          <w:color w:val="000000" w:themeColor="text1"/>
        </w:rPr>
        <w:t>Det handler om at fokusere på de historiske mulighedsbetingelser for produktion af udsagn i stedet for bare at vurdere det</w:t>
      </w:r>
      <w:r>
        <w:rPr>
          <w:rFonts w:cs="Times New Roman"/>
          <w:color w:val="000000" w:themeColor="text1"/>
        </w:rPr>
        <w:t>,</w:t>
      </w:r>
      <w:r w:rsidRPr="009E3440">
        <w:rPr>
          <w:rFonts w:cs="Times New Roman"/>
          <w:color w:val="000000" w:themeColor="text1"/>
        </w:rPr>
        <w:t xml:space="preserve"> som er blevet sagt</w:t>
      </w:r>
      <w:r>
        <w:rPr>
          <w:rFonts w:cs="Times New Roman"/>
          <w:color w:val="000000" w:themeColor="text1"/>
        </w:rPr>
        <w:t xml:space="preserve">. </w:t>
      </w:r>
      <w:r w:rsidRPr="009E3440">
        <w:rPr>
          <w:rFonts w:cs="Times New Roman"/>
          <w:color w:val="000000" w:themeColor="text1"/>
        </w:rPr>
        <w:t xml:space="preserve"> </w:t>
      </w:r>
      <w:r>
        <w:rPr>
          <w:rFonts w:cs="Times New Roman"/>
          <w:color w:val="000000" w:themeColor="text1"/>
        </w:rPr>
        <w:t xml:space="preserve">Dermed </w:t>
      </w:r>
      <w:r w:rsidRPr="009E3440">
        <w:rPr>
          <w:rFonts w:cs="Times New Roman"/>
          <w:color w:val="000000" w:themeColor="text1"/>
        </w:rPr>
        <w:t>ønsker Foucault at overskride selv</w:t>
      </w:r>
      <w:r>
        <w:rPr>
          <w:rFonts w:cs="Times New Roman"/>
          <w:color w:val="000000" w:themeColor="text1"/>
        </w:rPr>
        <w:t>e</w:t>
      </w:r>
      <w:r w:rsidRPr="009E3440">
        <w:rPr>
          <w:rFonts w:cs="Times New Roman"/>
          <w:color w:val="000000" w:themeColor="text1"/>
        </w:rPr>
        <w:t xml:space="preserve"> historien og se på fundamentet og virkelighedsopfattelsen, som ligger bag</w:t>
      </w:r>
      <w:r>
        <w:rPr>
          <w:rFonts w:cs="Times New Roman"/>
          <w:color w:val="000000" w:themeColor="text1"/>
        </w:rPr>
        <w:t xml:space="preserve"> den</w:t>
      </w:r>
      <w:r w:rsidRPr="009E3440">
        <w:rPr>
          <w:rFonts w:cs="Times New Roman"/>
          <w:color w:val="000000" w:themeColor="text1"/>
        </w:rPr>
        <w:t>. Tænkningen om mennesket</w:t>
      </w:r>
      <w:r>
        <w:rPr>
          <w:rFonts w:cs="Times New Roman"/>
          <w:color w:val="000000" w:themeColor="text1"/>
        </w:rPr>
        <w:t>,</w:t>
      </w:r>
      <w:r w:rsidRPr="009E3440">
        <w:rPr>
          <w:rFonts w:cs="Times New Roman"/>
          <w:color w:val="000000" w:themeColor="text1"/>
        </w:rPr>
        <w:t xml:space="preserve"> mener han</w:t>
      </w:r>
      <w:r>
        <w:rPr>
          <w:rFonts w:cs="Times New Roman"/>
          <w:color w:val="000000" w:themeColor="text1"/>
        </w:rPr>
        <w:t>,</w:t>
      </w:r>
      <w:r w:rsidRPr="009E3440">
        <w:rPr>
          <w:rFonts w:cs="Times New Roman"/>
          <w:color w:val="000000" w:themeColor="text1"/>
        </w:rPr>
        <w:t xml:space="preserve"> findes i det historiske arkiv</w:t>
      </w:r>
      <w:r>
        <w:rPr>
          <w:rFonts w:cs="Times New Roman"/>
          <w:color w:val="000000" w:themeColor="text1"/>
        </w:rPr>
        <w:t xml:space="preserve"> som </w:t>
      </w:r>
      <w:r w:rsidRPr="009E3440">
        <w:rPr>
          <w:rFonts w:cs="Times New Roman"/>
          <w:color w:val="000000" w:themeColor="text1"/>
        </w:rPr>
        <w:t xml:space="preserve">fortidsminder og historiske monumenter på de nationale biblioteker rundt om i verden. Han vil danne sig en perception af den logik eller ordning, som ser ud til at have organiseret sådan historiske monumenter. Samtidig distancerer han sig både fra tanken om at monumenter </w:t>
      </w:r>
      <w:r>
        <w:rPr>
          <w:rFonts w:cs="Times New Roman"/>
          <w:color w:val="000000" w:themeColor="text1"/>
        </w:rPr>
        <w:t>hen</w:t>
      </w:r>
      <w:r w:rsidRPr="009E3440">
        <w:rPr>
          <w:rFonts w:cs="Times New Roman"/>
          <w:color w:val="000000" w:themeColor="text1"/>
        </w:rPr>
        <w:t xml:space="preserve">viser til eksisterende objekter (galskab, mennesket eller andet objekt) og at det som siges om disse objekter skal have en mening. </w:t>
      </w:r>
    </w:p>
    <w:p w14:paraId="6CE3C6DF" w14:textId="77777777" w:rsidR="006D2D3C" w:rsidRPr="009E3440" w:rsidRDefault="006D2D3C" w:rsidP="00734192">
      <w:pPr>
        <w:tabs>
          <w:tab w:val="left" w:pos="851"/>
        </w:tabs>
        <w:ind w:firstLine="1304"/>
        <w:jc w:val="both"/>
        <w:rPr>
          <w:rFonts w:cs="Times New Roman"/>
          <w:color w:val="000000" w:themeColor="text1"/>
        </w:rPr>
      </w:pPr>
    </w:p>
    <w:p w14:paraId="7951407C" w14:textId="5A7127C9" w:rsidR="006D2D3C" w:rsidRDefault="006D2D3C" w:rsidP="004E1AF4">
      <w:pPr>
        <w:tabs>
          <w:tab w:val="left" w:pos="851"/>
        </w:tabs>
        <w:ind w:left="851"/>
        <w:jc w:val="both"/>
        <w:rPr>
          <w:rFonts w:cs="Times New Roman"/>
          <w:color w:val="000000" w:themeColor="text1"/>
        </w:rPr>
      </w:pPr>
      <w:r w:rsidRPr="009E3440">
        <w:rPr>
          <w:rFonts w:cs="Times New Roman"/>
          <w:i/>
          <w:iCs/>
          <w:color w:val="000000" w:themeColor="text1"/>
          <w:lang w:val="en-US"/>
        </w:rPr>
        <w:t xml:space="preserve">”If we were to characterize it in two terms, then 'archaeology' would be the appropriate methodology of this analysis of local discursivities, and 'genealogy' would be the tactics whereby, on the basis of the descriptions of these local discursivities, the subjected  knowledges which were thus released would be brought into play.” </w:t>
      </w:r>
      <w:r w:rsidR="008454FC">
        <w:rPr>
          <w:rFonts w:cs="Times New Roman"/>
          <w:i/>
          <w:iCs/>
          <w:color w:val="000000" w:themeColor="text1"/>
          <w:lang w:val="en-US"/>
        </w:rPr>
        <w:fldChar w:fldCharType="begin" w:fldLock="1"/>
      </w:r>
      <w:r w:rsidR="00E23371">
        <w:rPr>
          <w:rFonts w:cs="Times New Roman"/>
          <w:i/>
          <w:iCs/>
          <w:color w:val="000000" w:themeColor="text1"/>
          <w:lang w:val="en-US"/>
        </w:rPr>
        <w:instrText>ADDIN CSL_CITATION {"citationItems":[{"id":"ITEM-1","itemData":{"ISBN":"0-7108-0071-1","author":[{"dropping-particle":"","family":"Foucault","given":"Michel","non-dropping-particle":"","parse-names":false,"suffix":""}],"id":"ITEM-1","issued":{"date-parts":[["1980"]]},"language":"eng","number-of-pages":"xi + 270 p","publisher":"Harvester Wheatsheaf","publisher-place":"New York, N.Y.","title":"Power / knowledge : selected interviews and other writings 1972-77","type":"book"},"locator":"85","uris":["http://www.mendeley.com/documents/?uuid=9fc3100c-5c53-48ef-a3f9-962e5608d142"]}],"mendeley":{"formattedCitation":"(Foucault, 1980, p. 85)","plainTextFormattedCitation":"(Foucault, 1980, p. 85)","previouslyFormattedCitation":"(Foucault, 1980, p. 85)"},"properties":{"noteIndex":0},"schema":"https://github.com/citation-style-language/schema/raw/master/csl-citation.json"}</w:instrText>
      </w:r>
      <w:r w:rsidR="008454FC">
        <w:rPr>
          <w:rFonts w:cs="Times New Roman"/>
          <w:i/>
          <w:iCs/>
          <w:color w:val="000000" w:themeColor="text1"/>
          <w:lang w:val="en-US"/>
        </w:rPr>
        <w:fldChar w:fldCharType="separate"/>
      </w:r>
      <w:r w:rsidR="008454FC" w:rsidRPr="008454FC">
        <w:rPr>
          <w:rFonts w:cs="Times New Roman"/>
          <w:iCs/>
          <w:noProof/>
          <w:color w:val="000000" w:themeColor="text1"/>
          <w:lang w:val="en-US"/>
        </w:rPr>
        <w:t>(Foucault, 1980, p. 85)</w:t>
      </w:r>
      <w:r w:rsidR="008454FC">
        <w:rPr>
          <w:rFonts w:cs="Times New Roman"/>
          <w:i/>
          <w:iCs/>
          <w:color w:val="000000" w:themeColor="text1"/>
          <w:lang w:val="en-US"/>
        </w:rPr>
        <w:fldChar w:fldCharType="end"/>
      </w:r>
      <w:r w:rsidR="008454FC">
        <w:rPr>
          <w:rFonts w:cs="Times New Roman"/>
          <w:i/>
          <w:iCs/>
          <w:color w:val="000000" w:themeColor="text1"/>
          <w:lang w:val="en-US"/>
        </w:rPr>
        <w:t>.</w:t>
      </w:r>
      <w:r w:rsidRPr="009E3440">
        <w:rPr>
          <w:rFonts w:cs="Times New Roman"/>
          <w:color w:val="000000" w:themeColor="text1"/>
        </w:rPr>
        <w:t xml:space="preserve"> </w:t>
      </w:r>
    </w:p>
    <w:p w14:paraId="42103FE2" w14:textId="77777777" w:rsidR="0073257B" w:rsidRDefault="0073257B" w:rsidP="004E1AF4">
      <w:pPr>
        <w:tabs>
          <w:tab w:val="left" w:pos="851"/>
        </w:tabs>
        <w:ind w:left="851"/>
        <w:jc w:val="both"/>
        <w:rPr>
          <w:rFonts w:cs="Times New Roman"/>
          <w:color w:val="000000" w:themeColor="text1"/>
        </w:rPr>
      </w:pPr>
    </w:p>
    <w:p w14:paraId="37405FED" w14:textId="77777777" w:rsidR="006D2D3C" w:rsidRPr="0073257B" w:rsidRDefault="006D2D3C" w:rsidP="0073257B">
      <w:pPr>
        <w:pStyle w:val="Overskrift2"/>
      </w:pPr>
      <w:bookmarkStart w:id="15" w:name="_Toc61033258"/>
      <w:bookmarkStart w:id="16" w:name="_Toc95290016"/>
      <w:r>
        <w:t>Den genealogiske metode</w:t>
      </w:r>
      <w:bookmarkEnd w:id="15"/>
      <w:bookmarkEnd w:id="16"/>
      <w:r>
        <w:t xml:space="preserve"> </w:t>
      </w:r>
    </w:p>
    <w:p w14:paraId="711BD5EB" w14:textId="6A9E664E" w:rsidR="006D2D3C" w:rsidRPr="000D596A" w:rsidRDefault="006D2D3C" w:rsidP="00734192">
      <w:pPr>
        <w:tabs>
          <w:tab w:val="left" w:pos="851"/>
        </w:tabs>
        <w:jc w:val="both"/>
        <w:rPr>
          <w:rFonts w:cs="Times New Roman"/>
          <w:color w:val="000000" w:themeColor="text1"/>
        </w:rPr>
      </w:pPr>
      <w:r w:rsidRPr="009E3440">
        <w:rPr>
          <w:rFonts w:cs="Times New Roman"/>
          <w:color w:val="000000" w:themeColor="text1"/>
        </w:rPr>
        <w:t>Genealogiens udgangspunkt er mere samtidig</w:t>
      </w:r>
      <w:r>
        <w:rPr>
          <w:rFonts w:cs="Times New Roman"/>
          <w:color w:val="000000" w:themeColor="text1"/>
        </w:rPr>
        <w:t xml:space="preserve"> end vidensarkæologien</w:t>
      </w:r>
      <w:r w:rsidRPr="009E3440">
        <w:rPr>
          <w:rFonts w:cs="Times New Roman"/>
          <w:color w:val="000000" w:themeColor="text1"/>
        </w:rPr>
        <w:t xml:space="preserve">, </w:t>
      </w:r>
      <w:r>
        <w:rPr>
          <w:rFonts w:cs="Times New Roman"/>
          <w:color w:val="000000" w:themeColor="text1"/>
        </w:rPr>
        <w:t xml:space="preserve">for selvom man </w:t>
      </w:r>
      <w:r w:rsidR="00DA7C72">
        <w:rPr>
          <w:rFonts w:cs="Times New Roman"/>
          <w:color w:val="000000" w:themeColor="text1"/>
          <w:lang w:val="da-DK"/>
        </w:rPr>
        <w:t>s</w:t>
      </w:r>
      <w:r>
        <w:rPr>
          <w:rFonts w:cs="Times New Roman"/>
          <w:color w:val="000000" w:themeColor="text1"/>
        </w:rPr>
        <w:t>er</w:t>
      </w:r>
      <w:r w:rsidR="00DA7C72">
        <w:rPr>
          <w:rFonts w:cs="Times New Roman"/>
          <w:color w:val="000000" w:themeColor="text1"/>
          <w:lang w:val="da-DK"/>
        </w:rPr>
        <w:t xml:space="preserve"> </w:t>
      </w:r>
      <w:r w:rsidRPr="009E3440">
        <w:rPr>
          <w:rFonts w:cs="Times New Roman"/>
          <w:color w:val="000000" w:themeColor="text1"/>
        </w:rPr>
        <w:t xml:space="preserve">verden med et blik for historiske hændelser, </w:t>
      </w:r>
      <w:r>
        <w:rPr>
          <w:rFonts w:cs="Times New Roman"/>
          <w:color w:val="000000" w:themeColor="text1"/>
        </w:rPr>
        <w:t xml:space="preserve">så </w:t>
      </w:r>
      <w:r w:rsidRPr="009E3440">
        <w:rPr>
          <w:rFonts w:cs="Times New Roman"/>
          <w:color w:val="000000" w:themeColor="text1"/>
        </w:rPr>
        <w:t xml:space="preserve">er det en historie om samtiden. Fortiden er ikke interessant i sig selv, men </w:t>
      </w:r>
      <w:r>
        <w:rPr>
          <w:rFonts w:cs="Times New Roman"/>
          <w:color w:val="000000" w:themeColor="text1"/>
        </w:rPr>
        <w:t xml:space="preserve">den er interessant </w:t>
      </w:r>
      <w:r w:rsidRPr="009E3440">
        <w:rPr>
          <w:rFonts w:cs="Times New Roman"/>
          <w:color w:val="000000" w:themeColor="text1"/>
        </w:rPr>
        <w:t>fordi den indvirker på, hvordan vi i samtiden tænker, handler og vurderer vores hverdagsliv</w:t>
      </w:r>
      <w:r>
        <w:rPr>
          <w:rFonts w:cs="Times New Roman"/>
          <w:color w:val="000000" w:themeColor="text1"/>
        </w:rPr>
        <w:t>.</w:t>
      </w:r>
      <w:r w:rsidRPr="009E3440">
        <w:rPr>
          <w:rFonts w:cs="Times New Roman"/>
          <w:color w:val="000000" w:themeColor="text1"/>
        </w:rPr>
        <w:t xml:space="preserve"> </w:t>
      </w:r>
      <w:r>
        <w:rPr>
          <w:rFonts w:cs="Times New Roman"/>
          <w:color w:val="000000" w:themeColor="text1"/>
        </w:rPr>
        <w:t>G</w:t>
      </w:r>
      <w:r w:rsidRPr="000D596A">
        <w:rPr>
          <w:rFonts w:cs="Times New Roman"/>
          <w:color w:val="000000" w:themeColor="text1"/>
        </w:rPr>
        <w:t xml:space="preserve">enealogien </w:t>
      </w:r>
      <w:r>
        <w:rPr>
          <w:rFonts w:cs="Times New Roman"/>
          <w:color w:val="000000" w:themeColor="text1"/>
        </w:rPr>
        <w:t xml:space="preserve">vil </w:t>
      </w:r>
      <w:r w:rsidRPr="000D596A">
        <w:rPr>
          <w:rFonts w:cs="Times New Roman"/>
          <w:color w:val="000000" w:themeColor="text1"/>
        </w:rPr>
        <w:t>skrive</w:t>
      </w:r>
      <w:r w:rsidR="00521B73" w:rsidRPr="00521B73">
        <w:rPr>
          <w:rFonts w:cs="Times New Roman"/>
          <w:color w:val="000000" w:themeColor="text1"/>
          <w:lang w:val="en-US"/>
        </w:rPr>
        <w:t xml:space="preserve"> </w:t>
      </w:r>
      <w:r w:rsidRPr="000D596A">
        <w:rPr>
          <w:rFonts w:cs="Times New Roman"/>
          <w:b/>
          <w:bCs/>
          <w:i/>
          <w:iCs/>
          <w:color w:val="000000" w:themeColor="text1"/>
        </w:rPr>
        <w:t xml:space="preserve">”the history of the present” </w:t>
      </w:r>
      <w:r w:rsidRPr="000D596A">
        <w:rPr>
          <w:rFonts w:cs="Times New Roman"/>
          <w:color w:val="000000" w:themeColor="text1"/>
        </w:rPr>
        <w:t>(Foucault, 1979, s. 31)</w:t>
      </w:r>
      <w:r w:rsidR="000902A4" w:rsidRPr="007D10E2">
        <w:rPr>
          <w:rFonts w:cs="Times New Roman"/>
          <w:color w:val="000000" w:themeColor="text1"/>
          <w:lang w:val="en-US"/>
        </w:rPr>
        <w:t>.</w:t>
      </w:r>
      <w:r w:rsidRPr="000D596A">
        <w:rPr>
          <w:rFonts w:cs="Times New Roman"/>
          <w:color w:val="000000" w:themeColor="text1"/>
        </w:rPr>
        <w:t xml:space="preserve"> </w:t>
      </w:r>
      <w:r w:rsidRPr="009E3440">
        <w:rPr>
          <w:rFonts w:cs="Times New Roman"/>
          <w:color w:val="000000" w:themeColor="text1"/>
        </w:rPr>
        <w:t xml:space="preserve">Genealogien er en strategi til at historisere nutiden. </w:t>
      </w:r>
      <w:r w:rsidRPr="000D596A">
        <w:rPr>
          <w:rFonts w:cs="Times New Roman"/>
          <w:color w:val="000000" w:themeColor="text1"/>
        </w:rPr>
        <w:t xml:space="preserve">Denne </w:t>
      </w:r>
      <w:r w:rsidRPr="009E3440">
        <w:rPr>
          <w:rFonts w:cs="Times New Roman"/>
          <w:color w:val="000000" w:themeColor="text1"/>
        </w:rPr>
        <w:t xml:space="preserve">bevægelse er en modsætning til det </w:t>
      </w:r>
      <w:r w:rsidR="006B75F8">
        <w:rPr>
          <w:rFonts w:cs="Times New Roman"/>
          <w:color w:val="000000" w:themeColor="text1"/>
          <w:lang w:val="da-DK"/>
        </w:rPr>
        <w:t>videns</w:t>
      </w:r>
      <w:r w:rsidRPr="009E3440">
        <w:rPr>
          <w:rFonts w:cs="Times New Roman"/>
          <w:color w:val="000000" w:themeColor="text1"/>
        </w:rPr>
        <w:t xml:space="preserve">arkæologiske udgangspunkt for diskursforskning. En </w:t>
      </w:r>
      <w:r w:rsidRPr="003E2952">
        <w:rPr>
          <w:rFonts w:cs="Times New Roman"/>
          <w:color w:val="000000" w:themeColor="text1"/>
        </w:rPr>
        <w:t xml:space="preserve">genealogisk analyse indebærer fortolkning af situationer og årsagsforhold. For at fremanalysere denne genealogi vil der </w:t>
      </w:r>
      <w:r>
        <w:rPr>
          <w:rFonts w:cs="Times New Roman"/>
          <w:color w:val="000000" w:themeColor="text1"/>
        </w:rPr>
        <w:t xml:space="preserve">her i specialet </w:t>
      </w:r>
      <w:r w:rsidRPr="003E2952">
        <w:rPr>
          <w:rFonts w:cs="Times New Roman"/>
          <w:color w:val="000000" w:themeColor="text1"/>
        </w:rPr>
        <w:t xml:space="preserve">inddrages dokumenter for at kunne belyse de forskellige diskurser om børnesyn og institutioner </w:t>
      </w:r>
      <w:r w:rsidRPr="003E2952">
        <w:rPr>
          <w:rFonts w:cs="Times New Roman"/>
          <w:color w:val="000000" w:themeColor="text1"/>
        </w:rPr>
        <w:lastRenderedPageBreak/>
        <w:t xml:space="preserve">igennem en historisk tidsperiode og frem til i dag. Genealogien kan ses som et supplement, ikke et alternativ, til </w:t>
      </w:r>
      <w:r w:rsidR="006B75F8">
        <w:rPr>
          <w:rFonts w:cs="Times New Roman"/>
          <w:color w:val="000000" w:themeColor="text1"/>
          <w:lang w:val="da-DK"/>
        </w:rPr>
        <w:t>videns</w:t>
      </w:r>
      <w:r w:rsidRPr="003E2952">
        <w:rPr>
          <w:rFonts w:cs="Times New Roman"/>
          <w:color w:val="000000" w:themeColor="text1"/>
        </w:rPr>
        <w:t xml:space="preserve">arkæologien </w:t>
      </w:r>
      <w:r w:rsidR="000902A4" w:rsidRPr="000F6F53">
        <w:rPr>
          <w:rFonts w:cs="Times New Roman"/>
          <w:color w:val="000000" w:themeColor="text1"/>
        </w:rPr>
        <w:fldChar w:fldCharType="begin" w:fldLock="1"/>
      </w:r>
      <w:r w:rsidR="008B62CD" w:rsidRPr="000F6F53">
        <w:rPr>
          <w:rFonts w:cs="Times New Roman"/>
          <w:color w:val="000000" w:themeColor="text1"/>
        </w:rPr>
        <w:instrText>ADDIN CSL_CITATION {"citationItems":[{"id":"ITEM-1","itemData":{"ISBN":"8772898410, 9788772898414 CN  - 10.92","author":[{"dropping-particle":"","family":"Heede","given":"Dag","non-dropping-particle":"","parse-names":false,"suffix":""}],"edition":"2. revider","id":"ITEM-1","issued":{"date-parts":[["2002"]]},"number-of-pages":"158 sider","publisher":"Museum Tusculanum","publisher-place":"Kbh.","title":"Det tomme menneske : introduktion til Michel Foucault","type":"book"},"uris":["http://www.mendeley.com/documents/?uuid=fdf7f7ae-071e-46af-869f-d463d6754210"]}],"mendeley":{"formattedCitation":"(Heede, 2002)","plainTextFormattedCitation":"(Heede, 2002)","previouslyFormattedCitation":"(Heede, 2002)"},"properties":{"noteIndex":0},"schema":"https://github.com/citation-style-language/schema/raw/master/csl-citation.json"}</w:instrText>
      </w:r>
      <w:r w:rsidR="000902A4" w:rsidRPr="000F6F53">
        <w:rPr>
          <w:rFonts w:cs="Times New Roman"/>
          <w:color w:val="000000" w:themeColor="text1"/>
        </w:rPr>
        <w:fldChar w:fldCharType="separate"/>
      </w:r>
      <w:r w:rsidR="000902A4" w:rsidRPr="000F6F53">
        <w:rPr>
          <w:rFonts w:cs="Times New Roman"/>
          <w:noProof/>
          <w:color w:val="000000" w:themeColor="text1"/>
        </w:rPr>
        <w:t>(Heede, 2002)</w:t>
      </w:r>
      <w:r w:rsidR="000902A4" w:rsidRPr="000F6F53">
        <w:rPr>
          <w:rFonts w:cs="Times New Roman"/>
          <w:color w:val="000000" w:themeColor="text1"/>
        </w:rPr>
        <w:fldChar w:fldCharType="end"/>
      </w:r>
      <w:r w:rsidRPr="000F6F53">
        <w:rPr>
          <w:rFonts w:cs="Times New Roman"/>
          <w:color w:val="000000" w:themeColor="text1"/>
        </w:rPr>
        <w:t>.</w:t>
      </w:r>
      <w:r w:rsidRPr="003E2952">
        <w:rPr>
          <w:rFonts w:cs="Times New Roman"/>
          <w:color w:val="000000" w:themeColor="text1"/>
        </w:rPr>
        <w:t xml:space="preserve"> </w:t>
      </w:r>
    </w:p>
    <w:p w14:paraId="53EA925A" w14:textId="77777777" w:rsidR="006D2D3C" w:rsidRPr="009E3440" w:rsidRDefault="006D2D3C" w:rsidP="00734192">
      <w:pPr>
        <w:tabs>
          <w:tab w:val="left" w:pos="851"/>
        </w:tabs>
        <w:jc w:val="both"/>
        <w:rPr>
          <w:rFonts w:cs="Times New Roman"/>
          <w:color w:val="000000" w:themeColor="text1"/>
        </w:rPr>
      </w:pPr>
      <w:r w:rsidRPr="009E3440">
        <w:rPr>
          <w:rFonts w:cs="Times New Roman"/>
          <w:color w:val="000000" w:themeColor="text1"/>
        </w:rPr>
        <w:t xml:space="preserve"> </w:t>
      </w:r>
    </w:p>
    <w:p w14:paraId="68FD7BCE" w14:textId="1C20A6A8" w:rsidR="006D2D3C" w:rsidRPr="009E3440" w:rsidRDefault="006D2D3C" w:rsidP="00734192">
      <w:pPr>
        <w:tabs>
          <w:tab w:val="left" w:pos="851"/>
        </w:tabs>
        <w:ind w:left="851"/>
        <w:jc w:val="both"/>
        <w:rPr>
          <w:rFonts w:cs="Times New Roman"/>
          <w:i/>
          <w:iCs/>
          <w:color w:val="000000" w:themeColor="text1"/>
        </w:rPr>
      </w:pPr>
      <w:r w:rsidRPr="009E3440">
        <w:rPr>
          <w:rFonts w:cs="Times New Roman"/>
          <w:i/>
          <w:iCs/>
          <w:color w:val="000000" w:themeColor="text1"/>
        </w:rPr>
        <w:t xml:space="preserve">„Genealogi er en historieskrivning, der ønsker at ’tjene </w:t>
      </w:r>
      <w:r w:rsidRPr="00E23371">
        <w:rPr>
          <w:rFonts w:cs="Times New Roman"/>
          <w:i/>
          <w:iCs/>
          <w:color w:val="000000" w:themeColor="text1"/>
        </w:rPr>
        <w:t xml:space="preserve">livet’ </w:t>
      </w:r>
      <w:r w:rsidRPr="007D10E2">
        <w:rPr>
          <w:rFonts w:cs="Times New Roman"/>
          <w:i/>
          <w:iCs/>
          <w:color w:val="000000" w:themeColor="text1"/>
        </w:rPr>
        <w:t>(Nietzsche, 1994),</w:t>
      </w:r>
      <w:r w:rsidRPr="00E23371">
        <w:rPr>
          <w:rFonts w:cs="Times New Roman"/>
          <w:i/>
          <w:iCs/>
          <w:color w:val="000000" w:themeColor="text1"/>
        </w:rPr>
        <w:t xml:space="preserve"> ved at tage udgangspunkt i sin nutid og for</w:t>
      </w:r>
      <w:r w:rsidRPr="009E3440">
        <w:rPr>
          <w:rFonts w:cs="Times New Roman"/>
          <w:i/>
          <w:iCs/>
          <w:color w:val="000000" w:themeColor="text1"/>
        </w:rPr>
        <w:t>søge at ryste fastlåste praksisformer og sandheder. Genealogien betegnes som ’problematise</w:t>
      </w:r>
      <w:r w:rsidR="00EC3DAB">
        <w:rPr>
          <w:rFonts w:cs="Times New Roman"/>
          <w:i/>
          <w:iCs/>
          <w:color w:val="000000" w:themeColor="text1"/>
        </w:rPr>
        <w:softHyphen/>
      </w:r>
      <w:r w:rsidRPr="009E3440">
        <w:rPr>
          <w:rFonts w:cs="Times New Roman"/>
          <w:i/>
          <w:iCs/>
          <w:color w:val="000000" w:themeColor="text1"/>
        </w:rPr>
        <w:t xml:space="preserve">ringernes historie’, idet den udvælger punkter i historien, hvor der synes at ske brud i måden, hvorpå </w:t>
      </w:r>
      <w:r w:rsidRPr="009E3440">
        <w:rPr>
          <w:rFonts w:cs="Times New Roman"/>
          <w:b/>
          <w:bCs/>
          <w:i/>
          <w:iCs/>
          <w:color w:val="000000" w:themeColor="text1"/>
        </w:rPr>
        <w:t>magt og viden spiller sammen.</w:t>
      </w:r>
      <w:r w:rsidRPr="009E3440">
        <w:rPr>
          <w:rFonts w:cs="Times New Roman"/>
          <w:i/>
          <w:iCs/>
          <w:color w:val="000000" w:themeColor="text1"/>
        </w:rPr>
        <w:t xml:space="preserve"> Når genealogen udpeger </w:t>
      </w:r>
      <w:r w:rsidRPr="009E3440">
        <w:rPr>
          <w:rFonts w:cs="Times New Roman"/>
          <w:b/>
          <w:bCs/>
          <w:i/>
          <w:iCs/>
          <w:color w:val="000000" w:themeColor="text1"/>
        </w:rPr>
        <w:t>et bestemt brud</w:t>
      </w:r>
      <w:r w:rsidRPr="009E3440">
        <w:rPr>
          <w:rFonts w:cs="Times New Roman"/>
          <w:i/>
          <w:iCs/>
          <w:color w:val="000000" w:themeColor="text1"/>
        </w:rPr>
        <w:t>, foretager han et analysestrategisk greb, der etablerer en diskontinuitet i hans fortælling. Man kan også sige, at analytikeren aktivt skaber en historisk begivenhed. Foucault bruger udtrykket ’begivenheds</w:t>
      </w:r>
      <w:r w:rsidR="00EC3DAB">
        <w:rPr>
          <w:rFonts w:cs="Times New Roman"/>
          <w:i/>
          <w:iCs/>
          <w:color w:val="000000" w:themeColor="text1"/>
        </w:rPr>
        <w:softHyphen/>
      </w:r>
      <w:r w:rsidRPr="009E3440">
        <w:rPr>
          <w:rFonts w:cs="Times New Roman"/>
          <w:i/>
          <w:iCs/>
          <w:color w:val="000000" w:themeColor="text1"/>
        </w:rPr>
        <w:t xml:space="preserve">skabelse’ (eventialization) for at fremhæve, at det er historikerens strategiske valg at gøre noget til ’begivenhed’ i sin historieskrivning. De historiske begivenheder ligger således ikke og venter på os i en på forhånd given form, men skal snarere betragtes som produkter af historikerens arbejde“ </w:t>
      </w:r>
      <w:r w:rsidR="00E23371">
        <w:rPr>
          <w:rFonts w:cs="Times New Roman"/>
          <w:i/>
          <w:iCs/>
          <w:color w:val="000000" w:themeColor="text1"/>
        </w:rPr>
        <w:fldChar w:fldCharType="begin" w:fldLock="1"/>
      </w:r>
      <w:r w:rsidR="002A65F3">
        <w:rPr>
          <w:rFonts w:cs="Times New Roman"/>
          <w:i/>
          <w:iCs/>
          <w:color w:val="000000" w:themeColor="text1"/>
        </w:rPr>
        <w:instrText>ADDIN CSL_CITATION {"citationItems":[{"id":"ITEM-1","itemData":{"ISBN":"87-412-0187-6","abstract":"Det sociale arbejdes historie fra fattigpolitikken i 1700-tallet til nutidens filantropiske principper beskrevet ved hjælp af Michel Foucaults genealogiske metode ","author":[{"dropping-particle":"","family":"Villadsen","given":"Kaspar","non-dropping-particle":"","parse-names":false,"suffix":""}],"edition":"1. udgave,","id":"ITEM-1","issued":{"date-parts":[["2004"]]},"language":"dan","number-of-pages":"278 sider","publisher":"Hans Reitzel","publisher-place":"Kbh.","title":"Det sociale arbejdes genealogi : om kampen for at gøre fattige og udstødte til frie mennesker","type":"book"},"locator":"19","uris":["http://www.mendeley.com/documents/?uuid=b89f3cee-8fb5-43a2-b465-6df3d103621f"]}],"mendeley":{"formattedCitation":"(Villadsen, 2004, p. 19)","plainTextFormattedCitation":"(Villadsen, 2004, p. 19)","previouslyFormattedCitation":"(Villadsen, 2004, p. 19)"},"properties":{"noteIndex":0},"schema":"https://github.com/citation-style-language/schema/raw/master/csl-citation.json"}</w:instrText>
      </w:r>
      <w:r w:rsidR="00E23371">
        <w:rPr>
          <w:rFonts w:cs="Times New Roman"/>
          <w:i/>
          <w:iCs/>
          <w:color w:val="000000" w:themeColor="text1"/>
        </w:rPr>
        <w:fldChar w:fldCharType="separate"/>
      </w:r>
      <w:r w:rsidR="00E23371" w:rsidRPr="00E23371">
        <w:rPr>
          <w:rFonts w:cs="Times New Roman"/>
          <w:iCs/>
          <w:noProof/>
          <w:color w:val="000000" w:themeColor="text1"/>
        </w:rPr>
        <w:t>(Villadsen, 2004, p. 19)</w:t>
      </w:r>
      <w:r w:rsidR="00E23371">
        <w:rPr>
          <w:rFonts w:cs="Times New Roman"/>
          <w:i/>
          <w:iCs/>
          <w:color w:val="000000" w:themeColor="text1"/>
        </w:rPr>
        <w:fldChar w:fldCharType="end"/>
      </w:r>
      <w:r w:rsidRPr="007D10E2">
        <w:rPr>
          <w:rFonts w:cs="Times New Roman"/>
          <w:color w:val="000000" w:themeColor="text1"/>
        </w:rPr>
        <w:t>.</w:t>
      </w:r>
    </w:p>
    <w:p w14:paraId="5F838A5D" w14:textId="77777777" w:rsidR="006D2D3C" w:rsidRPr="009E3440" w:rsidRDefault="006D2D3C" w:rsidP="00734192">
      <w:pPr>
        <w:tabs>
          <w:tab w:val="left" w:pos="851"/>
        </w:tabs>
        <w:jc w:val="both"/>
        <w:rPr>
          <w:rFonts w:cs="Times New Roman"/>
          <w:color w:val="000000" w:themeColor="text1"/>
        </w:rPr>
      </w:pPr>
    </w:p>
    <w:p w14:paraId="54600DA4" w14:textId="7892B9B8" w:rsidR="006D2D3C" w:rsidRPr="009E3440" w:rsidRDefault="006D2D3C" w:rsidP="00734192">
      <w:pPr>
        <w:tabs>
          <w:tab w:val="left" w:pos="851"/>
        </w:tabs>
        <w:jc w:val="both"/>
        <w:rPr>
          <w:rFonts w:cs="Times New Roman"/>
          <w:color w:val="000000" w:themeColor="text1"/>
        </w:rPr>
      </w:pPr>
      <w:r w:rsidRPr="009E3440">
        <w:rPr>
          <w:rFonts w:cs="Times New Roman"/>
          <w:color w:val="000000" w:themeColor="text1"/>
        </w:rPr>
        <w:t xml:space="preserve">Det vil sige at genealogien handler om at skrive historier, som grundlæggende søger </w:t>
      </w:r>
      <w:r>
        <w:rPr>
          <w:rFonts w:cs="Times New Roman"/>
          <w:color w:val="000000" w:themeColor="text1"/>
        </w:rPr>
        <w:t xml:space="preserve">- </w:t>
      </w:r>
      <w:r w:rsidRPr="009E3440">
        <w:rPr>
          <w:rFonts w:cs="Times New Roman"/>
          <w:color w:val="000000" w:themeColor="text1"/>
        </w:rPr>
        <w:t xml:space="preserve">med hjælp fra fortiden </w:t>
      </w:r>
      <w:r>
        <w:rPr>
          <w:rFonts w:cs="Times New Roman"/>
          <w:color w:val="000000" w:themeColor="text1"/>
        </w:rPr>
        <w:t xml:space="preserve">- </w:t>
      </w:r>
      <w:r w:rsidRPr="009E3440">
        <w:rPr>
          <w:rFonts w:cs="Times New Roman"/>
          <w:color w:val="000000" w:themeColor="text1"/>
        </w:rPr>
        <w:t xml:space="preserve">at skrive nutidens historie. Det er en historie om os </w:t>
      </w:r>
      <w:r>
        <w:rPr>
          <w:rFonts w:cs="Times New Roman"/>
          <w:color w:val="000000" w:themeColor="text1"/>
        </w:rPr>
        <w:t xml:space="preserve">og </w:t>
      </w:r>
      <w:r w:rsidRPr="009E3440">
        <w:rPr>
          <w:rFonts w:cs="Times New Roman"/>
          <w:color w:val="000000" w:themeColor="text1"/>
        </w:rPr>
        <w:t xml:space="preserve">om de holdninger og dispositioner, vi præsenteres for i dag, som vi nærmer os og </w:t>
      </w:r>
      <w:r>
        <w:rPr>
          <w:rFonts w:cs="Times New Roman"/>
          <w:color w:val="000000" w:themeColor="text1"/>
        </w:rPr>
        <w:t xml:space="preserve">måden vi </w:t>
      </w:r>
      <w:r w:rsidRPr="009E3440">
        <w:rPr>
          <w:rFonts w:cs="Times New Roman"/>
          <w:color w:val="000000" w:themeColor="text1"/>
        </w:rPr>
        <w:t xml:space="preserve">gør </w:t>
      </w:r>
      <w:r w:rsidRPr="00491226">
        <w:rPr>
          <w:rFonts w:cs="Times New Roman"/>
          <w:i/>
          <w:iCs/>
          <w:color w:val="000000" w:themeColor="text1"/>
        </w:rPr>
        <w:t>ting</w:t>
      </w:r>
      <w:r>
        <w:rPr>
          <w:rFonts w:cs="Times New Roman"/>
          <w:color w:val="000000" w:themeColor="text1"/>
        </w:rPr>
        <w:t xml:space="preserve"> på. D</w:t>
      </w:r>
      <w:r w:rsidRPr="009E3440">
        <w:rPr>
          <w:rFonts w:cs="Times New Roman"/>
          <w:color w:val="000000" w:themeColor="text1"/>
        </w:rPr>
        <w:t xml:space="preserve">isse </w:t>
      </w:r>
      <w:r w:rsidRPr="00491226">
        <w:rPr>
          <w:rFonts w:cs="Times New Roman"/>
          <w:i/>
          <w:iCs/>
          <w:color w:val="000000" w:themeColor="text1"/>
        </w:rPr>
        <w:t>ting</w:t>
      </w:r>
      <w:r w:rsidRPr="009E3440">
        <w:rPr>
          <w:rFonts w:cs="Times New Roman"/>
          <w:color w:val="000000" w:themeColor="text1"/>
        </w:rPr>
        <w:t xml:space="preserve"> ser ofte ud til ikke </w:t>
      </w:r>
      <w:r>
        <w:rPr>
          <w:rFonts w:cs="Times New Roman"/>
          <w:color w:val="000000" w:themeColor="text1"/>
        </w:rPr>
        <w:t xml:space="preserve">at </w:t>
      </w:r>
      <w:r w:rsidRPr="009E3440">
        <w:rPr>
          <w:rFonts w:cs="Times New Roman"/>
          <w:color w:val="000000" w:themeColor="text1"/>
        </w:rPr>
        <w:t>ha</w:t>
      </w:r>
      <w:r>
        <w:rPr>
          <w:rFonts w:cs="Times New Roman"/>
          <w:color w:val="000000" w:themeColor="text1"/>
        </w:rPr>
        <w:t>ve</w:t>
      </w:r>
      <w:r w:rsidRPr="009E3440">
        <w:rPr>
          <w:rFonts w:cs="Times New Roman"/>
          <w:color w:val="000000" w:themeColor="text1"/>
        </w:rPr>
        <w:t xml:space="preserve"> en historie</w:t>
      </w:r>
      <w:r>
        <w:rPr>
          <w:rFonts w:cs="Times New Roman"/>
          <w:color w:val="000000" w:themeColor="text1"/>
        </w:rPr>
        <w:t xml:space="preserve"> som om de </w:t>
      </w:r>
      <w:r w:rsidRPr="009E3440">
        <w:rPr>
          <w:rFonts w:cs="Times New Roman"/>
          <w:color w:val="000000" w:themeColor="text1"/>
        </w:rPr>
        <w:t>er menneskelig natur, normale, evige, uforanderlige.</w:t>
      </w:r>
    </w:p>
    <w:p w14:paraId="03F83016" w14:textId="77777777" w:rsidR="006D2D3C" w:rsidRPr="009E3440" w:rsidRDefault="006D2D3C" w:rsidP="00734192">
      <w:pPr>
        <w:tabs>
          <w:tab w:val="left" w:pos="851"/>
        </w:tabs>
        <w:jc w:val="both"/>
        <w:rPr>
          <w:rFonts w:cs="Times New Roman"/>
          <w:color w:val="000000" w:themeColor="text1"/>
        </w:rPr>
      </w:pPr>
    </w:p>
    <w:p w14:paraId="635977DC" w14:textId="14841758" w:rsidR="006D2D3C" w:rsidRPr="00BB6011" w:rsidRDefault="006D2D3C" w:rsidP="00734192">
      <w:pPr>
        <w:tabs>
          <w:tab w:val="left" w:pos="851"/>
        </w:tabs>
        <w:ind w:left="851"/>
        <w:jc w:val="both"/>
        <w:rPr>
          <w:rFonts w:cs="Times New Roman"/>
          <w:color w:val="000000" w:themeColor="text1"/>
          <w:lang w:val="en-US"/>
        </w:rPr>
      </w:pPr>
      <w:r w:rsidRPr="009E3440">
        <w:rPr>
          <w:rFonts w:cs="Times New Roman"/>
          <w:i/>
          <w:iCs/>
          <w:color w:val="000000" w:themeColor="text1"/>
          <w:lang w:val="en-US"/>
        </w:rPr>
        <w:t>” Genealogy does not oppose itself to history as the lofty and profound gaze of the philosopher might compare to the molelike perspective of the scholar: on the contrary, it rejects the metahistorical deployment of ideal significations</w:t>
      </w:r>
      <w:r w:rsidRPr="00491226">
        <w:rPr>
          <w:rFonts w:cs="Times New Roman"/>
          <w:i/>
          <w:iCs/>
          <w:color w:val="000000" w:themeColor="text1"/>
          <w:lang w:val="en-GB"/>
        </w:rPr>
        <w:t xml:space="preserve"> and indefinite teleologies. It opposes itself to the search for ”origins”</w:t>
      </w:r>
      <w:r w:rsidR="008B62CD">
        <w:rPr>
          <w:rFonts w:cs="Times New Roman"/>
          <w:i/>
          <w:iCs/>
          <w:color w:val="000000" w:themeColor="text1"/>
          <w:lang w:val="en-GB"/>
        </w:rPr>
        <w:fldChar w:fldCharType="begin" w:fldLock="1"/>
      </w:r>
      <w:r w:rsidR="008B62CD">
        <w:rPr>
          <w:rFonts w:cs="Times New Roman"/>
          <w:i/>
          <w:iCs/>
          <w:color w:val="000000" w:themeColor="text1"/>
          <w:lang w:val="en-GB"/>
        </w:rPr>
        <w:instrText>ADDIN CSL_CITATION {"citationItems":[{"id":"ITEM-1","itemData":{"author":[{"dropping-particle":"","family":"Foucault","given":"Michel","non-dropping-particle":"","parse-names":false,"suffix":""}],"id":"ITEM-1","issued":{"date-parts":[["1972"]]},"language":"eng","number-of-pages":"245 s.","publisher":"Pantheon Books","publisher-place":"New York","title":"The archaeology of knowledge and the Discourse on language","type":"book"},"uris":["http://www.mendeley.com/documents/?uuid=bed2b535-530d-4d4d-ace9-abb69a3b0750"]}],"mendeley":{"formattedCitation":"(Foucault, 1972)","plainTextFormattedCitation":"(Foucault, 1972)","previouslyFormattedCitation":"(Foucault, 1972)"},"properties":{"noteIndex":0},"schema":"https://github.com/citation-style-language/schema/raw/master/csl-citation.json"}</w:instrText>
      </w:r>
      <w:r w:rsidR="008B62CD">
        <w:rPr>
          <w:rFonts w:cs="Times New Roman"/>
          <w:i/>
          <w:iCs/>
          <w:color w:val="000000" w:themeColor="text1"/>
          <w:lang w:val="en-GB"/>
        </w:rPr>
        <w:fldChar w:fldCharType="separate"/>
      </w:r>
      <w:r w:rsidR="008B62CD" w:rsidRPr="008B62CD">
        <w:rPr>
          <w:rFonts w:cs="Times New Roman"/>
          <w:iCs/>
          <w:noProof/>
          <w:color w:val="000000" w:themeColor="text1"/>
          <w:lang w:val="en-GB"/>
        </w:rPr>
        <w:t>(Foucault, 1972)</w:t>
      </w:r>
      <w:r w:rsidR="008B62CD">
        <w:rPr>
          <w:rFonts w:cs="Times New Roman"/>
          <w:i/>
          <w:iCs/>
          <w:color w:val="000000" w:themeColor="text1"/>
          <w:lang w:val="en-GB"/>
        </w:rPr>
        <w:fldChar w:fldCharType="end"/>
      </w:r>
      <w:r w:rsidR="008B62CD">
        <w:rPr>
          <w:rFonts w:cs="Times New Roman"/>
          <w:color w:val="000000" w:themeColor="text1"/>
          <w:lang w:val="en-US"/>
        </w:rPr>
        <w:t>.</w:t>
      </w:r>
    </w:p>
    <w:p w14:paraId="7A5811C7" w14:textId="77777777" w:rsidR="006D2D3C" w:rsidRPr="00BB6011" w:rsidRDefault="006D2D3C" w:rsidP="00734192">
      <w:pPr>
        <w:tabs>
          <w:tab w:val="left" w:pos="851"/>
        </w:tabs>
        <w:jc w:val="both"/>
        <w:rPr>
          <w:rFonts w:cs="Times New Roman"/>
          <w:color w:val="000000" w:themeColor="text1"/>
          <w:lang w:val="en-US"/>
        </w:rPr>
      </w:pPr>
    </w:p>
    <w:p w14:paraId="1FAEFDD9" w14:textId="7FC8AFBF" w:rsidR="006D2D3C" w:rsidRPr="000D596A" w:rsidRDefault="006D2D3C" w:rsidP="00734192">
      <w:pPr>
        <w:tabs>
          <w:tab w:val="left" w:pos="851"/>
        </w:tabs>
        <w:jc w:val="both"/>
        <w:rPr>
          <w:rFonts w:cs="Times New Roman"/>
          <w:color w:val="000000" w:themeColor="text1"/>
        </w:rPr>
      </w:pPr>
      <w:r w:rsidRPr="009E3440">
        <w:rPr>
          <w:rFonts w:cs="Times New Roman"/>
          <w:color w:val="000000" w:themeColor="text1"/>
          <w:lang w:val="en-US"/>
        </w:rPr>
        <w:t xml:space="preserve">Han forklarer videre, </w:t>
      </w:r>
      <w:proofErr w:type="spellStart"/>
      <w:proofErr w:type="gramStart"/>
      <w:r w:rsidRPr="009E3440">
        <w:rPr>
          <w:rFonts w:cs="Times New Roman"/>
          <w:color w:val="000000" w:themeColor="text1"/>
          <w:lang w:val="en-US"/>
        </w:rPr>
        <w:t>hvordan</w:t>
      </w:r>
      <w:proofErr w:type="spellEnd"/>
      <w:r w:rsidR="004E1AF4">
        <w:rPr>
          <w:rFonts w:cs="Times New Roman"/>
          <w:color w:val="000000" w:themeColor="text1"/>
          <w:lang w:val="en-US"/>
        </w:rPr>
        <w:t xml:space="preserve"> </w:t>
      </w:r>
      <w:r w:rsidRPr="009E3440">
        <w:rPr>
          <w:rFonts w:cs="Times New Roman"/>
          <w:i/>
          <w:iCs/>
          <w:color w:val="000000" w:themeColor="text1"/>
          <w:lang w:val="en-US"/>
        </w:rPr>
        <w:t>”origins</w:t>
      </w:r>
      <w:proofErr w:type="gramEnd"/>
      <w:r w:rsidRPr="009E3440">
        <w:rPr>
          <w:rFonts w:cs="Times New Roman"/>
          <w:i/>
          <w:iCs/>
          <w:color w:val="000000" w:themeColor="text1"/>
          <w:lang w:val="en-US"/>
        </w:rPr>
        <w:t>”</w:t>
      </w:r>
      <w:r w:rsidRPr="009E3440">
        <w:rPr>
          <w:rFonts w:cs="Times New Roman"/>
          <w:color w:val="000000" w:themeColor="text1"/>
          <w:lang w:val="en-US"/>
        </w:rPr>
        <w:t xml:space="preserve"> </w:t>
      </w:r>
      <w:proofErr w:type="spellStart"/>
      <w:r w:rsidRPr="009E3440">
        <w:rPr>
          <w:rFonts w:cs="Times New Roman"/>
          <w:color w:val="000000" w:themeColor="text1"/>
          <w:lang w:val="en-US"/>
        </w:rPr>
        <w:t>kan</w:t>
      </w:r>
      <w:proofErr w:type="spellEnd"/>
      <w:r w:rsidRPr="009E3440">
        <w:rPr>
          <w:rFonts w:cs="Times New Roman"/>
          <w:color w:val="000000" w:themeColor="text1"/>
          <w:lang w:val="en-US"/>
        </w:rPr>
        <w:t xml:space="preserve"> </w:t>
      </w:r>
      <w:proofErr w:type="spellStart"/>
      <w:r w:rsidRPr="009E3440">
        <w:rPr>
          <w:rFonts w:cs="Times New Roman"/>
          <w:color w:val="000000" w:themeColor="text1"/>
          <w:lang w:val="en-US"/>
        </w:rPr>
        <w:t>forstås</w:t>
      </w:r>
      <w:proofErr w:type="spellEnd"/>
      <w:r w:rsidRPr="009E3440">
        <w:rPr>
          <w:rFonts w:cs="Times New Roman"/>
          <w:color w:val="000000" w:themeColor="text1"/>
          <w:lang w:val="en-US"/>
        </w:rPr>
        <w:t>: “..</w:t>
      </w:r>
      <w:r w:rsidRPr="009E3440">
        <w:rPr>
          <w:rFonts w:cs="Times New Roman"/>
          <w:i/>
          <w:iCs/>
          <w:color w:val="000000" w:themeColor="text1"/>
          <w:lang w:val="en-US"/>
        </w:rPr>
        <w:t xml:space="preserve">What is found at the historical beginning of things is not the inviolable identity of their origin; it is the dissension of other things. </w:t>
      </w:r>
      <w:r w:rsidRPr="009E3440">
        <w:rPr>
          <w:rFonts w:cs="Times New Roman"/>
          <w:i/>
          <w:iCs/>
          <w:color w:val="000000" w:themeColor="text1"/>
        </w:rPr>
        <w:t>It is disparity”</w:t>
      </w:r>
      <w:r w:rsidRPr="009E3440">
        <w:rPr>
          <w:rFonts w:cs="Times New Roman"/>
          <w:color w:val="000000" w:themeColor="text1"/>
        </w:rPr>
        <w:t xml:space="preserve"> </w:t>
      </w:r>
      <w:r w:rsidR="008B62CD">
        <w:rPr>
          <w:rFonts w:cs="Times New Roman"/>
          <w:color w:val="000000" w:themeColor="text1"/>
        </w:rPr>
        <w:fldChar w:fldCharType="begin" w:fldLock="1"/>
      </w:r>
      <w:r w:rsidR="00535113">
        <w:rPr>
          <w:rFonts w:cs="Times New Roman"/>
          <w:color w:val="000000" w:themeColor="text1"/>
        </w:rPr>
        <w:instrText>ADDIN CSL_CITATION {"citationItems":[{"id":"ITEM-1","itemData":{"author":[{"dropping-particle":"","family":"Foucault","given":"Michel","non-dropping-particle":"","parse-names":false,"suffix":""}],"id":"ITEM-1","issued":{"date-parts":[["1972"]]},"language":"eng","number-of-pages":"245 s.","publisher":"Pantheon Books","publisher-place":"New York","title":"The archaeology of knowledge and the Discourse on language","type":"book"},"locator":"143","uris":["http://www.mendeley.com/documents/?uuid=bed2b535-530d-4d4d-ace9-abb69a3b0750"]}],"mendeley":{"formattedCitation":"(Foucault, 1972, p. 143)","plainTextFormattedCitation":"(Foucault, 1972, p. 143)","previouslyFormattedCitation":"(Foucault, 1972, p. 143)"},"properties":{"noteIndex":0},"schema":"https://github.com/citation-style-language/schema/raw/master/csl-citation.json"}</w:instrText>
      </w:r>
      <w:r w:rsidR="008B62CD">
        <w:rPr>
          <w:rFonts w:cs="Times New Roman"/>
          <w:color w:val="000000" w:themeColor="text1"/>
        </w:rPr>
        <w:fldChar w:fldCharType="separate"/>
      </w:r>
      <w:r w:rsidR="008B62CD" w:rsidRPr="008B62CD">
        <w:rPr>
          <w:rFonts w:cs="Times New Roman"/>
          <w:noProof/>
          <w:color w:val="000000" w:themeColor="text1"/>
        </w:rPr>
        <w:t>(Foucault, 1972, p. 143)</w:t>
      </w:r>
      <w:r w:rsidR="008B62CD">
        <w:rPr>
          <w:rFonts w:cs="Times New Roman"/>
          <w:color w:val="000000" w:themeColor="text1"/>
        </w:rPr>
        <w:fldChar w:fldCharType="end"/>
      </w:r>
      <w:r w:rsidRPr="004061EC">
        <w:rPr>
          <w:rFonts w:cs="Times New Roman"/>
          <w:color w:val="000000" w:themeColor="text1"/>
        </w:rPr>
        <w:t>.</w:t>
      </w:r>
      <w:r w:rsidRPr="009E3440">
        <w:rPr>
          <w:rFonts w:cs="Times New Roman"/>
          <w:i/>
          <w:iCs/>
          <w:color w:val="000000" w:themeColor="text1"/>
        </w:rPr>
        <w:t xml:space="preserve"> </w:t>
      </w:r>
      <w:r>
        <w:rPr>
          <w:rFonts w:cs="Times New Roman"/>
          <w:color w:val="000000" w:themeColor="text1"/>
        </w:rPr>
        <w:t>Genealogien</w:t>
      </w:r>
      <w:r w:rsidRPr="009E3440">
        <w:rPr>
          <w:rFonts w:cs="Times New Roman"/>
          <w:color w:val="000000" w:themeColor="text1"/>
        </w:rPr>
        <w:t xml:space="preserve"> afslører og er kritisk </w:t>
      </w:r>
      <w:r w:rsidRPr="009E3440">
        <w:rPr>
          <w:rFonts w:cs="Times New Roman"/>
          <w:color w:val="000000" w:themeColor="text1"/>
        </w:rPr>
        <w:lastRenderedPageBreak/>
        <w:t xml:space="preserve">over oprindelsen </w:t>
      </w:r>
      <w:r>
        <w:rPr>
          <w:rFonts w:cs="Times New Roman"/>
          <w:color w:val="000000" w:themeColor="text1"/>
        </w:rPr>
        <w:t>af</w:t>
      </w:r>
      <w:r w:rsidRPr="009E3440">
        <w:rPr>
          <w:rFonts w:cs="Times New Roman"/>
          <w:color w:val="000000" w:themeColor="text1"/>
        </w:rPr>
        <w:t xml:space="preserve"> en bestemt opfattelse af, hvad der er moralsk godt at sige eller </w:t>
      </w:r>
      <w:r>
        <w:rPr>
          <w:rFonts w:cs="Times New Roman"/>
          <w:color w:val="000000" w:themeColor="text1"/>
        </w:rPr>
        <w:t xml:space="preserve">for eksempel </w:t>
      </w:r>
      <w:r w:rsidRPr="009E3440">
        <w:rPr>
          <w:rFonts w:cs="Times New Roman"/>
          <w:color w:val="000000" w:themeColor="text1"/>
        </w:rPr>
        <w:t>kilden til en bestemt måde at disciplinere samfundsmæssig kriminalitet</w:t>
      </w:r>
      <w:r>
        <w:rPr>
          <w:rFonts w:cs="Times New Roman"/>
          <w:color w:val="000000" w:themeColor="text1"/>
        </w:rPr>
        <w:t xml:space="preserve"> på</w:t>
      </w:r>
      <w:r w:rsidRPr="009E3440">
        <w:rPr>
          <w:rFonts w:cs="Times New Roman"/>
          <w:color w:val="000000" w:themeColor="text1"/>
        </w:rPr>
        <w:t xml:space="preserve"> eller oprindelsen af ​​holdninger til, hvad de</w:t>
      </w:r>
      <w:r>
        <w:rPr>
          <w:rFonts w:cs="Times New Roman"/>
          <w:color w:val="000000" w:themeColor="text1"/>
        </w:rPr>
        <w:t>t</w:t>
      </w:r>
      <w:r w:rsidRPr="009E3440">
        <w:rPr>
          <w:rFonts w:cs="Times New Roman"/>
          <w:color w:val="000000" w:themeColor="text1"/>
        </w:rPr>
        <w:t xml:space="preserve"> betyder at være barn i daginstitutioner. </w:t>
      </w:r>
    </w:p>
    <w:p w14:paraId="174D3FBB" w14:textId="1E769D4B" w:rsidR="006D2D3C" w:rsidRDefault="006D2D3C" w:rsidP="00734192">
      <w:pPr>
        <w:tabs>
          <w:tab w:val="left" w:pos="851"/>
        </w:tabs>
        <w:jc w:val="both"/>
        <w:rPr>
          <w:rFonts w:cs="Times New Roman"/>
          <w:color w:val="000000" w:themeColor="text1"/>
        </w:rPr>
      </w:pPr>
      <w:r w:rsidRPr="009E3440">
        <w:rPr>
          <w:rFonts w:cs="Times New Roman"/>
          <w:color w:val="000000" w:themeColor="text1"/>
        </w:rPr>
        <w:t xml:space="preserve">Ifølge Foucault </w:t>
      </w:r>
      <w:r>
        <w:rPr>
          <w:rFonts w:cs="Times New Roman"/>
          <w:color w:val="000000" w:themeColor="text1"/>
        </w:rPr>
        <w:t xml:space="preserve">ligger meningen </w:t>
      </w:r>
      <w:r w:rsidRPr="009E3440">
        <w:rPr>
          <w:rFonts w:cs="Times New Roman"/>
          <w:color w:val="000000" w:themeColor="text1"/>
        </w:rPr>
        <w:t xml:space="preserve">i overfladens praksisser snarere end under eller bag overfladen. </w:t>
      </w:r>
    </w:p>
    <w:p w14:paraId="477CFB12" w14:textId="77777777" w:rsidR="00301286" w:rsidRPr="009E3440" w:rsidRDefault="00301286" w:rsidP="00734192">
      <w:pPr>
        <w:tabs>
          <w:tab w:val="left" w:pos="851"/>
        </w:tabs>
        <w:jc w:val="both"/>
        <w:rPr>
          <w:rFonts w:cs="Times New Roman"/>
          <w:color w:val="000000" w:themeColor="text1"/>
        </w:rPr>
      </w:pPr>
    </w:p>
    <w:p w14:paraId="0992B0DE" w14:textId="20B8BD8E" w:rsidR="006D2D3C" w:rsidRDefault="006D2D3C" w:rsidP="00734192">
      <w:pPr>
        <w:tabs>
          <w:tab w:val="left" w:pos="851"/>
        </w:tabs>
        <w:jc w:val="both"/>
        <w:rPr>
          <w:rFonts w:cs="Times New Roman"/>
          <w:color w:val="000000" w:themeColor="text1"/>
        </w:rPr>
      </w:pPr>
      <w:r w:rsidRPr="009E3440">
        <w:rPr>
          <w:rFonts w:cs="Times New Roman"/>
          <w:color w:val="000000" w:themeColor="text1"/>
        </w:rPr>
        <w:t>Genealogien analyserer udvalgte praksisser</w:t>
      </w:r>
      <w:r>
        <w:rPr>
          <w:rFonts w:cs="Times New Roman"/>
          <w:color w:val="000000" w:themeColor="text1"/>
        </w:rPr>
        <w:t>.</w:t>
      </w:r>
      <w:r w:rsidRPr="009E3440">
        <w:rPr>
          <w:rFonts w:cs="Times New Roman"/>
          <w:color w:val="000000" w:themeColor="text1"/>
        </w:rPr>
        <w:t xml:space="preserve"> </w:t>
      </w:r>
      <w:r>
        <w:rPr>
          <w:rFonts w:cs="Times New Roman"/>
          <w:color w:val="000000" w:themeColor="text1"/>
        </w:rPr>
        <w:t>D</w:t>
      </w:r>
      <w:r w:rsidRPr="009E3440">
        <w:rPr>
          <w:rFonts w:cs="Times New Roman"/>
          <w:color w:val="000000" w:themeColor="text1"/>
        </w:rPr>
        <w:t xml:space="preserve">en søger ikke </w:t>
      </w:r>
      <w:r>
        <w:rPr>
          <w:rFonts w:cs="Times New Roman"/>
          <w:color w:val="000000" w:themeColor="text1"/>
        </w:rPr>
        <w:t xml:space="preserve">og </w:t>
      </w:r>
      <w:r w:rsidRPr="009E3440">
        <w:rPr>
          <w:rFonts w:cs="Times New Roman"/>
          <w:color w:val="000000" w:themeColor="text1"/>
        </w:rPr>
        <w:t xml:space="preserve">foregiver ikke at være </w:t>
      </w:r>
      <w:r>
        <w:rPr>
          <w:rFonts w:cs="Times New Roman"/>
          <w:color w:val="000000" w:themeColor="text1"/>
        </w:rPr>
        <w:t xml:space="preserve">en </w:t>
      </w:r>
      <w:r w:rsidRPr="009E3440">
        <w:rPr>
          <w:rFonts w:cs="Times New Roman"/>
          <w:color w:val="000000" w:themeColor="text1"/>
        </w:rPr>
        <w:t>repræsentativ analyse af en historisk periode. De</w:t>
      </w:r>
      <w:r>
        <w:rPr>
          <w:rFonts w:cs="Times New Roman"/>
          <w:color w:val="000000" w:themeColor="text1"/>
        </w:rPr>
        <w:t>n</w:t>
      </w:r>
      <w:r w:rsidRPr="009E3440">
        <w:rPr>
          <w:rFonts w:cs="Times New Roman"/>
          <w:color w:val="000000" w:themeColor="text1"/>
        </w:rPr>
        <w:t xml:space="preserve"> fokuserer ensidigt på særligt udvalgte praksisser med henblik på at destabilisere aktuelle måder at erkende, tænke og handle på. </w:t>
      </w:r>
    </w:p>
    <w:p w14:paraId="6A4CA628" w14:textId="77777777" w:rsidR="00301286" w:rsidRPr="009E3440" w:rsidRDefault="00301286" w:rsidP="00734192">
      <w:pPr>
        <w:tabs>
          <w:tab w:val="left" w:pos="851"/>
        </w:tabs>
        <w:jc w:val="both"/>
        <w:rPr>
          <w:rFonts w:cs="Times New Roman"/>
          <w:color w:val="000000" w:themeColor="text1"/>
        </w:rPr>
      </w:pPr>
    </w:p>
    <w:p w14:paraId="5B97F682" w14:textId="77777777" w:rsidR="006D2D3C" w:rsidRPr="00B56220" w:rsidRDefault="006D2D3C" w:rsidP="00734192">
      <w:pPr>
        <w:tabs>
          <w:tab w:val="left" w:pos="851"/>
        </w:tabs>
        <w:jc w:val="both"/>
        <w:rPr>
          <w:rFonts w:cs="Times New Roman"/>
          <w:color w:val="000000" w:themeColor="text1"/>
        </w:rPr>
      </w:pPr>
      <w:r w:rsidRPr="009E3440">
        <w:rPr>
          <w:rFonts w:cs="Times New Roman"/>
          <w:color w:val="000000" w:themeColor="text1"/>
        </w:rPr>
        <w:t xml:space="preserve">Genealogien </w:t>
      </w:r>
      <w:r>
        <w:rPr>
          <w:rFonts w:cs="Times New Roman"/>
          <w:color w:val="000000" w:themeColor="text1"/>
        </w:rPr>
        <w:t xml:space="preserve">ser på </w:t>
      </w:r>
      <w:r w:rsidRPr="009E3440">
        <w:rPr>
          <w:rFonts w:cs="Times New Roman"/>
          <w:i/>
          <w:iCs/>
          <w:color w:val="000000" w:themeColor="text1"/>
        </w:rPr>
        <w:t>brud</w:t>
      </w:r>
      <w:r w:rsidRPr="009E3440">
        <w:rPr>
          <w:rFonts w:cs="Times New Roman"/>
          <w:color w:val="000000" w:themeColor="text1"/>
        </w:rPr>
        <w:t xml:space="preserve">. Brud er diskursive brud, hvor nye essentialiseringer, kausalforklaringer og problemstillinger kommer til syne. Det centrale er at hændelserne ses i deres </w:t>
      </w:r>
      <w:r w:rsidRPr="009E3440">
        <w:rPr>
          <w:rFonts w:cs="Times New Roman"/>
          <w:i/>
          <w:iCs/>
          <w:color w:val="000000" w:themeColor="text1"/>
        </w:rPr>
        <w:t>særegenhed</w:t>
      </w:r>
      <w:r>
        <w:rPr>
          <w:rFonts w:cs="Times New Roman"/>
          <w:i/>
          <w:iCs/>
          <w:color w:val="000000" w:themeColor="text1"/>
        </w:rPr>
        <w:t>.</w:t>
      </w:r>
      <w:r w:rsidRPr="009E3440">
        <w:rPr>
          <w:rFonts w:cs="Times New Roman"/>
          <w:color w:val="000000" w:themeColor="text1"/>
        </w:rPr>
        <w:t xml:space="preserve"> Det handler ikke om at forstå historiske former som målrettede i relation til, hvad de senere udviklede sig til, men at forstå dem på egne betingelser. Genealog</w:t>
      </w:r>
      <w:r>
        <w:rPr>
          <w:rFonts w:cs="Times New Roman"/>
          <w:color w:val="000000" w:themeColor="text1"/>
        </w:rPr>
        <w:t xml:space="preserve">isk tilgang er at optrevle </w:t>
      </w:r>
      <w:r w:rsidRPr="009E3440">
        <w:rPr>
          <w:rFonts w:cs="Times New Roman"/>
          <w:color w:val="000000" w:themeColor="text1"/>
        </w:rPr>
        <w:t>”begivenhedernes knopskydning” gennem hvilken et begreb eller kendetegn er blevet udformet. Målet er ikke at vise, at historien er til stede i nutiden og har påtrykt den en form, som var meningen fra begyndelsen, som en skæbne. I stedet skal vi opretholde splittelsen i det, der skete, og medtage tilfældighederne og det, der slog fejl</w:t>
      </w:r>
      <w:r>
        <w:rPr>
          <w:rFonts w:cs="Times New Roman"/>
          <w:color w:val="000000" w:themeColor="text1"/>
        </w:rPr>
        <w:t>, mener Foucault</w:t>
      </w:r>
      <w:r w:rsidRPr="009E3440">
        <w:rPr>
          <w:rFonts w:cs="Times New Roman"/>
          <w:color w:val="000000" w:themeColor="text1"/>
        </w:rPr>
        <w:t xml:space="preserve">. </w:t>
      </w:r>
    </w:p>
    <w:p w14:paraId="6FD8CC77" w14:textId="77777777" w:rsidR="006D2D3C" w:rsidRPr="009E3440" w:rsidRDefault="006D2D3C" w:rsidP="00734192">
      <w:pPr>
        <w:tabs>
          <w:tab w:val="left" w:pos="851"/>
        </w:tabs>
        <w:jc w:val="both"/>
        <w:rPr>
          <w:rFonts w:cs="Times New Roman"/>
          <w:color w:val="000000" w:themeColor="text1"/>
        </w:rPr>
      </w:pPr>
    </w:p>
    <w:p w14:paraId="6B28D901" w14:textId="22275B36" w:rsidR="006D2D3C" w:rsidRPr="009E3440" w:rsidRDefault="006D2D3C" w:rsidP="00734192">
      <w:pPr>
        <w:tabs>
          <w:tab w:val="left" w:pos="851"/>
        </w:tabs>
        <w:jc w:val="both"/>
        <w:rPr>
          <w:rFonts w:cs="Times New Roman"/>
          <w:color w:val="000000" w:themeColor="text1"/>
        </w:rPr>
      </w:pPr>
      <w:r w:rsidRPr="009E3440">
        <w:rPr>
          <w:rFonts w:cs="Times New Roman"/>
          <w:color w:val="000000" w:themeColor="text1"/>
        </w:rPr>
        <w:t>Genealogiens formål er at problematisere og re-politisere nutidige tanke- og handleformer ved at gøre disse fremmede</w:t>
      </w:r>
      <w:r>
        <w:rPr>
          <w:rFonts w:cs="Times New Roman"/>
          <w:color w:val="000000" w:themeColor="text1"/>
        </w:rPr>
        <w:t xml:space="preserve"> og </w:t>
      </w:r>
      <w:r w:rsidRPr="009E3440">
        <w:rPr>
          <w:rFonts w:cs="Times New Roman"/>
          <w:color w:val="000000" w:themeColor="text1"/>
        </w:rPr>
        <w:t>unaturlige</w:t>
      </w:r>
      <w:r>
        <w:rPr>
          <w:rFonts w:cs="Times New Roman"/>
          <w:color w:val="000000" w:themeColor="text1"/>
        </w:rPr>
        <w:t>.</w:t>
      </w:r>
      <w:r w:rsidRPr="009E3440">
        <w:rPr>
          <w:rFonts w:cs="Times New Roman"/>
          <w:color w:val="000000" w:themeColor="text1"/>
        </w:rPr>
        <w:t xml:space="preserve"> </w:t>
      </w:r>
      <w:r>
        <w:rPr>
          <w:rFonts w:cs="Times New Roman"/>
          <w:color w:val="000000" w:themeColor="text1"/>
        </w:rPr>
        <w:t>G</w:t>
      </w:r>
      <w:r w:rsidRPr="009E3440">
        <w:rPr>
          <w:rFonts w:cs="Times New Roman"/>
          <w:color w:val="000000" w:themeColor="text1"/>
        </w:rPr>
        <w:t xml:space="preserve">enealogien </w:t>
      </w:r>
      <w:r>
        <w:rPr>
          <w:rFonts w:cs="Times New Roman"/>
          <w:color w:val="000000" w:themeColor="text1"/>
        </w:rPr>
        <w:t xml:space="preserve">vil </w:t>
      </w:r>
      <w:r w:rsidRPr="009E3440">
        <w:rPr>
          <w:rFonts w:cs="Times New Roman"/>
          <w:color w:val="000000" w:themeColor="text1"/>
        </w:rPr>
        <w:t>en aktivitet, der forsøger at få os til at tænke anderledes</w:t>
      </w:r>
      <w:r>
        <w:rPr>
          <w:rFonts w:cs="Times New Roman"/>
          <w:color w:val="000000" w:themeColor="text1"/>
        </w:rPr>
        <w:t xml:space="preserve"> om det normale</w:t>
      </w:r>
      <w:r w:rsidRPr="009E3440">
        <w:rPr>
          <w:rFonts w:cs="Times New Roman"/>
          <w:color w:val="000000" w:themeColor="text1"/>
        </w:rPr>
        <w:t xml:space="preserve"> og stille os i en anderledes relation til nutiden frem for at legimitere eksisterende måder at tænke og handle på. Midlet er at gennemføre nutids</w:t>
      </w:r>
      <w:r w:rsidR="00670D75">
        <w:rPr>
          <w:rFonts w:cs="Times New Roman"/>
          <w:color w:val="000000" w:themeColor="text1"/>
        </w:rPr>
        <w:softHyphen/>
      </w:r>
      <w:r w:rsidRPr="009E3440">
        <w:rPr>
          <w:rFonts w:cs="Times New Roman"/>
          <w:color w:val="000000" w:themeColor="text1"/>
        </w:rPr>
        <w:t>historier, dvs. analyser af tidligere tiders ofte markant forskellige tanke- og handle</w:t>
      </w:r>
      <w:r w:rsidR="00670D75">
        <w:rPr>
          <w:rFonts w:cs="Times New Roman"/>
          <w:color w:val="000000" w:themeColor="text1"/>
        </w:rPr>
        <w:softHyphen/>
      </w:r>
      <w:r w:rsidRPr="009E3440">
        <w:rPr>
          <w:rFonts w:cs="Times New Roman"/>
          <w:color w:val="000000" w:themeColor="text1"/>
        </w:rPr>
        <w:t>former for derved at gøre aktuelle måder at tænke og handle på mindre selvfølgelige</w:t>
      </w:r>
      <w:r>
        <w:rPr>
          <w:rFonts w:cs="Times New Roman"/>
          <w:color w:val="000000" w:themeColor="text1"/>
        </w:rPr>
        <w:t xml:space="preserve">. Den </w:t>
      </w:r>
      <w:r w:rsidRPr="009E3440">
        <w:rPr>
          <w:rFonts w:cs="Times New Roman"/>
          <w:color w:val="000000" w:themeColor="text1"/>
        </w:rPr>
        <w:t>sigter mod en bevidstgørelse vedrørende, hvem vi er og hvor vi kommer fra med den hensigt at bringe det usagte i spil i relation til de værdier, som vi vurderer verden ud fra</w:t>
      </w:r>
      <w:r>
        <w:rPr>
          <w:rFonts w:cs="Times New Roman"/>
          <w:color w:val="000000" w:themeColor="text1"/>
        </w:rPr>
        <w:t xml:space="preserve">. Derved kan den </w:t>
      </w:r>
      <w:r w:rsidRPr="009E3440">
        <w:rPr>
          <w:rFonts w:cs="Times New Roman"/>
          <w:color w:val="000000" w:themeColor="text1"/>
        </w:rPr>
        <w:t xml:space="preserve">bidrage til at vi ser verden på nye måder. </w:t>
      </w:r>
    </w:p>
    <w:p w14:paraId="1919EB3C" w14:textId="58F9EA73" w:rsidR="006D2D3C" w:rsidRDefault="00C63B8E" w:rsidP="00734192">
      <w:pPr>
        <w:tabs>
          <w:tab w:val="left" w:pos="851"/>
        </w:tabs>
        <w:jc w:val="both"/>
        <w:rPr>
          <w:rFonts w:cs="Times New Roman"/>
          <w:color w:val="000000" w:themeColor="text1"/>
        </w:rPr>
      </w:pPr>
      <w:r>
        <w:rPr>
          <w:rFonts w:cs="Times New Roman"/>
          <w:color w:val="000000" w:themeColor="text1"/>
        </w:rPr>
        <w:tab/>
      </w:r>
      <w:r w:rsidR="006D2D3C">
        <w:rPr>
          <w:rFonts w:cs="Times New Roman"/>
          <w:color w:val="000000" w:themeColor="text1"/>
        </w:rPr>
        <w:t>G</w:t>
      </w:r>
      <w:r w:rsidR="006D2D3C" w:rsidRPr="009E3440">
        <w:rPr>
          <w:rFonts w:cs="Times New Roman"/>
          <w:color w:val="000000" w:themeColor="text1"/>
        </w:rPr>
        <w:t xml:space="preserve">enealogien </w:t>
      </w:r>
      <w:r w:rsidR="006D2D3C">
        <w:rPr>
          <w:rFonts w:cs="Times New Roman"/>
          <w:color w:val="000000" w:themeColor="text1"/>
        </w:rPr>
        <w:t xml:space="preserve">kan </w:t>
      </w:r>
      <w:r w:rsidR="006D2D3C" w:rsidRPr="009E3440">
        <w:rPr>
          <w:rFonts w:cs="Times New Roman"/>
          <w:color w:val="000000" w:themeColor="text1"/>
        </w:rPr>
        <w:t xml:space="preserve">beskrives som en form for historieskrivning, der søger at problematisere vores opfattelse af de institutioner og vidensformer, som vi i samtiden </w:t>
      </w:r>
      <w:r w:rsidR="006D2D3C" w:rsidRPr="009E3440">
        <w:rPr>
          <w:rFonts w:cs="Times New Roman"/>
          <w:color w:val="000000" w:themeColor="text1"/>
        </w:rPr>
        <w:lastRenderedPageBreak/>
        <w:t>tager for givet. Det gøres ved at vise at institutioner og vidensformer har historiske rødder, som er langt fra, hvad vi forbinder med disse institutioner og vidensformer i samtiden. Disse har problemstillinger, der tager sit udgangspunkt i andre institutionelle sammen</w:t>
      </w:r>
      <w:r w:rsidR="00670D75">
        <w:rPr>
          <w:rFonts w:cs="Times New Roman"/>
          <w:color w:val="000000" w:themeColor="text1"/>
        </w:rPr>
        <w:softHyphen/>
      </w:r>
      <w:r w:rsidR="006D2D3C" w:rsidRPr="009E3440">
        <w:rPr>
          <w:rFonts w:cs="Times New Roman"/>
          <w:color w:val="000000" w:themeColor="text1"/>
        </w:rPr>
        <w:t xml:space="preserve">hænge, men som re-aktualiseres på </w:t>
      </w:r>
      <w:r w:rsidR="006D2D3C">
        <w:rPr>
          <w:rFonts w:cs="Times New Roman"/>
          <w:color w:val="000000" w:themeColor="text1"/>
        </w:rPr>
        <w:t>nye</w:t>
      </w:r>
      <w:r w:rsidR="006D2D3C" w:rsidRPr="009E3440">
        <w:rPr>
          <w:rFonts w:cs="Times New Roman"/>
          <w:color w:val="000000" w:themeColor="text1"/>
        </w:rPr>
        <w:t xml:space="preserve"> måder i samtiden. </w:t>
      </w:r>
    </w:p>
    <w:p w14:paraId="06A42AF4" w14:textId="77777777" w:rsidR="00670D75" w:rsidRDefault="00670D75" w:rsidP="00734192">
      <w:pPr>
        <w:tabs>
          <w:tab w:val="left" w:pos="851"/>
        </w:tabs>
        <w:jc w:val="both"/>
        <w:rPr>
          <w:rFonts w:cs="Times New Roman"/>
          <w:color w:val="000000" w:themeColor="text1"/>
        </w:rPr>
      </w:pPr>
    </w:p>
    <w:p w14:paraId="1262179E" w14:textId="6310842B" w:rsidR="006D2D3C" w:rsidRDefault="006D2D3C" w:rsidP="00734192">
      <w:pPr>
        <w:tabs>
          <w:tab w:val="left" w:pos="851"/>
        </w:tabs>
        <w:jc w:val="both"/>
        <w:rPr>
          <w:rFonts w:cs="Times New Roman"/>
          <w:color w:val="000000" w:themeColor="text1"/>
        </w:rPr>
      </w:pPr>
      <w:r w:rsidRPr="009E3440">
        <w:rPr>
          <w:rFonts w:cs="Times New Roman"/>
          <w:color w:val="000000" w:themeColor="text1"/>
        </w:rPr>
        <w:t xml:space="preserve">Derfor er de fleste af Foucaults værker historiske analyser, der har til formål kritisk at undersøge baggrunde for de </w:t>
      </w:r>
      <w:r w:rsidRPr="00491226">
        <w:rPr>
          <w:rFonts w:cs="Times New Roman"/>
          <w:i/>
          <w:iCs/>
          <w:color w:val="000000" w:themeColor="text1"/>
        </w:rPr>
        <w:t>sandheder</w:t>
      </w:r>
      <w:r w:rsidRPr="009E3440">
        <w:rPr>
          <w:rFonts w:cs="Times New Roman"/>
          <w:color w:val="000000" w:themeColor="text1"/>
        </w:rPr>
        <w:t xml:space="preserve"> og den viden, vi bygger vores tilværelse på. Han vise</w:t>
      </w:r>
      <w:r>
        <w:rPr>
          <w:rFonts w:cs="Times New Roman"/>
          <w:color w:val="000000" w:themeColor="text1"/>
        </w:rPr>
        <w:t>r</w:t>
      </w:r>
      <w:r w:rsidRPr="009E3440">
        <w:rPr>
          <w:rFonts w:cs="Times New Roman"/>
          <w:color w:val="000000" w:themeColor="text1"/>
        </w:rPr>
        <w:t xml:space="preserve"> at nutidens viden ikke er det foreløbige højdepunkt i en fremadskridende afdækning af </w:t>
      </w:r>
      <w:r w:rsidRPr="00491226">
        <w:rPr>
          <w:rFonts w:cs="Times New Roman"/>
          <w:i/>
          <w:iCs/>
          <w:color w:val="000000" w:themeColor="text1"/>
        </w:rPr>
        <w:t>sandheden</w:t>
      </w:r>
      <w:r w:rsidRPr="009E3440">
        <w:rPr>
          <w:rFonts w:cs="Times New Roman"/>
          <w:color w:val="000000" w:themeColor="text1"/>
        </w:rPr>
        <w:t>, men er et resultat af at bestemte fortolkninger gennem historien er kommet til at dominere over andre. Viden er ikke universel men historisk og kulturelt kontekstbundet</w:t>
      </w:r>
      <w:r>
        <w:rPr>
          <w:rFonts w:cs="Times New Roman"/>
          <w:color w:val="000000" w:themeColor="text1"/>
        </w:rPr>
        <w:t>.</w:t>
      </w:r>
      <w:r w:rsidRPr="009E3440">
        <w:rPr>
          <w:rFonts w:cs="Times New Roman"/>
          <w:color w:val="000000" w:themeColor="text1"/>
        </w:rPr>
        <w:t xml:space="preserve"> </w:t>
      </w:r>
      <w:r>
        <w:rPr>
          <w:rFonts w:cs="Times New Roman"/>
          <w:color w:val="000000" w:themeColor="text1"/>
        </w:rPr>
        <w:t xml:space="preserve">Foucaults </w:t>
      </w:r>
      <w:r w:rsidRPr="009E3440">
        <w:rPr>
          <w:rFonts w:cs="Times New Roman"/>
          <w:color w:val="000000" w:themeColor="text1"/>
        </w:rPr>
        <w:t xml:space="preserve">historiske analyser viser, at selv de mest </w:t>
      </w:r>
      <w:r w:rsidRPr="00491226">
        <w:rPr>
          <w:rFonts w:cs="Times New Roman"/>
          <w:i/>
          <w:iCs/>
          <w:color w:val="000000" w:themeColor="text1"/>
        </w:rPr>
        <w:t>evidente sandheder</w:t>
      </w:r>
      <w:r w:rsidRPr="009E3440">
        <w:rPr>
          <w:rFonts w:cs="Times New Roman"/>
          <w:color w:val="000000" w:themeColor="text1"/>
        </w:rPr>
        <w:t xml:space="preserve">, </w:t>
      </w:r>
      <w:r w:rsidRPr="00491226">
        <w:rPr>
          <w:rFonts w:cs="Times New Roman"/>
          <w:i/>
          <w:iCs/>
          <w:color w:val="000000" w:themeColor="text1"/>
        </w:rPr>
        <w:t>grundlæggende identiteter</w:t>
      </w:r>
      <w:r w:rsidRPr="009E3440">
        <w:rPr>
          <w:rFonts w:cs="Times New Roman"/>
          <w:color w:val="000000" w:themeColor="text1"/>
        </w:rPr>
        <w:t xml:space="preserve">, </w:t>
      </w:r>
      <w:r w:rsidRPr="00491226">
        <w:rPr>
          <w:rFonts w:cs="Times New Roman"/>
          <w:i/>
          <w:iCs/>
          <w:color w:val="000000" w:themeColor="text1"/>
        </w:rPr>
        <w:t>tidsløse essenser</w:t>
      </w:r>
      <w:r w:rsidRPr="009E3440">
        <w:rPr>
          <w:rFonts w:cs="Times New Roman"/>
          <w:color w:val="000000" w:themeColor="text1"/>
        </w:rPr>
        <w:t xml:space="preserve"> og </w:t>
      </w:r>
      <w:r w:rsidRPr="00491226">
        <w:rPr>
          <w:rFonts w:cs="Times New Roman"/>
          <w:i/>
          <w:iCs/>
          <w:color w:val="000000" w:themeColor="text1"/>
        </w:rPr>
        <w:t>underlæggende lovmæssigheder</w:t>
      </w:r>
      <w:r w:rsidRPr="009E3440">
        <w:rPr>
          <w:rFonts w:cs="Times New Roman"/>
          <w:color w:val="000000" w:themeColor="text1"/>
        </w:rPr>
        <w:t xml:space="preserve"> viser sig at have en historisk tilknytning og at de derfor kan ændre sig over tid. </w:t>
      </w:r>
    </w:p>
    <w:p w14:paraId="0BAB41F0" w14:textId="77777777" w:rsidR="00670D75" w:rsidRDefault="00670D75" w:rsidP="00734192">
      <w:pPr>
        <w:tabs>
          <w:tab w:val="left" w:pos="851"/>
        </w:tabs>
        <w:jc w:val="both"/>
        <w:rPr>
          <w:rFonts w:cs="Times New Roman"/>
          <w:color w:val="000000" w:themeColor="text1"/>
        </w:rPr>
      </w:pPr>
    </w:p>
    <w:p w14:paraId="5830D26D" w14:textId="21FE50F9" w:rsidR="006D2D3C" w:rsidRPr="00DB02A2" w:rsidRDefault="00E93323" w:rsidP="00734192">
      <w:pPr>
        <w:tabs>
          <w:tab w:val="left" w:pos="851"/>
        </w:tabs>
        <w:jc w:val="both"/>
        <w:rPr>
          <w:rFonts w:cs="Times New Roman"/>
          <w:color w:val="000000" w:themeColor="text1"/>
        </w:rPr>
      </w:pPr>
      <w:r>
        <w:rPr>
          <w:rFonts w:cs="Times New Roman"/>
          <w:color w:val="000000" w:themeColor="text1"/>
        </w:rPr>
        <w:tab/>
      </w:r>
      <w:r w:rsidR="006D2D3C" w:rsidRPr="00DB02A2">
        <w:rPr>
          <w:rFonts w:cs="Times New Roman"/>
          <w:color w:val="000000" w:themeColor="text1"/>
        </w:rPr>
        <w:t>Der er ingen</w:t>
      </w:r>
      <w:r w:rsidR="006D2D3C">
        <w:rPr>
          <w:rFonts w:cs="Times New Roman"/>
          <w:color w:val="000000" w:themeColor="text1"/>
        </w:rPr>
        <w:t>,</w:t>
      </w:r>
      <w:r w:rsidR="006D2D3C" w:rsidRPr="00DB02A2">
        <w:rPr>
          <w:rFonts w:cs="Times New Roman"/>
          <w:color w:val="000000" w:themeColor="text1"/>
        </w:rPr>
        <w:t xml:space="preserve"> der har monopol på genealogien som analyseredskab og der findes ikke én korrekt version af denne men der er et stort antal af meget forskellig</w:t>
      </w:r>
      <w:r w:rsidR="007F7284">
        <w:rPr>
          <w:rFonts w:cs="Times New Roman"/>
          <w:color w:val="000000" w:themeColor="text1"/>
        </w:rPr>
        <w:softHyphen/>
      </w:r>
      <w:r w:rsidR="006D2D3C" w:rsidRPr="00DB02A2">
        <w:rPr>
          <w:rFonts w:cs="Times New Roman"/>
          <w:color w:val="000000" w:themeColor="text1"/>
        </w:rPr>
        <w:t xml:space="preserve">artede genealogiske analyser, der behandler meget forskelligartede emner. </w:t>
      </w:r>
      <w:r w:rsidR="006D2D3C">
        <w:rPr>
          <w:rFonts w:cs="Times New Roman"/>
          <w:color w:val="000000" w:themeColor="text1"/>
        </w:rPr>
        <w:t xml:space="preserve">Måden, jeg vil arbejde med genealogisk metode, er med udgangspunkt i </w:t>
      </w:r>
      <w:r w:rsidR="006D2D3C" w:rsidRPr="0059792D">
        <w:t>tre teksttyper</w:t>
      </w:r>
      <w:r w:rsidR="006D2D3C">
        <w:t>,</w:t>
      </w:r>
      <w:r w:rsidR="006D2D3C" w:rsidRPr="0059792D">
        <w:t xml:space="preserve"> som </w:t>
      </w:r>
      <w:r w:rsidR="006D2D3C">
        <w:t xml:space="preserve">er </w:t>
      </w:r>
      <w:r w:rsidR="006D2D3C" w:rsidRPr="0059792D">
        <w:t>hovedkilder for genealogien</w:t>
      </w:r>
      <w:r w:rsidR="006D2D3C">
        <w:t xml:space="preserve">. </w:t>
      </w:r>
    </w:p>
    <w:p w14:paraId="64058B1E" w14:textId="77777777" w:rsidR="006D2D3C" w:rsidRPr="0059792D" w:rsidRDefault="006D2D3C" w:rsidP="00734192">
      <w:pPr>
        <w:keepNext/>
        <w:keepLines/>
        <w:tabs>
          <w:tab w:val="left" w:pos="851"/>
        </w:tabs>
        <w:spacing w:before="40"/>
        <w:jc w:val="both"/>
        <w:outlineLvl w:val="1"/>
        <w:rPr>
          <w:rFonts w:eastAsiaTheme="majorEastAsia" w:cs="Times New Roman"/>
          <w:color w:val="4472C4" w:themeColor="accent1"/>
          <w:sz w:val="26"/>
          <w:szCs w:val="26"/>
        </w:rPr>
      </w:pPr>
    </w:p>
    <w:p w14:paraId="34014FB0" w14:textId="4B4124EA" w:rsidR="006D2D3C" w:rsidRPr="00670D75" w:rsidRDefault="006D2D3C" w:rsidP="00734192">
      <w:pPr>
        <w:tabs>
          <w:tab w:val="left" w:pos="851"/>
        </w:tabs>
        <w:jc w:val="both"/>
        <w:rPr>
          <w:rFonts w:cs="Times New Roman"/>
          <w:color w:val="000000" w:themeColor="text1"/>
        </w:rPr>
      </w:pPr>
      <w:r w:rsidRPr="00276169">
        <w:rPr>
          <w:rFonts w:cs="Times New Roman"/>
          <w:color w:val="000000" w:themeColor="text1"/>
        </w:rPr>
        <w:t>I en forelæsning Power/ Knowlegdes, ”Two lectures” holdt i 1976 fremdrog Foucault tre teksttyper som hovedkilder for genealogien. Den første er genealogens arbejdsfelt, som er den type undertrykt viden, der ligger skjult i den totalitære tænknings formelle systemer</w:t>
      </w:r>
      <w:r>
        <w:rPr>
          <w:rFonts w:cs="Times New Roman"/>
          <w:color w:val="000000" w:themeColor="text1"/>
        </w:rPr>
        <w:t xml:space="preserve"> som </w:t>
      </w:r>
      <w:r w:rsidRPr="00276169">
        <w:rPr>
          <w:rFonts w:cs="Times New Roman"/>
          <w:color w:val="000000" w:themeColor="text1"/>
        </w:rPr>
        <w:t xml:space="preserve">blokke af historisk viden, der vidner om kampe og magtvirkninger, men som nivelleres og maskeres af </w:t>
      </w:r>
      <w:r>
        <w:rPr>
          <w:rFonts w:cs="Times New Roman"/>
          <w:color w:val="000000" w:themeColor="text1"/>
        </w:rPr>
        <w:t xml:space="preserve">et </w:t>
      </w:r>
      <w:r w:rsidRPr="00276169">
        <w:rPr>
          <w:rFonts w:cs="Times New Roman"/>
          <w:color w:val="000000" w:themeColor="text1"/>
        </w:rPr>
        <w:t>vidensherredømme og sandhedsregime</w:t>
      </w:r>
      <w:r w:rsidR="00881012">
        <w:rPr>
          <w:rFonts w:cs="Times New Roman"/>
          <w:color w:val="000000" w:themeColor="text1"/>
          <w:lang w:val="da-DK"/>
        </w:rPr>
        <w:t xml:space="preserve"> </w:t>
      </w:r>
      <w:r w:rsidRPr="00276169">
        <w:rPr>
          <w:rFonts w:cs="Times New Roman"/>
          <w:color w:val="000000" w:themeColor="text1"/>
        </w:rPr>
        <w:t xml:space="preserve"> </w:t>
      </w:r>
      <w:r w:rsidR="00881012" w:rsidRPr="00583461">
        <w:rPr>
          <w:rFonts w:cs="Times New Roman"/>
          <w:color w:val="000000" w:themeColor="text1"/>
        </w:rPr>
        <w:fldChar w:fldCharType="begin" w:fldLock="1"/>
      </w:r>
      <w:r w:rsidR="000902A4" w:rsidRPr="00583461">
        <w:rPr>
          <w:rFonts w:cs="Times New Roman"/>
          <w:color w:val="000000" w:themeColor="text1"/>
        </w:rPr>
        <w:instrText>ADDIN CSL_CITATION {"citationItems":[{"id":"ITEM-1","itemData":{"ISBN":"8772898410, 9788772898414 CN  - 10.92","author":[{"dropping-particle":"","family":"Heede","given":"Dag","non-dropping-particle":"","parse-names":false,"suffix":""}],"edition":"2. revider","id":"ITEM-1","issued":{"date-parts":[["2002"]]},"number-of-pages":"158 sider","publisher":"Museum Tusculanum","publisher-place":"Kbh.","title":"Det tomme menneske : introduktion til Michel Foucault","type":"book"},"locator":"47","uris":["http://www.mendeley.com/documents/?uuid=fdf7f7ae-071e-46af-869f-d463d6754210"]}],"mendeley":{"formattedCitation":"(Heede, 2002, p. 47)","plainTextFormattedCitation":"(Heede, 2002, p. 47)","previouslyFormattedCitation":"(Heede, 2002, p. 47)"},"properties":{"noteIndex":0},"schema":"https://github.com/citation-style-language/schema/raw/master/csl-citation.json"}</w:instrText>
      </w:r>
      <w:r w:rsidR="00881012" w:rsidRPr="00583461">
        <w:rPr>
          <w:rFonts w:cs="Times New Roman"/>
          <w:color w:val="000000" w:themeColor="text1"/>
        </w:rPr>
        <w:fldChar w:fldCharType="separate"/>
      </w:r>
      <w:r w:rsidR="00881012" w:rsidRPr="00583461">
        <w:rPr>
          <w:rFonts w:cs="Times New Roman"/>
          <w:noProof/>
          <w:color w:val="000000" w:themeColor="text1"/>
        </w:rPr>
        <w:t>(Heede, 2002, p. 47)</w:t>
      </w:r>
      <w:r w:rsidR="00881012" w:rsidRPr="00583461">
        <w:rPr>
          <w:rFonts w:cs="Times New Roman"/>
          <w:color w:val="000000" w:themeColor="text1"/>
        </w:rPr>
        <w:fldChar w:fldCharType="end"/>
      </w:r>
      <w:r w:rsidRPr="00583461">
        <w:rPr>
          <w:rFonts w:cs="Times New Roman"/>
          <w:color w:val="000000" w:themeColor="text1"/>
        </w:rPr>
        <w:t>.</w:t>
      </w:r>
      <w:r w:rsidRPr="00276169">
        <w:rPr>
          <w:rFonts w:cs="Times New Roman"/>
          <w:color w:val="000000" w:themeColor="text1"/>
        </w:rPr>
        <w:t xml:space="preserve"> </w:t>
      </w:r>
      <w:r w:rsidRPr="00276169">
        <w:rPr>
          <w:rFonts w:cs="Times New Roman"/>
          <w:iCs/>
          <w:color w:val="000000" w:themeColor="text1"/>
        </w:rPr>
        <w:t>Den anden udgøres af ”folkeviden” (</w:t>
      </w:r>
      <w:r w:rsidRPr="001E6E0E">
        <w:rPr>
          <w:rFonts w:cs="Times New Roman"/>
          <w:i/>
          <w:color w:val="000000" w:themeColor="text1"/>
        </w:rPr>
        <w:t>le savoir des gens</w:t>
      </w:r>
      <w:r w:rsidRPr="00276169">
        <w:rPr>
          <w:rFonts w:cs="Times New Roman"/>
          <w:iCs/>
          <w:color w:val="000000" w:themeColor="text1"/>
        </w:rPr>
        <w:t>), en udbredt lokal, regional viden på græsrodsniveau</w:t>
      </w:r>
      <w:r>
        <w:rPr>
          <w:rFonts w:cs="Times New Roman"/>
          <w:iCs/>
          <w:color w:val="000000" w:themeColor="text1"/>
        </w:rPr>
        <w:t>.</w:t>
      </w:r>
      <w:r w:rsidRPr="00276169">
        <w:rPr>
          <w:rFonts w:cs="Times New Roman"/>
          <w:iCs/>
          <w:color w:val="000000" w:themeColor="text1"/>
        </w:rPr>
        <w:t xml:space="preserve"> </w:t>
      </w:r>
      <w:r>
        <w:rPr>
          <w:rFonts w:cs="Times New Roman"/>
          <w:iCs/>
          <w:color w:val="000000" w:themeColor="text1"/>
        </w:rPr>
        <w:t xml:space="preserve">Denne viden har </w:t>
      </w:r>
      <w:r w:rsidRPr="00276169">
        <w:rPr>
          <w:rFonts w:cs="Times New Roman"/>
          <w:iCs/>
          <w:color w:val="000000" w:themeColor="text1"/>
        </w:rPr>
        <w:t xml:space="preserve">længe været undertrykt og fortiet af de herskende magtvidensinstanser, bl.a. ud fra diskvalificeringsmekanismer </w:t>
      </w:r>
      <w:r>
        <w:rPr>
          <w:rFonts w:cs="Times New Roman"/>
          <w:iCs/>
          <w:color w:val="000000" w:themeColor="text1"/>
        </w:rPr>
        <w:t>m</w:t>
      </w:r>
      <w:r w:rsidRPr="00276169">
        <w:rPr>
          <w:rFonts w:cs="Times New Roman"/>
          <w:iCs/>
          <w:color w:val="000000" w:themeColor="text1"/>
        </w:rPr>
        <w:t xml:space="preserve">ed begreber som objektivitet, sandhed og videnskabelighed. Denne </w:t>
      </w:r>
      <w:r>
        <w:rPr>
          <w:rFonts w:cs="Times New Roman"/>
          <w:iCs/>
          <w:color w:val="000000" w:themeColor="text1"/>
        </w:rPr>
        <w:t>folke</w:t>
      </w:r>
      <w:r w:rsidRPr="00276169">
        <w:rPr>
          <w:rFonts w:cs="Times New Roman"/>
          <w:iCs/>
          <w:color w:val="000000" w:themeColor="text1"/>
        </w:rPr>
        <w:t>vidensform er</w:t>
      </w:r>
      <w:r>
        <w:rPr>
          <w:rFonts w:cs="Times New Roman"/>
          <w:iCs/>
          <w:color w:val="000000" w:themeColor="text1"/>
        </w:rPr>
        <w:t xml:space="preserve"> </w:t>
      </w:r>
      <w:r w:rsidRPr="00276169">
        <w:rPr>
          <w:rFonts w:cs="Times New Roman"/>
          <w:iCs/>
          <w:color w:val="000000" w:themeColor="text1"/>
        </w:rPr>
        <w:t>subjektiv, spontan</w:t>
      </w:r>
      <w:r>
        <w:rPr>
          <w:rFonts w:cs="Times New Roman"/>
          <w:iCs/>
          <w:color w:val="000000" w:themeColor="text1"/>
        </w:rPr>
        <w:t>,</w:t>
      </w:r>
      <w:r w:rsidRPr="00276169">
        <w:rPr>
          <w:rFonts w:cs="Times New Roman"/>
          <w:iCs/>
          <w:color w:val="000000" w:themeColor="text1"/>
        </w:rPr>
        <w:t xml:space="preserve"> ulærd og bygger på praktisk, konkret omgang med genstandsfeltet…”</w:t>
      </w:r>
      <w:r>
        <w:rPr>
          <w:rFonts w:cs="Times New Roman"/>
          <w:iCs/>
          <w:color w:val="000000" w:themeColor="text1"/>
        </w:rPr>
        <w:t xml:space="preserve"> hvor starter citatet?</w:t>
      </w:r>
    </w:p>
    <w:p w14:paraId="315AE895" w14:textId="77777777" w:rsidR="006D2D3C" w:rsidRPr="00276169" w:rsidRDefault="006D2D3C" w:rsidP="00734192">
      <w:pPr>
        <w:tabs>
          <w:tab w:val="left" w:pos="851"/>
        </w:tabs>
        <w:jc w:val="both"/>
        <w:rPr>
          <w:rFonts w:cs="Times New Roman"/>
          <w:iCs/>
          <w:color w:val="000000" w:themeColor="text1"/>
        </w:rPr>
      </w:pPr>
      <w:r w:rsidRPr="00276169">
        <w:rPr>
          <w:rFonts w:cs="Times New Roman"/>
          <w:iCs/>
          <w:color w:val="000000" w:themeColor="text1"/>
        </w:rPr>
        <w:tab/>
      </w:r>
    </w:p>
    <w:p w14:paraId="07996736" w14:textId="77777777" w:rsidR="006D2D3C" w:rsidRPr="00276169" w:rsidRDefault="006D2D3C" w:rsidP="00734192">
      <w:pPr>
        <w:tabs>
          <w:tab w:val="left" w:pos="851"/>
        </w:tabs>
        <w:jc w:val="both"/>
        <w:rPr>
          <w:rFonts w:cs="Times New Roman"/>
          <w:color w:val="000000" w:themeColor="text1"/>
        </w:rPr>
      </w:pPr>
      <w:r w:rsidRPr="00276169">
        <w:rPr>
          <w:rFonts w:cs="Times New Roman"/>
          <w:color w:val="000000" w:themeColor="text1"/>
        </w:rPr>
        <w:lastRenderedPageBreak/>
        <w:t>Den tredje type tekster</w:t>
      </w:r>
      <w:r>
        <w:rPr>
          <w:rFonts w:cs="Times New Roman"/>
          <w:color w:val="000000" w:themeColor="text1"/>
        </w:rPr>
        <w:t>,</w:t>
      </w:r>
      <w:r w:rsidRPr="00276169">
        <w:rPr>
          <w:rFonts w:cs="Times New Roman"/>
          <w:color w:val="000000" w:themeColor="text1"/>
        </w:rPr>
        <w:t xml:space="preserve"> som Foucault benytter, er de massive mængder af glemt</w:t>
      </w:r>
      <w:r>
        <w:rPr>
          <w:rFonts w:cs="Times New Roman"/>
          <w:color w:val="000000" w:themeColor="text1"/>
        </w:rPr>
        <w:t xml:space="preserve"> men</w:t>
      </w:r>
      <w:r w:rsidRPr="00276169">
        <w:rPr>
          <w:rFonts w:cs="Times New Roman"/>
          <w:color w:val="000000" w:themeColor="text1"/>
        </w:rPr>
        <w:t xml:space="preserve"> sprænglærd viden, som gennem århundreder er blevet produceret</w:t>
      </w:r>
      <w:r>
        <w:rPr>
          <w:rFonts w:cs="Times New Roman"/>
          <w:color w:val="000000" w:themeColor="text1"/>
        </w:rPr>
        <w:t xml:space="preserve">. Viden, der </w:t>
      </w:r>
      <w:r w:rsidRPr="00276169">
        <w:rPr>
          <w:rFonts w:cs="Times New Roman"/>
          <w:color w:val="000000" w:themeColor="text1"/>
        </w:rPr>
        <w:t xml:space="preserve">straks </w:t>
      </w:r>
      <w:r>
        <w:rPr>
          <w:rFonts w:cs="Times New Roman"/>
          <w:color w:val="000000" w:themeColor="text1"/>
        </w:rPr>
        <w:t xml:space="preserve">blev </w:t>
      </w:r>
      <w:r w:rsidRPr="00276169">
        <w:rPr>
          <w:rFonts w:cs="Times New Roman"/>
          <w:color w:val="000000" w:themeColor="text1"/>
        </w:rPr>
        <w:t>sat på hylde</w:t>
      </w:r>
      <w:r>
        <w:rPr>
          <w:rFonts w:cs="Times New Roman"/>
          <w:color w:val="000000" w:themeColor="text1"/>
        </w:rPr>
        <w:t>.</w:t>
      </w:r>
      <w:r w:rsidRPr="00276169">
        <w:rPr>
          <w:rFonts w:cs="Times New Roman"/>
          <w:color w:val="000000" w:themeColor="text1"/>
        </w:rPr>
        <w:t xml:space="preserve"> </w:t>
      </w:r>
      <w:r>
        <w:rPr>
          <w:rFonts w:cs="Times New Roman"/>
          <w:color w:val="000000" w:themeColor="text1"/>
        </w:rPr>
        <w:t>M</w:t>
      </w:r>
      <w:r w:rsidRPr="00276169">
        <w:rPr>
          <w:rFonts w:cs="Times New Roman"/>
          <w:color w:val="000000" w:themeColor="text1"/>
        </w:rPr>
        <w:t xml:space="preserve">assive rapporter og omfangsrige bøger som ingen læser. </w:t>
      </w:r>
    </w:p>
    <w:p w14:paraId="2319363F" w14:textId="77777777" w:rsidR="006D2D3C" w:rsidRPr="00276169" w:rsidRDefault="006D2D3C" w:rsidP="00734192">
      <w:pPr>
        <w:tabs>
          <w:tab w:val="left" w:pos="851"/>
        </w:tabs>
        <w:autoSpaceDE w:val="0"/>
        <w:autoSpaceDN w:val="0"/>
        <w:adjustRightInd w:val="0"/>
        <w:jc w:val="both"/>
        <w:rPr>
          <w:rFonts w:cs="Times New Roman"/>
          <w:color w:val="000000" w:themeColor="text1"/>
        </w:rPr>
      </w:pPr>
    </w:p>
    <w:p w14:paraId="1942C822" w14:textId="5E4D6859" w:rsidR="006D2D3C" w:rsidRPr="0067211E" w:rsidRDefault="006D2D3C" w:rsidP="00734192">
      <w:pPr>
        <w:tabs>
          <w:tab w:val="left" w:pos="851"/>
        </w:tabs>
        <w:autoSpaceDE w:val="0"/>
        <w:autoSpaceDN w:val="0"/>
        <w:adjustRightInd w:val="0"/>
        <w:jc w:val="both"/>
        <w:rPr>
          <w:rFonts w:cs="Times New Roman"/>
          <w:color w:val="000000" w:themeColor="text1"/>
        </w:rPr>
      </w:pPr>
      <w:r>
        <w:rPr>
          <w:rFonts w:cs="Times New Roman"/>
          <w:color w:val="000000" w:themeColor="text1"/>
        </w:rPr>
        <w:t xml:space="preserve">Her i </w:t>
      </w:r>
      <w:r w:rsidRPr="00276169">
        <w:rPr>
          <w:rFonts w:cs="Times New Roman"/>
          <w:color w:val="000000" w:themeColor="text1"/>
        </w:rPr>
        <w:t xml:space="preserve">specialet er det forsøgt at finde </w:t>
      </w:r>
      <w:r w:rsidRPr="0064666C">
        <w:rPr>
          <w:rFonts w:cs="Times New Roman"/>
          <w:color w:val="000000" w:themeColor="text1"/>
        </w:rPr>
        <w:t xml:space="preserve">de dokumenter, som </w:t>
      </w:r>
      <w:r w:rsidRPr="00276169">
        <w:rPr>
          <w:rFonts w:cs="Times New Roman"/>
          <w:color w:val="000000" w:themeColor="text1"/>
        </w:rPr>
        <w:t>er udgivet i samme tid</w:t>
      </w:r>
      <w:r>
        <w:rPr>
          <w:rFonts w:cs="Times New Roman"/>
          <w:color w:val="000000" w:themeColor="text1"/>
        </w:rPr>
        <w:t>,</w:t>
      </w:r>
      <w:r w:rsidRPr="00276169">
        <w:rPr>
          <w:rFonts w:cs="Times New Roman"/>
          <w:color w:val="000000" w:themeColor="text1"/>
        </w:rPr>
        <w:t xml:space="preserve"> som de handler om, men samtidig har det været nødvendigt at bruge dokumenter</w:t>
      </w:r>
      <w:r>
        <w:rPr>
          <w:rFonts w:cs="Times New Roman"/>
          <w:color w:val="000000" w:themeColor="text1"/>
        </w:rPr>
        <w:t>,</w:t>
      </w:r>
      <w:r w:rsidRPr="00276169">
        <w:rPr>
          <w:rFonts w:cs="Times New Roman"/>
          <w:color w:val="000000" w:themeColor="text1"/>
        </w:rPr>
        <w:t xml:space="preserve"> som er skrevet efterfølgende for at </w:t>
      </w:r>
      <w:r w:rsidRPr="0067211E">
        <w:rPr>
          <w:rFonts w:cs="Times New Roman"/>
          <w:color w:val="000000" w:themeColor="text1"/>
        </w:rPr>
        <w:t xml:space="preserve">kunne belyse historien. Ved at kigge på institutionalisering af den grønlandske barndom kan der spores dets forankring i forskellige diskursive konflikter og kampe mellem forskelle idealer. Derved bliver det muligt at iagttage de regler, hvorefter institutionerne er dannet og dermed de muligheder og begrænsninger, som den institutionelle konstruktion sætter, også i dag. </w:t>
      </w:r>
    </w:p>
    <w:p w14:paraId="32049180" w14:textId="77777777" w:rsidR="006D2D3C" w:rsidRPr="0067211E" w:rsidRDefault="006D2D3C" w:rsidP="00734192">
      <w:pPr>
        <w:tabs>
          <w:tab w:val="left" w:pos="851"/>
        </w:tabs>
        <w:autoSpaceDE w:val="0"/>
        <w:autoSpaceDN w:val="0"/>
        <w:adjustRightInd w:val="0"/>
        <w:jc w:val="both"/>
        <w:rPr>
          <w:rFonts w:cs="Times New Roman"/>
          <w:color w:val="000000" w:themeColor="text1"/>
        </w:rPr>
      </w:pPr>
    </w:p>
    <w:p w14:paraId="744EAA79" w14:textId="77777777" w:rsidR="006D2D3C" w:rsidRPr="0067211E" w:rsidRDefault="006D2D3C" w:rsidP="00734192">
      <w:pPr>
        <w:tabs>
          <w:tab w:val="left" w:pos="851"/>
        </w:tabs>
        <w:autoSpaceDE w:val="0"/>
        <w:autoSpaceDN w:val="0"/>
        <w:adjustRightInd w:val="0"/>
        <w:jc w:val="both"/>
        <w:rPr>
          <w:rFonts w:cs="Times New Roman"/>
          <w:color w:val="000000" w:themeColor="text1"/>
        </w:rPr>
      </w:pPr>
      <w:r w:rsidRPr="0067211E">
        <w:rPr>
          <w:rFonts w:cs="Times New Roman"/>
          <w:color w:val="000000" w:themeColor="text1"/>
        </w:rPr>
        <w:t>Det er en af grundpillerne i et Foucauldiansk perspektiv at fænomener og praksisser bliver farlige, hvis vi holder op med at stille spørgsmål.</w:t>
      </w:r>
    </w:p>
    <w:p w14:paraId="08EECF09" w14:textId="77777777" w:rsidR="006D2D3C" w:rsidRDefault="006D2D3C" w:rsidP="00734192">
      <w:pPr>
        <w:tabs>
          <w:tab w:val="left" w:pos="851"/>
        </w:tabs>
        <w:autoSpaceDE w:val="0"/>
        <w:autoSpaceDN w:val="0"/>
        <w:adjustRightInd w:val="0"/>
        <w:jc w:val="both"/>
        <w:rPr>
          <w:rFonts w:cs="Times New Roman"/>
          <w:color w:val="70AD47" w:themeColor="accent6"/>
        </w:rPr>
      </w:pPr>
    </w:p>
    <w:p w14:paraId="7A6164AB" w14:textId="3C9B485A" w:rsidR="00192B50" w:rsidRPr="00A50A98" w:rsidRDefault="00192B50" w:rsidP="00734192">
      <w:pPr>
        <w:autoSpaceDE w:val="0"/>
        <w:autoSpaceDN w:val="0"/>
        <w:adjustRightInd w:val="0"/>
        <w:jc w:val="both"/>
        <w:rPr>
          <w:rFonts w:cs="Times New Roman"/>
          <w:lang w:val="da-DK"/>
        </w:rPr>
      </w:pPr>
      <w:r w:rsidRPr="00192B50">
        <w:rPr>
          <w:rFonts w:cs="Times New Roman"/>
          <w:color w:val="000000" w:themeColor="text1"/>
          <w:lang w:val="da-DK"/>
        </w:rPr>
        <w:t xml:space="preserve">De begrænsninger der </w:t>
      </w:r>
      <w:r w:rsidR="00583461">
        <w:rPr>
          <w:rFonts w:cs="Times New Roman"/>
          <w:color w:val="000000" w:themeColor="text1"/>
          <w:lang w:val="da-DK"/>
        </w:rPr>
        <w:t xml:space="preserve">er </w:t>
      </w:r>
      <w:r w:rsidRPr="00192B50">
        <w:rPr>
          <w:rFonts w:cs="Times New Roman"/>
          <w:color w:val="000000" w:themeColor="text1"/>
          <w:lang w:val="da-DK"/>
        </w:rPr>
        <w:t xml:space="preserve">i </w:t>
      </w:r>
      <w:r w:rsidR="006D2D3C" w:rsidRPr="00192B50">
        <w:rPr>
          <w:rFonts w:cs="Times New Roman"/>
          <w:color w:val="000000" w:themeColor="text1"/>
        </w:rPr>
        <w:t>Foucaults metode</w:t>
      </w:r>
      <w:r w:rsidR="00583461">
        <w:rPr>
          <w:rFonts w:cs="Times New Roman"/>
          <w:color w:val="000000" w:themeColor="text1"/>
          <w:lang w:val="da-DK"/>
        </w:rPr>
        <w:t>. F</w:t>
      </w:r>
      <w:r>
        <w:rPr>
          <w:rFonts w:cs="Times New Roman"/>
          <w:lang w:val="da-DK"/>
        </w:rPr>
        <w:t>ordelen ved at de briller, der anvendes, er i Foucaults metode er, at den medtager meningen, idet forskeren og de objekter, der undersøges, er subjekter og derfor bærere af mening. Meningen kan derfor ikke udelades, og det er medtænkningen af subjektets betydning for videnskaben, som er omdrejnings</w:t>
      </w:r>
      <w:r w:rsidR="00670D75">
        <w:rPr>
          <w:rFonts w:cs="Times New Roman"/>
          <w:lang w:val="da-DK"/>
        </w:rPr>
        <w:softHyphen/>
      </w:r>
      <w:r>
        <w:rPr>
          <w:rFonts w:cs="Times New Roman"/>
          <w:lang w:val="da-DK"/>
        </w:rPr>
        <w:t xml:space="preserve">punktet. </w:t>
      </w:r>
      <w:r w:rsidRPr="00A50A98">
        <w:rPr>
          <w:rFonts w:cs="Times New Roman"/>
          <w:lang w:val="da-DK"/>
        </w:rPr>
        <w:t xml:space="preserve">Samtidigt med at det er </w:t>
      </w:r>
      <w:r>
        <w:rPr>
          <w:rFonts w:cs="Times New Roman"/>
          <w:lang w:val="da-DK"/>
        </w:rPr>
        <w:t>styrken i Foucaults metode</w:t>
      </w:r>
      <w:r w:rsidRPr="00A50A98">
        <w:rPr>
          <w:rFonts w:cs="Times New Roman"/>
          <w:lang w:val="da-DK"/>
        </w:rPr>
        <w:t>, er det ligeledes</w:t>
      </w:r>
      <w:r>
        <w:rPr>
          <w:rFonts w:cs="Times New Roman"/>
          <w:lang w:val="da-DK"/>
        </w:rPr>
        <w:t xml:space="preserve"> </w:t>
      </w:r>
      <w:r w:rsidRPr="00A50A98">
        <w:rPr>
          <w:rFonts w:cs="Times New Roman"/>
          <w:lang w:val="da-DK"/>
        </w:rPr>
        <w:t>det aspekt, der er udsat for kritik fra blandt andet positivismen, som mener, at der</w:t>
      </w:r>
      <w:r>
        <w:rPr>
          <w:rFonts w:cs="Times New Roman"/>
          <w:lang w:val="da-DK"/>
        </w:rPr>
        <w:t xml:space="preserve"> </w:t>
      </w:r>
      <w:r w:rsidRPr="00A50A98">
        <w:rPr>
          <w:rFonts w:cs="Times New Roman"/>
          <w:lang w:val="da-DK"/>
        </w:rPr>
        <w:t>skal eksistere en skarp distinktion mellem subjekt og objekt for, at der kan bedrives</w:t>
      </w:r>
    </w:p>
    <w:p w14:paraId="055FFF44" w14:textId="77777777" w:rsidR="00192B50" w:rsidRPr="0024166E" w:rsidRDefault="00192B50" w:rsidP="00734192">
      <w:pPr>
        <w:jc w:val="both"/>
        <w:rPr>
          <w:rFonts w:cs="Times New Roman"/>
          <w:lang w:val="da-DK"/>
        </w:rPr>
      </w:pPr>
      <w:r w:rsidRPr="00A50A98">
        <w:rPr>
          <w:rFonts w:cs="Times New Roman"/>
          <w:lang w:val="da-DK"/>
        </w:rPr>
        <w:t>sand videnskab.</w:t>
      </w:r>
    </w:p>
    <w:p w14:paraId="3CA63799" w14:textId="77777777" w:rsidR="00AD11AE" w:rsidRDefault="00AD11AE" w:rsidP="00734192">
      <w:pPr>
        <w:jc w:val="both"/>
      </w:pPr>
      <w:bookmarkStart w:id="17" w:name="_Toc61033259"/>
    </w:p>
    <w:p w14:paraId="3150209F" w14:textId="70B1798C" w:rsidR="0067211E" w:rsidRDefault="0067211E" w:rsidP="00734192">
      <w:pPr>
        <w:pStyle w:val="Overskrift1"/>
        <w:tabs>
          <w:tab w:val="left" w:pos="851"/>
        </w:tabs>
        <w:jc w:val="both"/>
      </w:pPr>
      <w:bookmarkStart w:id="18" w:name="_Toc95290017"/>
      <w:r>
        <w:t>Metode</w:t>
      </w:r>
      <w:bookmarkEnd w:id="17"/>
      <w:bookmarkEnd w:id="18"/>
    </w:p>
    <w:p w14:paraId="5A46A1FE" w14:textId="77777777" w:rsidR="00DB317D" w:rsidRPr="009B3964" w:rsidRDefault="00DB317D" w:rsidP="00734192">
      <w:pPr>
        <w:jc w:val="both"/>
      </w:pPr>
    </w:p>
    <w:p w14:paraId="5CCD38E1" w14:textId="7597168C" w:rsidR="0067211E" w:rsidRPr="007A0582" w:rsidRDefault="0067211E" w:rsidP="00734192">
      <w:pPr>
        <w:tabs>
          <w:tab w:val="left" w:pos="851"/>
        </w:tabs>
        <w:jc w:val="both"/>
        <w:rPr>
          <w:rFonts w:cs="Times New Roman"/>
        </w:rPr>
      </w:pPr>
      <w:r>
        <w:rPr>
          <w:rFonts w:cs="Times New Roman"/>
        </w:rPr>
        <w:t>I specialet anvendes en vidensarkæologisk og genealogisk tilgang til at besvare problem</w:t>
      </w:r>
      <w:r w:rsidR="00670D75">
        <w:rPr>
          <w:rFonts w:cs="Times New Roman"/>
        </w:rPr>
        <w:softHyphen/>
      </w:r>
      <w:r>
        <w:rPr>
          <w:rFonts w:cs="Times New Roman"/>
        </w:rPr>
        <w:t>formuleringen. Specialet undersøger</w:t>
      </w:r>
      <w:r w:rsidRPr="007A0582">
        <w:rPr>
          <w:rFonts w:cs="Times New Roman"/>
        </w:rPr>
        <w:t xml:space="preserve"> Red Barnets opfattelse af børnesyn og pædagogisk arbejde</w:t>
      </w:r>
      <w:r>
        <w:rPr>
          <w:rFonts w:cs="Times New Roman"/>
        </w:rPr>
        <w:t xml:space="preserve"> og disses</w:t>
      </w:r>
      <w:r w:rsidRPr="007A0582">
        <w:rPr>
          <w:rFonts w:cs="Times New Roman"/>
        </w:rPr>
        <w:t xml:space="preserve"> sammenhængen med udviklingen i Grønland i perioden 1945-1975. Dette </w:t>
      </w:r>
      <w:r>
        <w:rPr>
          <w:rFonts w:cs="Times New Roman"/>
        </w:rPr>
        <w:t xml:space="preserve">sker </w:t>
      </w:r>
      <w:r w:rsidRPr="007A0582">
        <w:rPr>
          <w:rFonts w:cs="Times New Roman"/>
        </w:rPr>
        <w:t>gennem historiske dokumenter</w:t>
      </w:r>
      <w:r>
        <w:rPr>
          <w:rFonts w:cs="Times New Roman"/>
        </w:rPr>
        <w:t xml:space="preserve"> og</w:t>
      </w:r>
      <w:r w:rsidRPr="007A0582">
        <w:rPr>
          <w:rFonts w:cs="Times New Roman"/>
        </w:rPr>
        <w:t xml:space="preserve"> interviews</w:t>
      </w:r>
      <w:r w:rsidR="007F7284">
        <w:rPr>
          <w:rFonts w:cs="Times New Roman"/>
          <w:lang w:val="da-DK"/>
        </w:rPr>
        <w:t xml:space="preserve">. </w:t>
      </w:r>
      <w:r w:rsidRPr="007A0582">
        <w:rPr>
          <w:rFonts w:cs="Times New Roman"/>
        </w:rPr>
        <w:t xml:space="preserve">Specialet bygger på </w:t>
      </w:r>
      <w:r>
        <w:rPr>
          <w:rFonts w:cs="Times New Roman"/>
        </w:rPr>
        <w:t xml:space="preserve">den ide som </w:t>
      </w:r>
      <w:r>
        <w:rPr>
          <w:rFonts w:cs="Times New Roman"/>
        </w:rPr>
        <w:lastRenderedPageBreak/>
        <w:t xml:space="preserve">Foucault har argumenteret for (se ovenfor) om, at </w:t>
      </w:r>
      <w:r w:rsidRPr="007A0582">
        <w:rPr>
          <w:rFonts w:cs="Times New Roman"/>
        </w:rPr>
        <w:t>den måde</w:t>
      </w:r>
      <w:r>
        <w:rPr>
          <w:rFonts w:cs="Times New Roman"/>
        </w:rPr>
        <w:t>,</w:t>
      </w:r>
      <w:r w:rsidRPr="007A0582">
        <w:rPr>
          <w:rFonts w:cs="Times New Roman"/>
        </w:rPr>
        <w:t xml:space="preserve"> hvorpå daginstitutionsområdet er blevet italesat over en længere periode, har været medskabende for </w:t>
      </w:r>
      <w:r>
        <w:rPr>
          <w:rFonts w:cs="Times New Roman"/>
        </w:rPr>
        <w:t xml:space="preserve">hvordan </w:t>
      </w:r>
      <w:r w:rsidRPr="007A0582">
        <w:rPr>
          <w:rFonts w:cs="Times New Roman"/>
        </w:rPr>
        <w:t xml:space="preserve">systemet fungerer i dag. </w:t>
      </w:r>
      <w:r>
        <w:rPr>
          <w:rFonts w:cs="Times New Roman"/>
        </w:rPr>
        <w:t xml:space="preserve">Denne ide er i overensstemmelse med mine egne erfaringer  indenfor feltet, herunder som </w:t>
      </w:r>
      <w:r w:rsidR="001E6E0E">
        <w:rPr>
          <w:rFonts w:cs="Times New Roman"/>
          <w:lang w:val="da-DK"/>
        </w:rPr>
        <w:t>konsulent</w:t>
      </w:r>
      <w:r>
        <w:rPr>
          <w:rFonts w:cs="Times New Roman"/>
        </w:rPr>
        <w:t xml:space="preserve"> af udviklingsarbejde på nationalt plan indenfor daginstitutionspædagogikken.</w:t>
      </w:r>
    </w:p>
    <w:p w14:paraId="480BEFF2" w14:textId="77777777" w:rsidR="0067211E" w:rsidRPr="007A0582" w:rsidRDefault="0067211E" w:rsidP="00734192">
      <w:pPr>
        <w:tabs>
          <w:tab w:val="left" w:pos="851"/>
        </w:tabs>
        <w:autoSpaceDE w:val="0"/>
        <w:autoSpaceDN w:val="0"/>
        <w:adjustRightInd w:val="0"/>
        <w:jc w:val="both"/>
        <w:rPr>
          <w:rFonts w:cs="Times New Roman"/>
        </w:rPr>
      </w:pPr>
    </w:p>
    <w:p w14:paraId="0D00F973" w14:textId="4FAFB4A2" w:rsidR="0067211E" w:rsidRPr="001E6E0E" w:rsidRDefault="0067211E" w:rsidP="00734192">
      <w:pPr>
        <w:tabs>
          <w:tab w:val="left" w:pos="851"/>
        </w:tabs>
        <w:jc w:val="both"/>
        <w:rPr>
          <w:rFonts w:cs="Times New Roman"/>
          <w:color w:val="000000" w:themeColor="text1"/>
        </w:rPr>
      </w:pPr>
      <w:r w:rsidRPr="001E6E0E">
        <w:rPr>
          <w:rFonts w:cs="Times New Roman"/>
          <w:color w:val="000000" w:themeColor="text1"/>
        </w:rPr>
        <w:t xml:space="preserve">Den historiske analyse vil hjælpe os til at overveje, hvordan de forståelser, som vi har </w:t>
      </w:r>
      <w:r w:rsidR="00EB43B3" w:rsidRPr="001E6E0E">
        <w:rPr>
          <w:rFonts w:cs="Times New Roman"/>
          <w:color w:val="000000" w:themeColor="text1"/>
          <w:lang w:val="da-DK"/>
        </w:rPr>
        <w:t xml:space="preserve">om pædagogik og institutionalisering </w:t>
      </w:r>
      <w:r w:rsidRPr="001E6E0E">
        <w:rPr>
          <w:rFonts w:cs="Times New Roman"/>
          <w:color w:val="000000" w:themeColor="text1"/>
        </w:rPr>
        <w:t>i</w:t>
      </w:r>
      <w:r w:rsidR="00EB43B3" w:rsidRPr="001E6E0E">
        <w:rPr>
          <w:rFonts w:cs="Times New Roman"/>
          <w:color w:val="000000" w:themeColor="text1"/>
          <w:lang w:val="da-DK"/>
        </w:rPr>
        <w:t xml:space="preserve"> </w:t>
      </w:r>
      <w:r w:rsidRPr="001E6E0E">
        <w:rPr>
          <w:rFonts w:cs="Times New Roman"/>
          <w:color w:val="000000" w:themeColor="text1"/>
        </w:rPr>
        <w:t xml:space="preserve">dag </w:t>
      </w:r>
      <w:r w:rsidR="00EB43B3" w:rsidRPr="001E6E0E">
        <w:rPr>
          <w:rFonts w:cs="Times New Roman"/>
          <w:color w:val="000000" w:themeColor="text1"/>
          <w:lang w:val="da-DK"/>
        </w:rPr>
        <w:t xml:space="preserve">oprindeligt </w:t>
      </w:r>
      <w:proofErr w:type="spellStart"/>
      <w:r w:rsidR="00AB68D4" w:rsidRPr="001E6E0E">
        <w:rPr>
          <w:rFonts w:cs="Times New Roman"/>
          <w:color w:val="000000" w:themeColor="text1"/>
          <w:lang w:val="da-DK"/>
        </w:rPr>
        <w:t>va</w:t>
      </w:r>
      <w:proofErr w:type="spellEnd"/>
      <w:r w:rsidRPr="001E6E0E">
        <w:rPr>
          <w:rFonts w:cs="Times New Roman"/>
          <w:color w:val="000000" w:themeColor="text1"/>
        </w:rPr>
        <w:t xml:space="preserve">r </w:t>
      </w:r>
      <w:r w:rsidR="00AB68D4" w:rsidRPr="001E6E0E">
        <w:rPr>
          <w:rFonts w:cs="Times New Roman"/>
          <w:color w:val="000000" w:themeColor="text1"/>
          <w:lang w:val="da-DK"/>
        </w:rPr>
        <w:t>ud</w:t>
      </w:r>
      <w:r w:rsidRPr="001E6E0E">
        <w:rPr>
          <w:rFonts w:cs="Times New Roman"/>
          <w:color w:val="000000" w:themeColor="text1"/>
        </w:rPr>
        <w:t>formet</w:t>
      </w:r>
      <w:r w:rsidR="00AB68D4" w:rsidRPr="001E6E0E">
        <w:rPr>
          <w:rFonts w:cs="Times New Roman"/>
          <w:color w:val="000000" w:themeColor="text1"/>
          <w:lang w:val="da-DK"/>
        </w:rPr>
        <w:t>.</w:t>
      </w:r>
    </w:p>
    <w:p w14:paraId="796E5EC8" w14:textId="77777777" w:rsidR="0067211E" w:rsidRPr="007A0582" w:rsidRDefault="0067211E" w:rsidP="00734192">
      <w:pPr>
        <w:tabs>
          <w:tab w:val="left" w:pos="851"/>
        </w:tabs>
        <w:jc w:val="both"/>
        <w:rPr>
          <w:rFonts w:cs="Times New Roman"/>
        </w:rPr>
      </w:pPr>
    </w:p>
    <w:p w14:paraId="1A370CBB" w14:textId="2C337180" w:rsidR="0067211E" w:rsidRPr="00F14B53" w:rsidRDefault="0067211E" w:rsidP="00734192">
      <w:pPr>
        <w:tabs>
          <w:tab w:val="left" w:pos="851"/>
        </w:tabs>
        <w:ind w:firstLine="1304"/>
        <w:jc w:val="both"/>
        <w:rPr>
          <w:rFonts w:cs="Times New Roman"/>
        </w:rPr>
      </w:pPr>
      <w:r>
        <w:rPr>
          <w:rFonts w:cs="Times New Roman"/>
        </w:rPr>
        <w:t xml:space="preserve">Som beskrevet ovenfor er der tre teksttyper som </w:t>
      </w:r>
      <w:r w:rsidR="009D28D5">
        <w:rPr>
          <w:rFonts w:cs="Times New Roman"/>
          <w:lang w:val="da-DK"/>
        </w:rPr>
        <w:t xml:space="preserve">er </w:t>
      </w:r>
      <w:r>
        <w:rPr>
          <w:rFonts w:cs="Times New Roman"/>
        </w:rPr>
        <w:t>hovedkilder</w:t>
      </w:r>
      <w:proofErr w:type="spellStart"/>
      <w:r w:rsidR="009D28D5">
        <w:rPr>
          <w:rFonts w:cs="Times New Roman"/>
          <w:lang w:val="da-DK"/>
        </w:rPr>
        <w:t>ne</w:t>
      </w:r>
      <w:proofErr w:type="spellEnd"/>
      <w:r>
        <w:rPr>
          <w:rFonts w:cs="Times New Roman"/>
        </w:rPr>
        <w:t xml:space="preserve"> i genealogien; </w:t>
      </w:r>
      <w:r w:rsidR="009D28D5">
        <w:rPr>
          <w:rFonts w:cs="Times New Roman"/>
          <w:lang w:val="da-DK"/>
        </w:rPr>
        <w:t>F</w:t>
      </w:r>
      <w:r w:rsidR="009D28D5">
        <w:rPr>
          <w:rFonts w:cs="Times New Roman"/>
        </w:rPr>
        <w:t>olkeviden</w:t>
      </w:r>
      <w:r>
        <w:rPr>
          <w:rFonts w:cs="Times New Roman"/>
        </w:rPr>
        <w:t xml:space="preserve">, arkiveret viden og den totalitære indstilling. I dette speciale udgøres </w:t>
      </w:r>
      <w:r w:rsidRPr="007D10E2">
        <w:rPr>
          <w:rFonts w:cs="Times New Roman"/>
          <w:i/>
          <w:iCs/>
        </w:rPr>
        <w:t>f</w:t>
      </w:r>
      <w:r w:rsidRPr="007B378D">
        <w:rPr>
          <w:rFonts w:cs="Times New Roman"/>
          <w:i/>
          <w:iCs/>
        </w:rPr>
        <w:t>olkeviden</w:t>
      </w:r>
      <w:r>
        <w:rPr>
          <w:rFonts w:cs="Times New Roman"/>
        </w:rPr>
        <w:t xml:space="preserve"> af de</w:t>
      </w:r>
      <w:r w:rsidRPr="007B378D">
        <w:rPr>
          <w:rFonts w:cs="Times New Roman"/>
        </w:rPr>
        <w:t xml:space="preserve"> kvalitative interviews og enkelte hverdagsbetragtninger. </w:t>
      </w:r>
      <w:r>
        <w:rPr>
          <w:rFonts w:cs="Times New Roman"/>
        </w:rPr>
        <w:t xml:space="preserve">Den arkiverede viden er </w:t>
      </w:r>
      <w:r w:rsidRPr="007B378D">
        <w:rPr>
          <w:rFonts w:cs="Times New Roman"/>
        </w:rPr>
        <w:t xml:space="preserve">rapporter og avisarkiver, som </w:t>
      </w:r>
      <w:r w:rsidR="00163773">
        <w:rPr>
          <w:rFonts w:cs="Times New Roman"/>
          <w:lang w:val="da-DK"/>
        </w:rPr>
        <w:t xml:space="preserve">kun få i dag </w:t>
      </w:r>
      <w:r w:rsidRPr="007B378D">
        <w:rPr>
          <w:rFonts w:cs="Times New Roman"/>
        </w:rPr>
        <w:t>beskæftiger sig m</w:t>
      </w:r>
      <w:r>
        <w:rPr>
          <w:rFonts w:cs="Times New Roman"/>
        </w:rPr>
        <w:t>ed</w:t>
      </w:r>
      <w:r w:rsidRPr="007B378D">
        <w:rPr>
          <w:rFonts w:cs="Times New Roman"/>
        </w:rPr>
        <w:t xml:space="preserve">. Den tredje tilgang er en kritisk analyse af den </w:t>
      </w:r>
      <w:r w:rsidRPr="007B378D">
        <w:rPr>
          <w:rFonts w:cs="Times New Roman"/>
          <w:i/>
          <w:iCs/>
        </w:rPr>
        <w:t>totalitære indstilling</w:t>
      </w:r>
      <w:r>
        <w:rPr>
          <w:rFonts w:cs="Times New Roman"/>
          <w:i/>
          <w:iCs/>
        </w:rPr>
        <w:t>,</w:t>
      </w:r>
      <w:r w:rsidRPr="007B378D">
        <w:rPr>
          <w:rFonts w:cs="Times New Roman"/>
        </w:rPr>
        <w:t xml:space="preserve"> som omgav daginstitu</w:t>
      </w:r>
      <w:r w:rsidR="00670D75">
        <w:rPr>
          <w:rFonts w:cs="Times New Roman"/>
        </w:rPr>
        <w:softHyphen/>
      </w:r>
      <w:r w:rsidRPr="007B378D">
        <w:rPr>
          <w:rFonts w:cs="Times New Roman"/>
        </w:rPr>
        <w:t xml:space="preserve">tionerne dengang. Det var </w:t>
      </w:r>
      <w:r>
        <w:rPr>
          <w:rFonts w:cs="Times New Roman"/>
        </w:rPr>
        <w:t xml:space="preserve">Ministeriet for Grønland og </w:t>
      </w:r>
      <w:r w:rsidRPr="007B378D">
        <w:rPr>
          <w:rFonts w:cs="Times New Roman"/>
        </w:rPr>
        <w:t>Red Barnet som definerede indholdet</w:t>
      </w:r>
      <w:r>
        <w:rPr>
          <w:rFonts w:cs="Times New Roman"/>
        </w:rPr>
        <w:t xml:space="preserve">, herunder også fik arkitekter til at tegne </w:t>
      </w:r>
      <w:r w:rsidRPr="007B378D">
        <w:rPr>
          <w:rFonts w:cs="Times New Roman"/>
        </w:rPr>
        <w:t>institutione</w:t>
      </w:r>
      <w:r>
        <w:rPr>
          <w:rFonts w:cs="Times New Roman"/>
        </w:rPr>
        <w:t>r</w:t>
      </w:r>
      <w:r w:rsidRPr="007B378D">
        <w:rPr>
          <w:rFonts w:cs="Times New Roman"/>
        </w:rPr>
        <w:t>n</w:t>
      </w:r>
      <w:r>
        <w:rPr>
          <w:rFonts w:cs="Times New Roman"/>
        </w:rPr>
        <w:t>e,</w:t>
      </w:r>
      <w:r w:rsidRPr="007B378D">
        <w:rPr>
          <w:rFonts w:cs="Times New Roman"/>
        </w:rPr>
        <w:t xml:space="preserve"> alt sammen noget som man </w:t>
      </w:r>
      <w:r>
        <w:rPr>
          <w:rFonts w:cs="Times New Roman"/>
        </w:rPr>
        <w:t xml:space="preserve">i befolkningen </w:t>
      </w:r>
      <w:r w:rsidRPr="007B378D">
        <w:rPr>
          <w:rFonts w:cs="Times New Roman"/>
        </w:rPr>
        <w:t>ikke stillede store spørgsmål ved.</w:t>
      </w:r>
    </w:p>
    <w:p w14:paraId="307AF9F1" w14:textId="77777777" w:rsidR="0067211E" w:rsidRPr="007A0582" w:rsidRDefault="0067211E" w:rsidP="00734192">
      <w:pPr>
        <w:tabs>
          <w:tab w:val="left" w:pos="851"/>
        </w:tabs>
        <w:jc w:val="both"/>
        <w:rPr>
          <w:rFonts w:cs="Times New Roman"/>
          <w:color w:val="000000" w:themeColor="text1"/>
        </w:rPr>
      </w:pPr>
    </w:p>
    <w:p w14:paraId="78D34EB7" w14:textId="59DA66A3" w:rsidR="0067211E" w:rsidRPr="007A0582" w:rsidRDefault="0067211E" w:rsidP="00734192">
      <w:pPr>
        <w:pStyle w:val="Overskrift2"/>
        <w:tabs>
          <w:tab w:val="left" w:pos="851"/>
        </w:tabs>
        <w:ind w:left="567"/>
        <w:jc w:val="both"/>
        <w:rPr>
          <w:rFonts w:cs="Times New Roman"/>
        </w:rPr>
      </w:pPr>
      <w:bookmarkStart w:id="19" w:name="_Toc61033260"/>
      <w:bookmarkStart w:id="20" w:name="_Toc95290018"/>
      <w:r w:rsidRPr="007A0582">
        <w:rPr>
          <w:rFonts w:cs="Times New Roman"/>
        </w:rPr>
        <w:t>Forskerrolle</w:t>
      </w:r>
      <w:bookmarkEnd w:id="19"/>
      <w:bookmarkEnd w:id="20"/>
    </w:p>
    <w:p w14:paraId="5D7FBD36" w14:textId="4651BCFB" w:rsidR="0067211E" w:rsidRPr="007A0582" w:rsidRDefault="0067211E" w:rsidP="00734192">
      <w:pPr>
        <w:tabs>
          <w:tab w:val="left" w:pos="851"/>
        </w:tabs>
        <w:jc w:val="both"/>
        <w:rPr>
          <w:rFonts w:cs="Times New Roman"/>
        </w:rPr>
      </w:pPr>
      <w:r w:rsidRPr="007A0582">
        <w:rPr>
          <w:rFonts w:cs="Times New Roman"/>
        </w:rPr>
        <w:t>I forbindelse med mit tidligere arbejde som konsulent for pædagogisk udviklingsarbejde i førskoleområdet under Uddannelsesstyrelsen har dette special</w:t>
      </w:r>
      <w:r>
        <w:rPr>
          <w:rFonts w:cs="Times New Roman"/>
        </w:rPr>
        <w:t>e</w:t>
      </w:r>
      <w:r w:rsidRPr="007A0582">
        <w:rPr>
          <w:rFonts w:cs="Times New Roman"/>
        </w:rPr>
        <w:t xml:space="preserve">s spørgsmål undret mig, som beskrevet ovenfor. Uddannelsesstyrelsen er en rådgivende og tilsynsførende instans under Departementet for Uddannelse, Kultur, Forskning og Kirke, der beskæftiger sig med Før-og Folkeskoleområdet i Grønland. </w:t>
      </w:r>
      <w:r>
        <w:rPr>
          <w:rFonts w:cs="Times New Roman"/>
        </w:rPr>
        <w:t>J</w:t>
      </w:r>
      <w:r w:rsidRPr="007A0582">
        <w:rPr>
          <w:rFonts w:cs="Times New Roman"/>
        </w:rPr>
        <w:t>eg har arbejdet som konsulent under førskoleområdet i Uddannelsesstyrelsen</w:t>
      </w:r>
      <w:r>
        <w:rPr>
          <w:rFonts w:cs="Times New Roman"/>
        </w:rPr>
        <w:t xml:space="preserve"> og m</w:t>
      </w:r>
      <w:r w:rsidRPr="007A0582">
        <w:rPr>
          <w:rFonts w:cs="Times New Roman"/>
        </w:rPr>
        <w:t>in tidligere kollega Agga Lund har snakket om den pædagogiske historie og ha</w:t>
      </w:r>
      <w:r>
        <w:rPr>
          <w:rFonts w:cs="Times New Roman"/>
        </w:rPr>
        <w:t>r</w:t>
      </w:r>
      <w:r w:rsidRPr="007A0582">
        <w:rPr>
          <w:rFonts w:cs="Times New Roman"/>
        </w:rPr>
        <w:t xml:space="preserve"> vist interesse </w:t>
      </w:r>
      <w:r>
        <w:rPr>
          <w:rFonts w:cs="Times New Roman"/>
        </w:rPr>
        <w:t>for</w:t>
      </w:r>
      <w:r w:rsidRPr="007A0582">
        <w:rPr>
          <w:rFonts w:cs="Times New Roman"/>
        </w:rPr>
        <w:t xml:space="preserve"> at skrive en bog om det. Jeg kontaktede National Arkivet og fik aftalt en tid</w:t>
      </w:r>
      <w:r>
        <w:rPr>
          <w:rFonts w:cs="Times New Roman"/>
        </w:rPr>
        <w:t>,</w:t>
      </w:r>
      <w:r w:rsidRPr="007A0582">
        <w:rPr>
          <w:rFonts w:cs="Times New Roman"/>
        </w:rPr>
        <w:t xml:space="preserve"> så jeg kunne snakke med dem om</w:t>
      </w:r>
      <w:r>
        <w:rPr>
          <w:rFonts w:cs="Times New Roman"/>
        </w:rPr>
        <w:t>,</w:t>
      </w:r>
      <w:r w:rsidRPr="007A0582">
        <w:rPr>
          <w:rFonts w:cs="Times New Roman"/>
        </w:rPr>
        <w:t xml:space="preserve"> hvilke muligheder jeg har med hensyn til at finde dokumenter, der viser noget om børnesynet og om de</w:t>
      </w:r>
      <w:r>
        <w:rPr>
          <w:rFonts w:cs="Times New Roman"/>
        </w:rPr>
        <w:t>n</w:t>
      </w:r>
      <w:r w:rsidRPr="007A0582">
        <w:rPr>
          <w:rFonts w:cs="Times New Roman"/>
        </w:rPr>
        <w:t xml:space="preserve"> pædagogiske praksis </w:t>
      </w:r>
      <w:r>
        <w:rPr>
          <w:rFonts w:cs="Times New Roman"/>
        </w:rPr>
        <w:t xml:space="preserve">gennem </w:t>
      </w:r>
      <w:r w:rsidRPr="007A0582">
        <w:rPr>
          <w:rFonts w:cs="Times New Roman"/>
        </w:rPr>
        <w:t>de sidste 70 år. Den tidligere leder i National Arkivet</w:t>
      </w:r>
      <w:r>
        <w:rPr>
          <w:rFonts w:cs="Times New Roman"/>
        </w:rPr>
        <w:t>,</w:t>
      </w:r>
      <w:r w:rsidRPr="007A0582">
        <w:rPr>
          <w:rFonts w:cs="Times New Roman"/>
        </w:rPr>
        <w:t xml:space="preserve"> Inge Seiding, foreslog </w:t>
      </w:r>
      <w:r>
        <w:rPr>
          <w:rFonts w:cs="Times New Roman"/>
        </w:rPr>
        <w:t>at</w:t>
      </w:r>
      <w:r w:rsidRPr="007A0582">
        <w:rPr>
          <w:rFonts w:cs="Times New Roman"/>
        </w:rPr>
        <w:t xml:space="preserve"> jeg kunne kigge på trykte kilder</w:t>
      </w:r>
      <w:r>
        <w:rPr>
          <w:rFonts w:cs="Times New Roman"/>
        </w:rPr>
        <w:t>, herunder</w:t>
      </w:r>
      <w:r w:rsidRPr="007A0582">
        <w:rPr>
          <w:rFonts w:cs="Times New Roman"/>
        </w:rPr>
        <w:t xml:space="preserve"> Beretninger vedrørende Grønland 1950-1970. </w:t>
      </w:r>
      <w:r>
        <w:rPr>
          <w:rFonts w:cs="Times New Roman"/>
        </w:rPr>
        <w:t xml:space="preserve">Ud over det er </w:t>
      </w:r>
      <w:r w:rsidRPr="007A0582">
        <w:rPr>
          <w:rFonts w:cs="Times New Roman"/>
        </w:rPr>
        <w:t>der Arkivsamlinger (utrykte kilder)</w:t>
      </w:r>
      <w:r>
        <w:rPr>
          <w:rFonts w:cs="Times New Roman"/>
        </w:rPr>
        <w:t xml:space="preserve">, </w:t>
      </w:r>
      <w:r>
        <w:rPr>
          <w:rFonts w:cs="Times New Roman"/>
        </w:rPr>
        <w:lastRenderedPageBreak/>
        <w:t>herunder</w:t>
      </w:r>
      <w:r w:rsidRPr="007A0582">
        <w:rPr>
          <w:rFonts w:cs="Times New Roman"/>
        </w:rPr>
        <w:t xml:space="preserve"> Grønlandsrådet (redegørelse vedr.</w:t>
      </w:r>
      <w:r>
        <w:rPr>
          <w:rFonts w:cs="Times New Roman"/>
        </w:rPr>
        <w:t xml:space="preserve"> </w:t>
      </w:r>
      <w:r w:rsidRPr="007A0582">
        <w:rPr>
          <w:rFonts w:cs="Times New Roman"/>
        </w:rPr>
        <w:t>oprettelse af børnehaveseminarium i Nuuk 1970-1971), SPS - Socialpædagogisk Seminarium 1978-2000 (sager vedr. kurser, betænk</w:t>
      </w:r>
      <w:r w:rsidR="00670D75">
        <w:rPr>
          <w:rFonts w:cs="Times New Roman"/>
        </w:rPr>
        <w:softHyphen/>
      </w:r>
      <w:r w:rsidR="00670D75">
        <w:rPr>
          <w:rFonts w:cs="Times New Roman"/>
        </w:rPr>
        <w:softHyphen/>
      </w:r>
      <w:r w:rsidRPr="007A0582">
        <w:rPr>
          <w:rFonts w:cs="Times New Roman"/>
        </w:rPr>
        <w:t>ninger m.m.</w:t>
      </w:r>
      <w:r>
        <w:rPr>
          <w:rFonts w:cs="Times New Roman"/>
        </w:rPr>
        <w:t>,</w:t>
      </w:r>
      <w:r w:rsidRPr="007A0582">
        <w:rPr>
          <w:rFonts w:cs="Times New Roman"/>
        </w:rPr>
        <w:t xml:space="preserve"> der belyser den faglige udvikling af uddannelsen), Arnat Peqatigiit Katuffiat 1970-1990 (kurser, seminarer, debatindlæg m.m. vedr. børn, børneopdragelse og familieliv)</w:t>
      </w:r>
    </w:p>
    <w:p w14:paraId="088AAED7" w14:textId="77777777" w:rsidR="0067211E" w:rsidRPr="007A0582" w:rsidRDefault="0067211E" w:rsidP="00734192">
      <w:pPr>
        <w:tabs>
          <w:tab w:val="left" w:pos="851"/>
        </w:tabs>
        <w:jc w:val="both"/>
        <w:rPr>
          <w:rFonts w:cs="Times New Roman"/>
        </w:rPr>
      </w:pPr>
    </w:p>
    <w:p w14:paraId="4B622900" w14:textId="48D51D6D" w:rsidR="0067211E" w:rsidRPr="00670D75" w:rsidRDefault="0067211E" w:rsidP="00734192">
      <w:pPr>
        <w:tabs>
          <w:tab w:val="left" w:pos="851"/>
        </w:tabs>
        <w:jc w:val="both"/>
        <w:rPr>
          <w:rFonts w:cs="Times New Roman"/>
          <w:color w:val="000000" w:themeColor="text1"/>
        </w:rPr>
      </w:pPr>
      <w:r w:rsidRPr="007A0582">
        <w:rPr>
          <w:rFonts w:cs="Times New Roman"/>
        </w:rPr>
        <w:t xml:space="preserve">I det følgende </w:t>
      </w:r>
      <w:r>
        <w:rPr>
          <w:rFonts w:cs="Times New Roman"/>
        </w:rPr>
        <w:t xml:space="preserve">fremlægger </w:t>
      </w:r>
      <w:r w:rsidRPr="007A0582">
        <w:rPr>
          <w:rFonts w:cs="Times New Roman"/>
        </w:rPr>
        <w:t xml:space="preserve">jeg </w:t>
      </w:r>
      <w:r>
        <w:rPr>
          <w:rFonts w:cs="Times New Roman"/>
        </w:rPr>
        <w:t xml:space="preserve">de </w:t>
      </w:r>
      <w:r w:rsidRPr="007A0582">
        <w:rPr>
          <w:rFonts w:cs="Times New Roman"/>
        </w:rPr>
        <w:t>tre opdelinger af empiri</w:t>
      </w:r>
      <w:r>
        <w:rPr>
          <w:rFonts w:cs="Times New Roman"/>
        </w:rPr>
        <w:t>en</w:t>
      </w:r>
      <w:r w:rsidRPr="007A0582">
        <w:rPr>
          <w:rFonts w:cs="Times New Roman"/>
        </w:rPr>
        <w:t xml:space="preserve">: </w:t>
      </w:r>
      <w:r>
        <w:rPr>
          <w:rFonts w:cs="Times New Roman"/>
        </w:rPr>
        <w:t>a</w:t>
      </w:r>
      <w:r w:rsidRPr="007A0582">
        <w:rPr>
          <w:rFonts w:cs="Times New Roman"/>
        </w:rPr>
        <w:t>rkiveret viden</w:t>
      </w:r>
      <w:r w:rsidR="00171529">
        <w:rPr>
          <w:rFonts w:cs="Times New Roman"/>
          <w:lang w:val="da-DK"/>
        </w:rPr>
        <w:t xml:space="preserve"> fra </w:t>
      </w:r>
      <w:r>
        <w:rPr>
          <w:rFonts w:cs="Times New Roman"/>
        </w:rPr>
        <w:t>N</w:t>
      </w:r>
      <w:r w:rsidRPr="007A0582">
        <w:rPr>
          <w:rFonts w:cs="Times New Roman"/>
        </w:rPr>
        <w:t xml:space="preserve">ationalarkivet, bøger og rapporter om Red Barnet samt læsninger af </w:t>
      </w:r>
      <w:r w:rsidRPr="007A0582">
        <w:rPr>
          <w:rFonts w:cs="Times New Roman"/>
          <w:color w:val="000000" w:themeColor="text1"/>
        </w:rPr>
        <w:t>Atuagagdliutit</w:t>
      </w:r>
      <w:r w:rsidR="00670D75">
        <w:rPr>
          <w:rFonts w:cs="Times New Roman"/>
          <w:color w:val="000000" w:themeColor="text1"/>
          <w:lang w:val="da-DK"/>
        </w:rPr>
        <w:t xml:space="preserve"> </w:t>
      </w:r>
      <w:r w:rsidRPr="007A0582">
        <w:rPr>
          <w:rFonts w:cs="Times New Roman"/>
          <w:color w:val="000000" w:themeColor="text1"/>
        </w:rPr>
        <w:t>/Grønlandsposten</w:t>
      </w:r>
      <w:r>
        <w:rPr>
          <w:rFonts w:cs="Times New Roman"/>
        </w:rPr>
        <w:t>;</w:t>
      </w:r>
      <w:r w:rsidRPr="007A0582">
        <w:rPr>
          <w:rFonts w:cs="Times New Roman"/>
        </w:rPr>
        <w:t xml:space="preserve"> kvalitative interviews som sammen med nogle beretninger fra </w:t>
      </w:r>
      <w:r w:rsidRPr="007A0582">
        <w:rPr>
          <w:rFonts w:cs="Times New Roman"/>
          <w:color w:val="000000" w:themeColor="text1"/>
        </w:rPr>
        <w:t>Atuagagdliutit/Grønlandsposten (AG) udgør folkeviden</w:t>
      </w:r>
      <w:r>
        <w:rPr>
          <w:rFonts w:cs="Times New Roman"/>
          <w:color w:val="000000" w:themeColor="text1"/>
        </w:rPr>
        <w:t>; og beslutnings</w:t>
      </w:r>
      <w:r w:rsidRPr="007A0582">
        <w:rPr>
          <w:rFonts w:cs="Times New Roman"/>
          <w:color w:val="000000" w:themeColor="text1"/>
        </w:rPr>
        <w:t>forløb omkring Red Barnet i Grønland</w:t>
      </w:r>
      <w:r>
        <w:rPr>
          <w:rFonts w:cs="Times New Roman"/>
          <w:color w:val="000000" w:themeColor="text1"/>
        </w:rPr>
        <w:t xml:space="preserve"> som en </w:t>
      </w:r>
      <w:r w:rsidRPr="007A0582">
        <w:rPr>
          <w:rFonts w:cs="Times New Roman"/>
          <w:color w:val="000000" w:themeColor="text1"/>
        </w:rPr>
        <w:t>analyse af en totalitær indstillin</w:t>
      </w:r>
      <w:r>
        <w:rPr>
          <w:rFonts w:cs="Times New Roman"/>
          <w:color w:val="000000" w:themeColor="text1"/>
        </w:rPr>
        <w:t>g.</w:t>
      </w:r>
    </w:p>
    <w:p w14:paraId="0FCBB600" w14:textId="77777777" w:rsidR="0067211E" w:rsidRPr="007A0582" w:rsidRDefault="0067211E" w:rsidP="00734192">
      <w:pPr>
        <w:tabs>
          <w:tab w:val="left" w:pos="851"/>
        </w:tabs>
        <w:jc w:val="both"/>
        <w:rPr>
          <w:rFonts w:cs="Times New Roman"/>
          <w:color w:val="000000" w:themeColor="text1"/>
        </w:rPr>
      </w:pPr>
    </w:p>
    <w:p w14:paraId="1511DF0A" w14:textId="77777777" w:rsidR="0067211E" w:rsidRPr="007A0582" w:rsidRDefault="0067211E" w:rsidP="00734192">
      <w:pPr>
        <w:pStyle w:val="Overskrift2"/>
        <w:tabs>
          <w:tab w:val="left" w:pos="851"/>
        </w:tabs>
        <w:ind w:left="567"/>
        <w:jc w:val="both"/>
        <w:rPr>
          <w:rFonts w:cs="Times New Roman"/>
        </w:rPr>
      </w:pPr>
      <w:bookmarkStart w:id="21" w:name="_Toc61033261"/>
      <w:bookmarkStart w:id="22" w:name="_Toc95290019"/>
      <w:r>
        <w:rPr>
          <w:rFonts w:cs="Times New Roman"/>
        </w:rPr>
        <w:t>Kildekritisk metode</w:t>
      </w:r>
      <w:bookmarkEnd w:id="21"/>
      <w:bookmarkEnd w:id="22"/>
    </w:p>
    <w:p w14:paraId="2C47F5E0" w14:textId="4438EEDB" w:rsidR="0067211E" w:rsidRPr="00AA0AEF" w:rsidRDefault="0067211E" w:rsidP="00734192">
      <w:pPr>
        <w:tabs>
          <w:tab w:val="left" w:pos="851"/>
        </w:tabs>
        <w:jc w:val="both"/>
        <w:rPr>
          <w:rFonts w:cs="Times New Roman"/>
          <w:color w:val="000000" w:themeColor="text1"/>
          <w:lang w:val="da-DK"/>
        </w:rPr>
      </w:pPr>
      <w:r w:rsidRPr="007A0582">
        <w:rPr>
          <w:rFonts w:cs="Times New Roman"/>
        </w:rPr>
        <w:t xml:space="preserve">Opgavens empiri består af mangeartede kilder omkring de historiske kildekritiske studier af gamle tekster og dokumenter om de forskellige opfattelser af pædagogikken i den grønlandske historie. I form af Red Barnets årsberetninger og historier, Beretninger vedrørende Grønland, Atuagagdliutit, Arktisk Institut, tidsskrifter, arkiver fra National Arkivet og meget mere. </w:t>
      </w:r>
      <w:r w:rsidRPr="007A0582">
        <w:rPr>
          <w:rFonts w:cs="Times New Roman"/>
          <w:color w:val="000000" w:themeColor="text1"/>
        </w:rPr>
        <w:t xml:space="preserve">Ophavsmændene til </w:t>
      </w:r>
      <w:r>
        <w:rPr>
          <w:rFonts w:cs="Times New Roman"/>
          <w:color w:val="000000" w:themeColor="text1"/>
        </w:rPr>
        <w:t xml:space="preserve">de fleste </w:t>
      </w:r>
      <w:r w:rsidRPr="007A0582">
        <w:rPr>
          <w:rFonts w:cs="Times New Roman"/>
          <w:color w:val="000000" w:themeColor="text1"/>
        </w:rPr>
        <w:t>kilder</w:t>
      </w:r>
      <w:r>
        <w:rPr>
          <w:rFonts w:cs="Times New Roman"/>
          <w:color w:val="000000" w:themeColor="text1"/>
        </w:rPr>
        <w:t xml:space="preserve"> </w:t>
      </w:r>
      <w:r w:rsidRPr="007A0582">
        <w:rPr>
          <w:rFonts w:cs="Times New Roman"/>
          <w:color w:val="000000" w:themeColor="text1"/>
        </w:rPr>
        <w:t>er ikke baggrundstjekket, derfor er det i forhold til kildekritikken ikke muligt at se efter om der er en tendens eller modsat tendens</w:t>
      </w:r>
      <w:r w:rsidR="00AA0AEF">
        <w:rPr>
          <w:rFonts w:cs="Times New Roman"/>
          <w:color w:val="000000" w:themeColor="text1"/>
          <w:lang w:val="da-DK"/>
        </w:rPr>
        <w:t>, s</w:t>
      </w:r>
      <w:r w:rsidR="00AA0AEF" w:rsidRPr="007A0582">
        <w:rPr>
          <w:rFonts w:cs="Times New Roman"/>
          <w:color w:val="000000" w:themeColor="text1"/>
        </w:rPr>
        <w:t>om mindsker</w:t>
      </w:r>
      <w:r w:rsidR="00AA0AEF">
        <w:rPr>
          <w:rFonts w:cs="Times New Roman"/>
          <w:color w:val="000000" w:themeColor="text1"/>
          <w:lang w:val="da-DK"/>
        </w:rPr>
        <w:t xml:space="preserve"> eller forstærker</w:t>
      </w:r>
      <w:r w:rsidR="00AA0AEF" w:rsidRPr="007A0582">
        <w:rPr>
          <w:rFonts w:cs="Times New Roman"/>
          <w:color w:val="000000" w:themeColor="text1"/>
        </w:rPr>
        <w:t xml:space="preserve"> troværdigheden af teksten</w:t>
      </w:r>
      <w:r w:rsidR="00AA0AEF">
        <w:rPr>
          <w:rFonts w:cs="Times New Roman"/>
          <w:color w:val="000000" w:themeColor="text1"/>
          <w:lang w:val="da-DK"/>
        </w:rPr>
        <w:t xml:space="preserve">. </w:t>
      </w:r>
    </w:p>
    <w:p w14:paraId="5FB057AF" w14:textId="77777777" w:rsidR="0067211E" w:rsidRPr="007A0582" w:rsidRDefault="0067211E" w:rsidP="00734192">
      <w:pPr>
        <w:tabs>
          <w:tab w:val="left" w:pos="851"/>
        </w:tabs>
        <w:jc w:val="both"/>
        <w:rPr>
          <w:rFonts w:cs="Times New Roman"/>
        </w:rPr>
      </w:pPr>
    </w:p>
    <w:p w14:paraId="0B20AF17" w14:textId="75DEDE29" w:rsidR="0067211E" w:rsidRDefault="005372D4" w:rsidP="00734192">
      <w:pPr>
        <w:tabs>
          <w:tab w:val="left" w:pos="851"/>
        </w:tabs>
        <w:jc w:val="both"/>
        <w:rPr>
          <w:rFonts w:cs="Times New Roman"/>
        </w:rPr>
      </w:pPr>
      <w:r>
        <w:rPr>
          <w:rFonts w:cs="Times New Roman"/>
        </w:rPr>
        <w:tab/>
      </w:r>
      <w:r w:rsidR="0067211E" w:rsidRPr="007A0582">
        <w:rPr>
          <w:rFonts w:cs="Times New Roman"/>
        </w:rPr>
        <w:t>I første omgang under min empiri indsamling, samlede jeg ind fra 1949 – til 2020erne, men da tidsperioden er for lang og tidsskrævende besluttede jeg mig for at perioden</w:t>
      </w:r>
      <w:r w:rsidR="0067211E">
        <w:rPr>
          <w:rFonts w:cs="Times New Roman"/>
        </w:rPr>
        <w:t xml:space="preserve"> skulle </w:t>
      </w:r>
      <w:r w:rsidR="0067211E" w:rsidRPr="007A0582">
        <w:rPr>
          <w:rFonts w:cs="Times New Roman"/>
        </w:rPr>
        <w:t xml:space="preserve">afgrænses til Red Barnet virke i Grønland, da der er fleste kilder og disse har en række tekster, billeder og symboler, som jeg skal analysere. </w:t>
      </w:r>
    </w:p>
    <w:p w14:paraId="4120001E" w14:textId="76015205" w:rsidR="00465652" w:rsidRPr="00465652" w:rsidRDefault="005372D4" w:rsidP="00734192">
      <w:pPr>
        <w:tabs>
          <w:tab w:val="left" w:pos="851"/>
        </w:tabs>
        <w:jc w:val="both"/>
        <w:rPr>
          <w:rFonts w:cs="Times New Roman"/>
          <w:iCs/>
        </w:rPr>
      </w:pPr>
      <w:r>
        <w:rPr>
          <w:rFonts w:cs="Times New Roman"/>
        </w:rPr>
        <w:tab/>
      </w:r>
      <w:r w:rsidR="0067211E" w:rsidRPr="007A0582">
        <w:rPr>
          <w:rFonts w:cs="Times New Roman"/>
          <w:iCs/>
        </w:rPr>
        <w:t xml:space="preserve"> </w:t>
      </w:r>
    </w:p>
    <w:p w14:paraId="225868B9" w14:textId="77777777" w:rsidR="0067211E" w:rsidRPr="00606BFB" w:rsidRDefault="0067211E" w:rsidP="00734192">
      <w:pPr>
        <w:tabs>
          <w:tab w:val="left" w:pos="851"/>
        </w:tabs>
        <w:autoSpaceDE w:val="0"/>
        <w:autoSpaceDN w:val="0"/>
        <w:adjustRightInd w:val="0"/>
        <w:jc w:val="both"/>
        <w:rPr>
          <w:rFonts w:cs="Times New Roman"/>
          <w:color w:val="000000" w:themeColor="text1"/>
        </w:rPr>
      </w:pPr>
      <w:r w:rsidRPr="00606BFB">
        <w:rPr>
          <w:rFonts w:cs="Times New Roman"/>
          <w:color w:val="000000" w:themeColor="text1"/>
        </w:rPr>
        <w:t>For at etablere specialets arkiv, vil der følges tre principper til denne</w:t>
      </w:r>
    </w:p>
    <w:p w14:paraId="34B653C7" w14:textId="77777777" w:rsidR="0067211E" w:rsidRPr="00606BFB" w:rsidRDefault="0067211E" w:rsidP="00734192">
      <w:pPr>
        <w:tabs>
          <w:tab w:val="left" w:pos="851"/>
        </w:tabs>
        <w:autoSpaceDE w:val="0"/>
        <w:autoSpaceDN w:val="0"/>
        <w:adjustRightInd w:val="0"/>
        <w:jc w:val="both"/>
        <w:rPr>
          <w:rFonts w:cs="Times New Roman"/>
          <w:color w:val="000000" w:themeColor="text1"/>
        </w:rPr>
      </w:pPr>
      <w:r w:rsidRPr="00606BFB">
        <w:rPr>
          <w:rFonts w:cs="Times New Roman"/>
          <w:color w:val="000000" w:themeColor="text1"/>
        </w:rPr>
        <w:t xml:space="preserve">dokument indsamling. </w:t>
      </w:r>
    </w:p>
    <w:p w14:paraId="4B63F447" w14:textId="77777777" w:rsidR="003A1F3B" w:rsidRDefault="003A1F3B" w:rsidP="00734192">
      <w:pPr>
        <w:tabs>
          <w:tab w:val="left" w:pos="851"/>
        </w:tabs>
        <w:autoSpaceDE w:val="0"/>
        <w:autoSpaceDN w:val="0"/>
        <w:adjustRightInd w:val="0"/>
        <w:jc w:val="both"/>
        <w:rPr>
          <w:rFonts w:cs="Times New Roman"/>
          <w:color w:val="000000" w:themeColor="text1"/>
        </w:rPr>
      </w:pPr>
    </w:p>
    <w:p w14:paraId="51B8D993" w14:textId="1B04807D" w:rsidR="0067211E" w:rsidRPr="00606BFB" w:rsidRDefault="0067211E" w:rsidP="00734192">
      <w:pPr>
        <w:tabs>
          <w:tab w:val="left" w:pos="851"/>
        </w:tabs>
        <w:autoSpaceDE w:val="0"/>
        <w:autoSpaceDN w:val="0"/>
        <w:adjustRightInd w:val="0"/>
        <w:jc w:val="both"/>
        <w:rPr>
          <w:rFonts w:cs="Times New Roman"/>
          <w:color w:val="000000" w:themeColor="text1"/>
        </w:rPr>
      </w:pPr>
      <w:r w:rsidRPr="00606BFB">
        <w:rPr>
          <w:rFonts w:cs="Times New Roman"/>
          <w:color w:val="000000" w:themeColor="text1"/>
        </w:rPr>
        <w:t xml:space="preserve">Disse tre principper er inspireret </w:t>
      </w:r>
      <w:r w:rsidRPr="00535113">
        <w:rPr>
          <w:rFonts w:cs="Times New Roman"/>
          <w:color w:val="000000" w:themeColor="text1"/>
        </w:rPr>
        <w:t xml:space="preserve">af Kasper Villadsens </w:t>
      </w:r>
      <w:r w:rsidR="00535113" w:rsidRPr="007D10E2">
        <w:rPr>
          <w:rFonts w:cs="Times New Roman"/>
          <w:color w:val="000000" w:themeColor="text1"/>
        </w:rPr>
        <w:fldChar w:fldCharType="begin" w:fldLock="1"/>
      </w:r>
      <w:r w:rsidR="002A65F3">
        <w:rPr>
          <w:rFonts w:cs="Times New Roman"/>
          <w:color w:val="000000" w:themeColor="text1"/>
        </w:rPr>
        <w:instrText>ADDIN CSL_CITATION {"citationItems":[{"id":"ITEM-1","itemData":{"ISBN":"87-412-0187-6","abstract":"Det sociale arbejdes historie fra fattigpolitikken i 1700-tallet til nutidens filantropiske principper beskrevet ved hjælp af Michel Foucaults genealogiske metode ","author":[{"dropping-particle":"","family":"Villadsen","given":"Kaspar","non-dropping-particle":"","parse-names":false,"suffix":""}],"edition":"1. udgave,","id":"ITEM-1","issued":{"date-parts":[["2004"]]},"language":"dan","number-of-pages":"278 sider","publisher":"Hans Reitzel","publisher-place":"Kbh.","title":"Det sociale arbejdes genealogi : om kampen for at gøre fattige og udstødte til frie mennesker","type":"book"},"suppress-author":1,"uris":["http://www.mendeley.com/documents/?uuid=b89f3cee-8fb5-43a2-b465-6df3d103621f"]}],"mendeley":{"formattedCitation":"(2004)","plainTextFormattedCitation":"(2004)","previouslyFormattedCitation":"(2004)"},"properties":{"noteIndex":0},"schema":"https://github.com/citation-style-language/schema/raw/master/csl-citation.json"}</w:instrText>
      </w:r>
      <w:r w:rsidR="00535113" w:rsidRPr="007D10E2">
        <w:rPr>
          <w:rFonts w:cs="Times New Roman"/>
          <w:color w:val="000000" w:themeColor="text1"/>
        </w:rPr>
        <w:fldChar w:fldCharType="separate"/>
      </w:r>
      <w:r w:rsidR="00535113" w:rsidRPr="007D10E2">
        <w:rPr>
          <w:rFonts w:cs="Times New Roman"/>
          <w:noProof/>
          <w:color w:val="000000" w:themeColor="text1"/>
        </w:rPr>
        <w:t>(2004)</w:t>
      </w:r>
      <w:r w:rsidR="00535113" w:rsidRPr="007D10E2">
        <w:rPr>
          <w:rFonts w:cs="Times New Roman"/>
          <w:color w:val="000000" w:themeColor="text1"/>
        </w:rPr>
        <w:fldChar w:fldCharType="end"/>
      </w:r>
      <w:r w:rsidRPr="00606BFB">
        <w:rPr>
          <w:rFonts w:cs="Times New Roman"/>
          <w:color w:val="000000" w:themeColor="text1"/>
        </w:rPr>
        <w:t xml:space="preserve"> udlægning af, hvordan der indsamles dokumenter i et genalogisk perspektiv. Det første princip omhandler, at </w:t>
      </w:r>
      <w:r w:rsidRPr="00606BFB">
        <w:rPr>
          <w:rFonts w:cs="Times New Roman"/>
          <w:color w:val="000000" w:themeColor="text1"/>
        </w:rPr>
        <w:lastRenderedPageBreak/>
        <w:t>hvordan Red Barnet Danmarks børnehaver i Grønland er blevet italesat gennem tiden, og hvordan dette fører frem til den nuværende diskussion omkring daginstitutionsområdet, er styrende for udvælgelsen af kilder. Dette betyder at, jeg i min udvælgelse har haft fokus på Red Barnets børnehaver i en historisk periode. For Foucault er det vigtigt, at jeg i genealogien ikke skal læse teksterne som dokumenter, dette vil sige ikke, at jeg ikke læser dem som</w:t>
      </w:r>
      <w:r w:rsidRPr="00171529">
        <w:rPr>
          <w:rFonts w:cs="Times New Roman"/>
          <w:color w:val="000000" w:themeColor="text1"/>
        </w:rPr>
        <w:t xml:space="preserve"> en dokumentation af en mening eller historisk kontekst som er placeret uden for teksten. Med genealogien søger jeg i stedet at anvende tekster som monumenter, for at følge en diskurs, som min genealogi beskæftiger sig med. </w:t>
      </w:r>
    </w:p>
    <w:p w14:paraId="3B7FC5E7" w14:textId="391D8502" w:rsidR="0067211E" w:rsidRPr="00606BFB" w:rsidRDefault="0067211E" w:rsidP="00670D75">
      <w:pPr>
        <w:tabs>
          <w:tab w:val="left" w:pos="851"/>
        </w:tabs>
        <w:autoSpaceDE w:val="0"/>
        <w:autoSpaceDN w:val="0"/>
        <w:adjustRightInd w:val="0"/>
        <w:spacing w:line="336" w:lineRule="auto"/>
        <w:jc w:val="both"/>
        <w:rPr>
          <w:rFonts w:cs="Times New Roman"/>
          <w:color w:val="000000" w:themeColor="text1"/>
        </w:rPr>
      </w:pPr>
      <w:r w:rsidRPr="00606BFB">
        <w:rPr>
          <w:rFonts w:cs="Times New Roman"/>
          <w:color w:val="000000" w:themeColor="text1"/>
        </w:rPr>
        <w:t xml:space="preserve">Det andet princip omhandler, at jeg indkredser et arkiv af relevante kilder som jeg ønsker at gøre brug af, og dette gøres ved, at jeg følger de systemer af henvisninger, der er i teksterne: </w:t>
      </w:r>
      <w:r w:rsidRPr="00606BFB">
        <w:rPr>
          <w:rFonts w:cs="Times New Roman"/>
          <w:i/>
          <w:iCs/>
          <w:color w:val="000000" w:themeColor="text1"/>
        </w:rPr>
        <w:t>“Genealogen må afsøge det relevante tekstkorpus gennem en registrering af teksternes gensidige henvisninger.”</w:t>
      </w:r>
      <w:r w:rsidRPr="00606BFB">
        <w:rPr>
          <w:rFonts w:cs="Times New Roman"/>
          <w:color w:val="000000" w:themeColor="text1"/>
        </w:rPr>
        <w:t xml:space="preserve"> </w:t>
      </w:r>
      <w:r w:rsidR="00535113">
        <w:rPr>
          <w:rFonts w:cs="Times New Roman"/>
          <w:color w:val="000000" w:themeColor="text1"/>
        </w:rPr>
        <w:fldChar w:fldCharType="begin" w:fldLock="1"/>
      </w:r>
      <w:r w:rsidR="002A65F3">
        <w:rPr>
          <w:rFonts w:cs="Times New Roman"/>
          <w:color w:val="000000" w:themeColor="text1"/>
        </w:rPr>
        <w:instrText>ADDIN CSL_CITATION {"citationItems":[{"id":"ITEM-1","itemData":{"ISBN":"87-412-0187-6","abstract":"Det sociale arbejdes historie fra fattigpolitikken i 1700-tallet til nutidens filantropiske principper beskrevet ved hjælp af Michel Foucaults genealogiske metode ","author":[{"dropping-particle":"","family":"Villadsen","given":"Kaspar","non-dropping-particle":"","parse-names":false,"suffix":""}],"edition":"1. udgave,","id":"ITEM-1","issued":{"date-parts":[["2004"]]},"language":"dan","number-of-pages":"278 sider","publisher":"Hans Reitzel","publisher-place":"Kbh.","title":"Det sociale arbejdes genealogi : om kampen for at gøre fattige og udstødte til frie mennesker","type":"book"},"locator":"100-101","uris":["http://www.mendeley.com/documents/?uuid=b89f3cee-8fb5-43a2-b465-6df3d103621f"]}],"mendeley":{"formattedCitation":"(Villadsen, 2004, pp. 100–101)","plainTextFormattedCitation":"(Villadsen, 2004, pp. 100–101)","previouslyFormattedCitation":"(Villadsen, 2004, pp. 100–101)"},"properties":{"noteIndex":0},"schema":"https://github.com/citation-style-language/schema/raw/master/csl-citation.json"}</w:instrText>
      </w:r>
      <w:r w:rsidR="00535113">
        <w:rPr>
          <w:rFonts w:cs="Times New Roman"/>
          <w:color w:val="000000" w:themeColor="text1"/>
        </w:rPr>
        <w:fldChar w:fldCharType="separate"/>
      </w:r>
      <w:r w:rsidR="00535113" w:rsidRPr="00535113">
        <w:rPr>
          <w:rFonts w:cs="Times New Roman"/>
          <w:noProof/>
          <w:color w:val="000000" w:themeColor="text1"/>
        </w:rPr>
        <w:t>(Villadsen, 2004, pp. 100–101)</w:t>
      </w:r>
      <w:r w:rsidR="00535113">
        <w:rPr>
          <w:rFonts w:cs="Times New Roman"/>
          <w:color w:val="000000" w:themeColor="text1"/>
        </w:rPr>
        <w:fldChar w:fldCharType="end"/>
      </w:r>
      <w:r w:rsidRPr="004061EC">
        <w:rPr>
          <w:rFonts w:cs="Times New Roman"/>
          <w:color w:val="000000" w:themeColor="text1"/>
        </w:rPr>
        <w:t>.</w:t>
      </w:r>
      <w:r w:rsidRPr="00606BFB">
        <w:rPr>
          <w:rFonts w:cs="Times New Roman"/>
          <w:color w:val="000000" w:themeColor="text1"/>
        </w:rPr>
        <w:t xml:space="preserve"> </w:t>
      </w:r>
    </w:p>
    <w:p w14:paraId="2FD7FF2B" w14:textId="0FF064B4" w:rsidR="0067211E" w:rsidRDefault="0067211E" w:rsidP="00670D75">
      <w:pPr>
        <w:tabs>
          <w:tab w:val="left" w:pos="851"/>
        </w:tabs>
        <w:autoSpaceDE w:val="0"/>
        <w:autoSpaceDN w:val="0"/>
        <w:adjustRightInd w:val="0"/>
        <w:spacing w:line="336" w:lineRule="auto"/>
        <w:jc w:val="both"/>
        <w:rPr>
          <w:rFonts w:cs="Times New Roman"/>
          <w:color w:val="000000" w:themeColor="text1"/>
        </w:rPr>
      </w:pPr>
      <w:r w:rsidRPr="00606BFB">
        <w:rPr>
          <w:rFonts w:cs="Times New Roman"/>
          <w:color w:val="000000" w:themeColor="text1"/>
        </w:rPr>
        <w:t xml:space="preserve">Hermed vil dette betyde, at jeg skal starte med finde de tekster, som umiddelbart hører inden for diskursen, som i dette speciale er oprettelser og drift af Red Barnets børnehaver i Grønland. Herefter handler det om at følge teksternes henvisninger og finde de andre tekster der refereres til. Dette foretages indtil, der kan spores en cirkularitet i teksternes henvisninger. Derfor har jeg i empiriindsamlingen forsøgt at læse bredt ud og forsøgt at bevæge mig ud fra udgangspunktet. Dermed vil det ud fra denne cirkularitet være muligt for mig at indsamle et godt arkiv af tekster </w:t>
      </w:r>
      <w:r w:rsidR="00535113">
        <w:rPr>
          <w:rFonts w:cs="Times New Roman"/>
          <w:color w:val="000000" w:themeColor="text1"/>
        </w:rPr>
        <w:fldChar w:fldCharType="begin" w:fldLock="1"/>
      </w:r>
      <w:r w:rsidR="002A65F3">
        <w:rPr>
          <w:rFonts w:cs="Times New Roman"/>
          <w:color w:val="000000" w:themeColor="text1"/>
        </w:rPr>
        <w:instrText>ADDIN CSL_CITATION {"citationItems":[{"id":"ITEM-1","itemData":{"ISBN":"87-412-0187-6","abstract":"Det sociale arbejdes historie fra fattigpolitikken i 1700-tallet til nutidens filantropiske principper beskrevet ved hjælp af Michel Foucaults genealogiske metode ","author":[{"dropping-particle":"","family":"Villadsen","given":"Kaspar","non-dropping-particle":"","parse-names":false,"suffix":""}],"edition":"1. udgave,","id":"ITEM-1","issued":{"date-parts":[["2004"]]},"language":"dan","number-of-pages":"278 sider","publisher":"Hans Reitzel","publisher-place":"Kbh.","title":"Det sociale arbejdes genealogi : om kampen for at gøre fattige og udstødte til frie mennesker","type":"book"},"locator":"100-101","uris":["http://www.mendeley.com/documents/?uuid=b89f3cee-8fb5-43a2-b465-6df3d103621f"]}],"mendeley":{"formattedCitation":"(Villadsen, 2004, pp. 100–101)","plainTextFormattedCitation":"(Villadsen, 2004, pp. 100–101)","previouslyFormattedCitation":"(Villadsen, 2004, pp. 100–101)"},"properties":{"noteIndex":0},"schema":"https://github.com/citation-style-language/schema/raw/master/csl-citation.json"}</w:instrText>
      </w:r>
      <w:r w:rsidR="00535113">
        <w:rPr>
          <w:rFonts w:cs="Times New Roman"/>
          <w:color w:val="000000" w:themeColor="text1"/>
        </w:rPr>
        <w:fldChar w:fldCharType="separate"/>
      </w:r>
      <w:r w:rsidR="00535113" w:rsidRPr="00535113">
        <w:rPr>
          <w:rFonts w:cs="Times New Roman"/>
          <w:noProof/>
          <w:color w:val="000000" w:themeColor="text1"/>
        </w:rPr>
        <w:t>(Villadsen, 2004, pp. 100–101)</w:t>
      </w:r>
      <w:r w:rsidR="00535113">
        <w:rPr>
          <w:rFonts w:cs="Times New Roman"/>
          <w:color w:val="000000" w:themeColor="text1"/>
        </w:rPr>
        <w:fldChar w:fldCharType="end"/>
      </w:r>
      <w:r w:rsidRPr="00606BFB">
        <w:rPr>
          <w:rFonts w:cs="Times New Roman"/>
          <w:color w:val="000000" w:themeColor="text1"/>
        </w:rPr>
        <w:t xml:space="preserve">. Det tredje princip omhandler, at der nu skal udpeges: </w:t>
      </w:r>
      <w:r w:rsidRPr="00606BFB">
        <w:rPr>
          <w:rFonts w:cs="Times New Roman"/>
          <w:i/>
          <w:iCs/>
          <w:color w:val="000000" w:themeColor="text1"/>
        </w:rPr>
        <w:t>“</w:t>
      </w:r>
      <w:r w:rsidR="00535113">
        <w:rPr>
          <w:rFonts w:cs="Times New Roman"/>
          <w:i/>
          <w:iCs/>
          <w:color w:val="000000" w:themeColor="text1"/>
          <w:lang w:val="da-DK"/>
        </w:rPr>
        <w:t>M</w:t>
      </w:r>
      <w:r w:rsidRPr="00606BFB">
        <w:rPr>
          <w:rFonts w:cs="Times New Roman"/>
          <w:i/>
          <w:iCs/>
          <w:color w:val="000000" w:themeColor="text1"/>
        </w:rPr>
        <w:t xml:space="preserve">ed udgangspunkt i det opbyggede arkiv de tekster, der får status af monumenter, og som den genealogiske analyse i særlig grad bruger tid på.” </w:t>
      </w:r>
      <w:r w:rsidR="00535113">
        <w:rPr>
          <w:rFonts w:cs="Times New Roman"/>
          <w:color w:val="000000" w:themeColor="text1"/>
        </w:rPr>
        <w:fldChar w:fldCharType="begin" w:fldLock="1"/>
      </w:r>
      <w:r w:rsidR="002A65F3">
        <w:rPr>
          <w:rFonts w:cs="Times New Roman"/>
          <w:color w:val="000000" w:themeColor="text1"/>
        </w:rPr>
        <w:instrText>ADDIN CSL_CITATION {"citationItems":[{"id":"ITEM-1","itemData":{"ISBN":"87-412-0187-6","abstract":"Det sociale arbejdes historie fra fattigpolitikken i 1700-tallet til nutidens filantropiske principper beskrevet ved hjælp af Michel Foucaults genealogiske metode ","author":[{"dropping-particle":"","family":"Villadsen","given":"Kaspar","non-dropping-particle":"","parse-names":false,"suffix":""}],"edition":"1. udgave,","id":"ITEM-1","issued":{"date-parts":[["2004"]]},"language":"dan","number-of-pages":"278 sider","publisher":"Hans Reitzel","publisher-place":"Kbh.","title":"Det sociale arbejdes genealogi : om kampen for at gøre fattige og udstødte til frie mennesker","type":"book"},"locator":"100-101","uris":["http://www.mendeley.com/documents/?uuid=b89f3cee-8fb5-43a2-b465-6df3d103621f"]}],"mendeley":{"formattedCitation":"(Villadsen, 2004, pp. 100–101)","plainTextFormattedCitation":"(Villadsen, 2004, pp. 100–101)","previouslyFormattedCitation":"(Villadsen, 2004, pp. 100–101)"},"properties":{"noteIndex":0},"schema":"https://github.com/citation-style-language/schema/raw/master/csl-citation.json"}</w:instrText>
      </w:r>
      <w:r w:rsidR="00535113">
        <w:rPr>
          <w:rFonts w:cs="Times New Roman"/>
          <w:color w:val="000000" w:themeColor="text1"/>
        </w:rPr>
        <w:fldChar w:fldCharType="separate"/>
      </w:r>
      <w:r w:rsidR="00535113" w:rsidRPr="00535113">
        <w:rPr>
          <w:rFonts w:cs="Times New Roman"/>
          <w:noProof/>
          <w:color w:val="000000" w:themeColor="text1"/>
        </w:rPr>
        <w:t>(Villadsen, 2004, pp. 100–101)</w:t>
      </w:r>
      <w:r w:rsidR="00535113">
        <w:rPr>
          <w:rFonts w:cs="Times New Roman"/>
          <w:color w:val="000000" w:themeColor="text1"/>
        </w:rPr>
        <w:fldChar w:fldCharType="end"/>
      </w:r>
      <w:r w:rsidRPr="00606BFB">
        <w:rPr>
          <w:rFonts w:cs="Times New Roman"/>
          <w:color w:val="000000" w:themeColor="text1"/>
        </w:rPr>
        <w:t xml:space="preserve">. En tekst kan betegnes som et monument når de fremviser de særlige brud og kontinuitet, som er den som analysen beskæftiger sig med </w:t>
      </w:r>
      <w:r w:rsidR="00535113">
        <w:rPr>
          <w:rFonts w:cs="Times New Roman"/>
          <w:color w:val="000000" w:themeColor="text1"/>
        </w:rPr>
        <w:fldChar w:fldCharType="begin" w:fldLock="1"/>
      </w:r>
      <w:r w:rsidR="002A65F3">
        <w:rPr>
          <w:rFonts w:cs="Times New Roman"/>
          <w:color w:val="000000" w:themeColor="text1"/>
        </w:rPr>
        <w:instrText>ADDIN CSL_CITATION {"citationItems":[{"id":"ITEM-1","itemData":{"ISBN":"87-412-0187-6","abstract":"Det sociale arbejdes historie fra fattigpolitikken i 1700-tallet til nutidens filantropiske principper beskrevet ved hjælp af Michel Foucaults genealogiske metode ","author":[{"dropping-particle":"","family":"Villadsen","given":"Kaspar","non-dropping-particle":"","parse-names":false,"suffix":""}],"edition":"1. udgave,","id":"ITEM-1","issued":{"date-parts":[["2004"]]},"language":"dan","number-of-pages":"278 sider","publisher":"Hans Reitzel","publisher-place":"Kbh.","title":"Det sociale arbejdes genealogi : om kampen for at gøre fattige og udstødte til frie mennesker","type":"book"},"locator":"100-101","uris":["http://www.mendeley.com/documents/?uuid=b89f3cee-8fb5-43a2-b465-6df3d103621f"]}],"mendeley":{"formattedCitation":"(Villadsen, 2004, pp. 100–101)","plainTextFormattedCitation":"(Villadsen, 2004, pp. 100–101)","previouslyFormattedCitation":"(Villadsen, 2004, pp. 100–101)"},"properties":{"noteIndex":0},"schema":"https://github.com/citation-style-language/schema/raw/master/csl-citation.json"}</w:instrText>
      </w:r>
      <w:r w:rsidR="00535113">
        <w:rPr>
          <w:rFonts w:cs="Times New Roman"/>
          <w:color w:val="000000" w:themeColor="text1"/>
        </w:rPr>
        <w:fldChar w:fldCharType="separate"/>
      </w:r>
      <w:r w:rsidR="00535113" w:rsidRPr="00535113">
        <w:rPr>
          <w:rFonts w:cs="Times New Roman"/>
          <w:noProof/>
          <w:color w:val="000000" w:themeColor="text1"/>
        </w:rPr>
        <w:t>(Villadsen, 2004, pp. 100–101)</w:t>
      </w:r>
      <w:r w:rsidR="00535113">
        <w:rPr>
          <w:rFonts w:cs="Times New Roman"/>
          <w:color w:val="000000" w:themeColor="text1"/>
        </w:rPr>
        <w:fldChar w:fldCharType="end"/>
      </w:r>
      <w:r w:rsidRPr="00606BFB">
        <w:rPr>
          <w:rFonts w:cs="Times New Roman"/>
          <w:color w:val="000000" w:themeColor="text1"/>
        </w:rPr>
        <w:t>.</w:t>
      </w:r>
      <w:r w:rsidRPr="00606BFB">
        <w:rPr>
          <w:rFonts w:cs="Times New Roman"/>
          <w:color w:val="000000" w:themeColor="text1"/>
        </w:rPr>
        <w:tab/>
      </w:r>
    </w:p>
    <w:p w14:paraId="1453FF72" w14:textId="77777777" w:rsidR="00465652" w:rsidRDefault="00465652" w:rsidP="00670D75">
      <w:pPr>
        <w:tabs>
          <w:tab w:val="left" w:pos="851"/>
        </w:tabs>
        <w:autoSpaceDE w:val="0"/>
        <w:autoSpaceDN w:val="0"/>
        <w:adjustRightInd w:val="0"/>
        <w:spacing w:line="336" w:lineRule="auto"/>
        <w:jc w:val="both"/>
        <w:rPr>
          <w:rFonts w:cs="Times New Roman"/>
          <w:color w:val="000000" w:themeColor="text1"/>
        </w:rPr>
      </w:pPr>
    </w:p>
    <w:p w14:paraId="426481D6" w14:textId="169E7CB5" w:rsidR="00465652" w:rsidRPr="007A0582" w:rsidRDefault="00465652" w:rsidP="00670D75">
      <w:pPr>
        <w:tabs>
          <w:tab w:val="left" w:pos="851"/>
        </w:tabs>
        <w:spacing w:line="336" w:lineRule="auto"/>
        <w:jc w:val="both"/>
        <w:rPr>
          <w:rFonts w:cs="Times New Roman"/>
          <w:color w:val="000000" w:themeColor="text1"/>
        </w:rPr>
      </w:pPr>
      <w:r>
        <w:rPr>
          <w:rFonts w:cs="Times New Roman"/>
          <w:color w:val="000000" w:themeColor="text1"/>
          <w:lang w:val="da-DK"/>
        </w:rPr>
        <w:t xml:space="preserve">Her er følgende beskrivelser af de forskellige steder, hvor jeg har søgt informationer om:  </w:t>
      </w:r>
    </w:p>
    <w:p w14:paraId="24D5CDFA" w14:textId="77777777" w:rsidR="00465652" w:rsidRDefault="00465652" w:rsidP="00670D75">
      <w:pPr>
        <w:pStyle w:val="Listeafsnit"/>
        <w:numPr>
          <w:ilvl w:val="0"/>
          <w:numId w:val="19"/>
        </w:numPr>
        <w:tabs>
          <w:tab w:val="left" w:pos="851"/>
        </w:tabs>
        <w:spacing w:line="336" w:lineRule="auto"/>
        <w:ind w:left="714" w:hanging="357"/>
        <w:jc w:val="both"/>
        <w:rPr>
          <w:color w:val="000000" w:themeColor="text1"/>
        </w:rPr>
      </w:pPr>
      <w:r>
        <w:rPr>
          <w:color w:val="000000" w:themeColor="text1"/>
        </w:rPr>
        <w:t xml:space="preserve">Red Barnet </w:t>
      </w:r>
    </w:p>
    <w:p w14:paraId="394BC47D" w14:textId="77777777" w:rsidR="00465652" w:rsidRDefault="00465652" w:rsidP="00670D75">
      <w:pPr>
        <w:pStyle w:val="Listeafsnit"/>
        <w:numPr>
          <w:ilvl w:val="0"/>
          <w:numId w:val="19"/>
        </w:numPr>
        <w:tabs>
          <w:tab w:val="left" w:pos="851"/>
        </w:tabs>
        <w:spacing w:line="336" w:lineRule="auto"/>
        <w:ind w:left="714" w:hanging="357"/>
        <w:jc w:val="both"/>
        <w:rPr>
          <w:color w:val="000000" w:themeColor="text1"/>
        </w:rPr>
      </w:pPr>
      <w:r>
        <w:rPr>
          <w:color w:val="000000" w:themeColor="text1"/>
        </w:rPr>
        <w:t xml:space="preserve">Børnehaver </w:t>
      </w:r>
    </w:p>
    <w:p w14:paraId="2ABDD2FE" w14:textId="77777777" w:rsidR="00465652" w:rsidRDefault="00465652" w:rsidP="00670D75">
      <w:pPr>
        <w:pStyle w:val="Listeafsnit"/>
        <w:numPr>
          <w:ilvl w:val="0"/>
          <w:numId w:val="19"/>
        </w:numPr>
        <w:tabs>
          <w:tab w:val="left" w:pos="851"/>
        </w:tabs>
        <w:spacing w:line="336" w:lineRule="auto"/>
        <w:ind w:left="714" w:hanging="357"/>
        <w:jc w:val="both"/>
        <w:rPr>
          <w:color w:val="000000" w:themeColor="text1"/>
        </w:rPr>
      </w:pPr>
      <w:r w:rsidRPr="007A0582">
        <w:rPr>
          <w:color w:val="000000" w:themeColor="text1"/>
        </w:rPr>
        <w:t xml:space="preserve">Børnehavelærerinder </w:t>
      </w:r>
    </w:p>
    <w:p w14:paraId="4F541D1C" w14:textId="77777777" w:rsidR="00465652" w:rsidRDefault="00465652" w:rsidP="00670D75">
      <w:pPr>
        <w:pStyle w:val="Listeafsnit"/>
        <w:numPr>
          <w:ilvl w:val="0"/>
          <w:numId w:val="19"/>
        </w:numPr>
        <w:tabs>
          <w:tab w:val="left" w:pos="851"/>
        </w:tabs>
        <w:spacing w:line="336" w:lineRule="auto"/>
        <w:ind w:left="714" w:hanging="357"/>
        <w:jc w:val="both"/>
        <w:rPr>
          <w:color w:val="000000" w:themeColor="text1"/>
        </w:rPr>
      </w:pPr>
      <w:r>
        <w:rPr>
          <w:color w:val="000000" w:themeColor="text1"/>
        </w:rPr>
        <w:t xml:space="preserve">Barnemedhjælper </w:t>
      </w:r>
    </w:p>
    <w:p w14:paraId="68ED95E8" w14:textId="39402D03" w:rsidR="00465652" w:rsidRDefault="00465652" w:rsidP="00670D75">
      <w:pPr>
        <w:pStyle w:val="Listeafsnit"/>
        <w:numPr>
          <w:ilvl w:val="0"/>
          <w:numId w:val="19"/>
        </w:numPr>
        <w:tabs>
          <w:tab w:val="left" w:pos="851"/>
        </w:tabs>
        <w:spacing w:line="336" w:lineRule="auto"/>
        <w:ind w:left="714" w:hanging="357"/>
        <w:jc w:val="both"/>
        <w:rPr>
          <w:color w:val="000000" w:themeColor="text1"/>
        </w:rPr>
      </w:pPr>
      <w:r>
        <w:rPr>
          <w:color w:val="000000" w:themeColor="text1"/>
        </w:rPr>
        <w:t xml:space="preserve">Socialpædagogisk Seminarium </w:t>
      </w:r>
    </w:p>
    <w:p w14:paraId="6E0BA554" w14:textId="426364BE" w:rsidR="00465652" w:rsidRDefault="00465652" w:rsidP="00670D75">
      <w:pPr>
        <w:pStyle w:val="Listeafsnit"/>
        <w:numPr>
          <w:ilvl w:val="0"/>
          <w:numId w:val="19"/>
        </w:numPr>
        <w:tabs>
          <w:tab w:val="left" w:pos="851"/>
        </w:tabs>
        <w:spacing w:line="336" w:lineRule="auto"/>
        <w:ind w:left="714" w:hanging="357"/>
        <w:jc w:val="both"/>
        <w:rPr>
          <w:color w:val="000000" w:themeColor="text1"/>
        </w:rPr>
      </w:pPr>
      <w:r>
        <w:rPr>
          <w:color w:val="000000" w:themeColor="text1"/>
        </w:rPr>
        <w:t xml:space="preserve">Andre relevante </w:t>
      </w:r>
      <w:r w:rsidR="00D21314">
        <w:rPr>
          <w:color w:val="000000" w:themeColor="text1"/>
        </w:rPr>
        <w:t>begreber</w:t>
      </w:r>
    </w:p>
    <w:p w14:paraId="740DD3D9" w14:textId="2F30BDDB" w:rsidR="0067211E" w:rsidRDefault="0067211E" w:rsidP="00670D75">
      <w:pPr>
        <w:tabs>
          <w:tab w:val="left" w:pos="851"/>
        </w:tabs>
        <w:spacing w:line="336" w:lineRule="auto"/>
        <w:jc w:val="both"/>
        <w:rPr>
          <w:rFonts w:cs="Times New Roman"/>
          <w:color w:val="000000" w:themeColor="text1"/>
          <w:lang w:val="da-DK"/>
        </w:rPr>
      </w:pPr>
    </w:p>
    <w:p w14:paraId="4EC00BC5" w14:textId="77777777" w:rsidR="00103D88" w:rsidRPr="00103D88" w:rsidRDefault="00103D88" w:rsidP="00734192">
      <w:pPr>
        <w:pStyle w:val="Overskrift3"/>
        <w:jc w:val="both"/>
        <w:rPr>
          <w:lang w:val="da-DK"/>
        </w:rPr>
      </w:pPr>
      <w:bookmarkStart w:id="23" w:name="_Toc95290020"/>
      <w:r>
        <w:rPr>
          <w:lang w:val="da-DK"/>
        </w:rPr>
        <w:lastRenderedPageBreak/>
        <w:t>Red Barnet Danmark</w:t>
      </w:r>
      <w:bookmarkEnd w:id="23"/>
      <w:r>
        <w:rPr>
          <w:lang w:val="da-DK"/>
        </w:rPr>
        <w:t xml:space="preserve"> </w:t>
      </w:r>
    </w:p>
    <w:p w14:paraId="184B6D62" w14:textId="70C98FA6" w:rsidR="00103D88" w:rsidRDefault="00103D88" w:rsidP="00734192">
      <w:pPr>
        <w:tabs>
          <w:tab w:val="left" w:pos="851"/>
        </w:tabs>
        <w:jc w:val="both"/>
        <w:rPr>
          <w:rFonts w:cs="Times New Roman"/>
          <w:lang w:val="da-DK"/>
        </w:rPr>
      </w:pPr>
      <w:r w:rsidRPr="007A0582">
        <w:rPr>
          <w:rFonts w:cs="Times New Roman"/>
          <w:lang w:val="da-DK"/>
        </w:rPr>
        <w:t xml:space="preserve">Save the Children - Red Barnet er verdens største uafhængig børneorganisation og blev grundlagt af Eglantyne Jebb i 1919. </w:t>
      </w:r>
    </w:p>
    <w:p w14:paraId="7F98D8E6" w14:textId="77777777" w:rsidR="006D525D" w:rsidRPr="007A0582" w:rsidRDefault="006D525D" w:rsidP="00734192">
      <w:pPr>
        <w:tabs>
          <w:tab w:val="left" w:pos="851"/>
        </w:tabs>
        <w:jc w:val="both"/>
        <w:rPr>
          <w:rFonts w:cs="Times New Roman"/>
          <w:lang w:val="da-DK"/>
        </w:rPr>
      </w:pPr>
    </w:p>
    <w:p w14:paraId="20B0096B" w14:textId="6BDBF818" w:rsidR="00103D88" w:rsidRPr="007A0582" w:rsidRDefault="00103D88" w:rsidP="006D525D">
      <w:pPr>
        <w:tabs>
          <w:tab w:val="left" w:pos="851"/>
        </w:tabs>
        <w:ind w:left="851"/>
        <w:jc w:val="both"/>
        <w:rPr>
          <w:rFonts w:cs="Times New Roman"/>
          <w:lang w:val="da-DK"/>
        </w:rPr>
      </w:pPr>
      <w:r w:rsidRPr="007A0582">
        <w:rPr>
          <w:rFonts w:cs="Times New Roman"/>
          <w:i/>
          <w:iCs/>
          <w:lang w:val="en-US"/>
        </w:rPr>
        <w:t>“The United Nations (U.N.) Department of Public Information (DPI) defines the NGO as “a not-for profit, voluntary citizen’s group that is organized on a local, national or international level to address issues in support of the public good. Task-oriented and made up of people with a common interest, NGOs perform a variety of services and humanitarian functions, bring citizen’s concerns to Governments, monitor policy and program implementation, and encourage participation of civil society stakeholders at the community level.”</w:t>
      </w:r>
      <w:r>
        <w:rPr>
          <w:rFonts w:cs="Times New Roman"/>
          <w:i/>
          <w:iCs/>
          <w:lang w:val="en-US"/>
        </w:rPr>
        <w:fldChar w:fldCharType="begin" w:fldLock="1"/>
      </w:r>
      <w:r>
        <w:rPr>
          <w:rFonts w:cs="Times New Roman"/>
          <w:i/>
          <w:iCs/>
          <w:lang w:val="en-US"/>
        </w:rPr>
        <w:instrText>ADDIN CSL_CITATION {"citationItems":[{"id":"ITEM-1","itemData":{"author":[{"dropping-particle":"","family":"Leverty","given":"Sally","non-dropping-particle":"","parse-names":false,"suffix":""}],"container-title":"American Psychological Association","id":"ITEM-1","issued":{"date-parts":[["2021"]]},"title":"NGOs, the UN and APA","type":"webpage"},"uris":["http://www.mendeley.com/documents/?uuid=f9508cca-d69d-4eb5-a7df-37129bac17cb"]}],"mendeley":{"formattedCitation":"(Leverty, 2021)","plainTextFormattedCitation":"(Leverty, 2021)","previouslyFormattedCitation":"(Leverty, 2021)"},"properties":{"noteIndex":0},"schema":"https://github.com/citation-style-language/schema/raw/master/csl-citation.json"}</w:instrText>
      </w:r>
      <w:r>
        <w:rPr>
          <w:rFonts w:cs="Times New Roman"/>
          <w:i/>
          <w:iCs/>
          <w:lang w:val="en-US"/>
        </w:rPr>
        <w:fldChar w:fldCharType="separate"/>
      </w:r>
      <w:r w:rsidRPr="007D10E2">
        <w:rPr>
          <w:rFonts w:cs="Times New Roman"/>
          <w:iCs/>
          <w:noProof/>
          <w:lang w:val="da-DK"/>
        </w:rPr>
        <w:t>(Leverty, 2021)</w:t>
      </w:r>
      <w:r>
        <w:rPr>
          <w:rFonts w:cs="Times New Roman"/>
          <w:i/>
          <w:iCs/>
          <w:lang w:val="en-US"/>
        </w:rPr>
        <w:fldChar w:fldCharType="end"/>
      </w:r>
      <w:r>
        <w:rPr>
          <w:rFonts w:cs="Times New Roman"/>
          <w:lang w:val="da-DK"/>
        </w:rPr>
        <w:t>.</w:t>
      </w:r>
    </w:p>
    <w:p w14:paraId="1C6605EC" w14:textId="77777777" w:rsidR="00103D88" w:rsidRPr="007A0582" w:rsidRDefault="00103D88" w:rsidP="00734192">
      <w:pPr>
        <w:tabs>
          <w:tab w:val="left" w:pos="851"/>
        </w:tabs>
        <w:jc w:val="both"/>
        <w:rPr>
          <w:rFonts w:cs="Times New Roman"/>
          <w:lang w:val="da-DK"/>
        </w:rPr>
      </w:pPr>
    </w:p>
    <w:p w14:paraId="10FDDD1E" w14:textId="77777777" w:rsidR="00103D88" w:rsidRDefault="00103D88" w:rsidP="00A9372F">
      <w:pPr>
        <w:tabs>
          <w:tab w:val="left" w:pos="851"/>
        </w:tabs>
        <w:jc w:val="both"/>
        <w:rPr>
          <w:rFonts w:cs="Times New Roman"/>
          <w:lang w:val="da-DK"/>
        </w:rPr>
      </w:pPr>
      <w:r w:rsidRPr="007A0582">
        <w:rPr>
          <w:rFonts w:cs="Times New Roman"/>
          <w:lang w:val="da-DK"/>
        </w:rPr>
        <w:t xml:space="preserve">Red Barnet Danmark er en privat dansk humanitær hjælpeorganisation, som blev etableret i 1945, og har siden 1947 været til stede i Grønland. Organisationen kæmper for børns rettigheder og giver for eksempel akut og langsigtet hjælp til udsatte børn i Danmark og i resten af verden. </w:t>
      </w:r>
    </w:p>
    <w:p w14:paraId="76188C15" w14:textId="77777777" w:rsidR="00103D88" w:rsidRPr="007A0582" w:rsidRDefault="00103D88" w:rsidP="00734192">
      <w:pPr>
        <w:tabs>
          <w:tab w:val="left" w:pos="851"/>
        </w:tabs>
        <w:ind w:firstLine="1304"/>
        <w:jc w:val="both"/>
        <w:rPr>
          <w:rFonts w:cs="Times New Roman"/>
          <w:lang w:val="da-DK"/>
        </w:rPr>
      </w:pPr>
    </w:p>
    <w:p w14:paraId="26C2E6B6" w14:textId="3CBA1122" w:rsidR="00103D88" w:rsidRPr="00952C31" w:rsidRDefault="00103D88" w:rsidP="00734192">
      <w:pPr>
        <w:tabs>
          <w:tab w:val="left" w:pos="851"/>
        </w:tabs>
        <w:jc w:val="both"/>
        <w:rPr>
          <w:rFonts w:cs="Times New Roman"/>
          <w:color w:val="000000" w:themeColor="text1"/>
          <w:lang w:val="da-DK"/>
        </w:rPr>
      </w:pPr>
      <w:r w:rsidRPr="007A0582">
        <w:rPr>
          <w:rFonts w:cs="Times New Roman"/>
          <w:color w:val="000000" w:themeColor="text1"/>
          <w:lang w:val="da-DK"/>
        </w:rPr>
        <w:t>Jeg har kunne skaffe ”</w:t>
      </w:r>
      <w:r w:rsidRPr="007A0582">
        <w:rPr>
          <w:rFonts w:cs="Times New Roman"/>
          <w:i/>
          <w:iCs/>
          <w:color w:val="000000" w:themeColor="text1"/>
          <w:lang w:val="da-DK"/>
        </w:rPr>
        <w:t>Red Barnets Historie: En Fortælling Om 60 Års Udvikling Og Arbejde</w:t>
      </w:r>
      <w:r w:rsidRPr="007A0582">
        <w:rPr>
          <w:rFonts w:cs="Times New Roman"/>
          <w:color w:val="000000" w:themeColor="text1"/>
          <w:lang w:val="da-DK"/>
        </w:rPr>
        <w:t>.” skrevet af Casper Strand i 2005. Samt de digitaliserede Red barnets årsberet</w:t>
      </w:r>
      <w:r w:rsidR="00A9372F">
        <w:rPr>
          <w:rFonts w:cs="Times New Roman"/>
          <w:color w:val="000000" w:themeColor="text1"/>
          <w:lang w:val="da-DK"/>
        </w:rPr>
        <w:softHyphen/>
      </w:r>
      <w:r w:rsidRPr="007A0582">
        <w:rPr>
          <w:rFonts w:cs="Times New Roman"/>
          <w:color w:val="000000" w:themeColor="text1"/>
          <w:lang w:val="da-DK"/>
        </w:rPr>
        <w:t xml:space="preserve">ninger, fra 1961-1968. </w:t>
      </w:r>
    </w:p>
    <w:p w14:paraId="1E1988F2" w14:textId="77777777" w:rsidR="00103D88" w:rsidRPr="007A0582" w:rsidRDefault="00103D88" w:rsidP="00734192">
      <w:pPr>
        <w:tabs>
          <w:tab w:val="left" w:pos="851"/>
        </w:tabs>
        <w:jc w:val="both"/>
        <w:rPr>
          <w:rFonts w:cs="Times New Roman"/>
          <w:color w:val="000000" w:themeColor="text1"/>
          <w:lang w:val="da-DK"/>
        </w:rPr>
      </w:pPr>
    </w:p>
    <w:p w14:paraId="54A76190" w14:textId="4609EBCF" w:rsidR="00103D88" w:rsidRDefault="00103D88" w:rsidP="00734192">
      <w:pPr>
        <w:tabs>
          <w:tab w:val="left" w:pos="851"/>
        </w:tabs>
        <w:jc w:val="both"/>
        <w:rPr>
          <w:rFonts w:cs="Times New Roman"/>
          <w:lang w:val="da-DK"/>
        </w:rPr>
      </w:pPr>
      <w:r>
        <w:rPr>
          <w:rFonts w:cs="Times New Roman"/>
          <w:lang w:val="da-DK"/>
        </w:rPr>
        <w:t>Jeg har ikke kunne skaffe flere informationer om Red Barnets virke i Grønland fra 1945 frem til 1975, derfor vil jeg lige vise hvem der var med Red Barnet Danmarks udvalg for Grønlandsarbejdet fra nogle af deres årsberetninger</w:t>
      </w:r>
      <w:r w:rsidR="00AA0AEF">
        <w:rPr>
          <w:rFonts w:cs="Times New Roman"/>
          <w:lang w:val="da-DK"/>
        </w:rPr>
        <w:t xml:space="preserve">, under afsnittet; </w:t>
      </w:r>
      <w:r w:rsidR="00AA0AEF" w:rsidRPr="00AA0AEF">
        <w:rPr>
          <w:rFonts w:cs="Times New Roman"/>
          <w:i/>
          <w:iCs/>
          <w:lang w:val="da-DK"/>
        </w:rPr>
        <w:t>Etablering af daginstitutionerne i Grønland.</w:t>
      </w:r>
    </w:p>
    <w:p w14:paraId="3456AD40" w14:textId="77777777" w:rsidR="00103D88" w:rsidRPr="00103D88" w:rsidRDefault="00103D88" w:rsidP="00734192">
      <w:pPr>
        <w:tabs>
          <w:tab w:val="left" w:pos="851"/>
        </w:tabs>
        <w:jc w:val="both"/>
        <w:rPr>
          <w:rFonts w:cs="Times New Roman"/>
          <w:color w:val="000000" w:themeColor="text1"/>
          <w:lang w:val="da-DK"/>
        </w:rPr>
      </w:pPr>
    </w:p>
    <w:p w14:paraId="7C414537" w14:textId="42185A5A" w:rsidR="00103D88" w:rsidRPr="00B425D6" w:rsidRDefault="00103D88" w:rsidP="00734192">
      <w:pPr>
        <w:tabs>
          <w:tab w:val="left" w:pos="851"/>
        </w:tabs>
        <w:jc w:val="both"/>
        <w:rPr>
          <w:rFonts w:cs="Times New Roman"/>
          <w:color w:val="000000" w:themeColor="text1"/>
          <w:lang w:val="da-DK"/>
        </w:rPr>
      </w:pPr>
      <w:r w:rsidRPr="001A611D">
        <w:rPr>
          <w:rFonts w:cs="Times New Roman"/>
          <w:color w:val="000000" w:themeColor="text1"/>
        </w:rPr>
        <w:t xml:space="preserve">Jeg fik kontaktet med Red </w:t>
      </w:r>
      <w:r w:rsidR="00521B73">
        <w:rPr>
          <w:rFonts w:cs="Times New Roman"/>
          <w:color w:val="000000" w:themeColor="text1"/>
          <w:lang w:val="da-DK"/>
        </w:rPr>
        <w:t>B</w:t>
      </w:r>
      <w:r w:rsidRPr="001A611D">
        <w:rPr>
          <w:rFonts w:cs="Times New Roman"/>
          <w:color w:val="000000" w:themeColor="text1"/>
        </w:rPr>
        <w:t>arnet Danmark pr. mail, for at se om det var muligt at skaffe ”</w:t>
      </w:r>
      <w:r w:rsidRPr="001A611D">
        <w:rPr>
          <w:rStyle w:val="il"/>
          <w:rFonts w:cs="Times New Roman"/>
          <w:color w:val="000000" w:themeColor="text1"/>
        </w:rPr>
        <w:t>Red</w:t>
      </w:r>
      <w:r w:rsidRPr="001A611D">
        <w:rPr>
          <w:rFonts w:cs="Times New Roman"/>
          <w:color w:val="000000" w:themeColor="text1"/>
        </w:rPr>
        <w:t xml:space="preserve"> Barnets fællesbreve og Årsberetinger fra 1945 – 2003”, da jeg ikke kunne skaffe dem i Nuuk. Det viste sig at det var ikke digitaliseret og disse materialer befinder sig og er arkiveret på Farums Arkiver &amp; Museer. Dette er et blad for organisationens medlem</w:t>
      </w:r>
      <w:r w:rsidR="00A9372F">
        <w:rPr>
          <w:rFonts w:cs="Times New Roman"/>
          <w:color w:val="000000" w:themeColor="text1"/>
        </w:rPr>
        <w:softHyphen/>
      </w:r>
      <w:r w:rsidRPr="001A611D">
        <w:rPr>
          <w:rFonts w:cs="Times New Roman"/>
          <w:color w:val="000000" w:themeColor="text1"/>
        </w:rPr>
        <w:lastRenderedPageBreak/>
        <w:t>mer, som beretter om organisationens arbejde, herunder alle de projekter, som den har kørende både indenlands såvel som udenlands. Alt andet arkivmateriale: regnskabs</w:t>
      </w:r>
      <w:r w:rsidR="009A0455">
        <w:rPr>
          <w:rFonts w:cs="Times New Roman"/>
          <w:color w:val="000000" w:themeColor="text1"/>
        </w:rPr>
        <w:softHyphen/>
      </w:r>
      <w:r w:rsidRPr="001A611D">
        <w:rPr>
          <w:rFonts w:cs="Times New Roman"/>
          <w:color w:val="000000" w:themeColor="text1"/>
        </w:rPr>
        <w:t>oplysninger, avis-udklip, mødereferater, årsberetninger med mere, befinder sig dog på et fjernarkiv, hvor man ud fra en registratur over organisationens arkiv kan bestille relevant materiale hjem til gennemlæsning enten på Farums lokalarkiv eller på en institution af lignende karakter.</w:t>
      </w:r>
      <w:r w:rsidR="00B425D6">
        <w:rPr>
          <w:rFonts w:cs="Times New Roman"/>
          <w:color w:val="000000" w:themeColor="text1"/>
          <w:lang w:val="da-DK"/>
        </w:rPr>
        <w:t xml:space="preserve"> </w:t>
      </w:r>
      <w:r w:rsidR="00B425D6">
        <w:rPr>
          <w:rFonts w:cs="Times New Roman"/>
          <w:iCs/>
          <w:lang w:val="da-DK"/>
        </w:rPr>
        <w:fldChar w:fldCharType="begin" w:fldLock="1"/>
      </w:r>
      <w:r w:rsidR="00B425D6">
        <w:rPr>
          <w:rFonts w:cs="Times New Roman"/>
          <w:iCs/>
          <w:lang w:val="da-DK"/>
        </w:rPr>
        <w:instrText>ADDIN CSL_CITATION {"citationItems":[{"id":"ITEM-1","itemData":{"author":[{"dropping-particle":"","family":"Walling","given":"Vinni","non-dropping-particle":"","parse-names":false,"suffix":""}],"id":"ITEM-1","issued":{"date-parts":[["2004"]]},"publisher":"Syddansk Universitet Center for Historie,","publisher-place":"Odense","title":"De gode intentioners fatale konsekvenser: 22 grønlandske børns deltagelse i et kulturintegrationseksperiment i 1951","type":"article"},"uris":["http://www.mendeley.com/documents/?uuid=f6fb51de-0b58-4903-9261-796b574a6d03"]}],"mendeley":{"formattedCitation":"(Walling, 2004)","plainTextFormattedCitation":"(Walling, 2004)","previouslyFormattedCitation":"(Walling, 2004)"},"properties":{"noteIndex":0},"schema":"https://github.com/citation-style-language/schema/raw/master/csl-citation.json"}</w:instrText>
      </w:r>
      <w:r w:rsidR="00B425D6">
        <w:rPr>
          <w:rFonts w:cs="Times New Roman"/>
          <w:iCs/>
          <w:lang w:val="da-DK"/>
        </w:rPr>
        <w:fldChar w:fldCharType="separate"/>
      </w:r>
      <w:r w:rsidR="00B425D6" w:rsidRPr="00BE0964">
        <w:rPr>
          <w:rFonts w:cs="Times New Roman"/>
          <w:iCs/>
          <w:noProof/>
          <w:lang w:val="da-DK"/>
        </w:rPr>
        <w:t>(Walling, 2004</w:t>
      </w:r>
      <w:r w:rsidR="00B425D6">
        <w:rPr>
          <w:rFonts w:cs="Times New Roman"/>
          <w:iCs/>
          <w:noProof/>
          <w:lang w:val="da-DK"/>
        </w:rPr>
        <w:t>, s.14</w:t>
      </w:r>
      <w:r w:rsidR="00B425D6" w:rsidRPr="00BE0964">
        <w:rPr>
          <w:rFonts w:cs="Times New Roman"/>
          <w:iCs/>
          <w:noProof/>
          <w:lang w:val="da-DK"/>
        </w:rPr>
        <w:t>)</w:t>
      </w:r>
      <w:r w:rsidR="00B425D6">
        <w:rPr>
          <w:rFonts w:cs="Times New Roman"/>
          <w:iCs/>
          <w:lang w:val="da-DK"/>
        </w:rPr>
        <w:fldChar w:fldCharType="end"/>
      </w:r>
      <w:r w:rsidR="00B425D6" w:rsidRPr="00BE0964">
        <w:rPr>
          <w:rFonts w:cs="Times New Roman"/>
          <w:iCs/>
          <w:lang w:val="da-DK"/>
        </w:rPr>
        <w:t>.</w:t>
      </w:r>
    </w:p>
    <w:p w14:paraId="315D28AC" w14:textId="77777777" w:rsidR="002C361C" w:rsidRDefault="002C361C" w:rsidP="00734192">
      <w:pPr>
        <w:tabs>
          <w:tab w:val="left" w:pos="851"/>
        </w:tabs>
        <w:jc w:val="both"/>
        <w:rPr>
          <w:rFonts w:cs="Times New Roman"/>
          <w:color w:val="000000" w:themeColor="text1"/>
        </w:rPr>
      </w:pPr>
    </w:p>
    <w:p w14:paraId="7BF05A2B" w14:textId="77777777" w:rsidR="00103D88" w:rsidRPr="007D10E2" w:rsidRDefault="00103D88" w:rsidP="00734192">
      <w:pPr>
        <w:tabs>
          <w:tab w:val="left" w:pos="851"/>
        </w:tabs>
        <w:jc w:val="both"/>
        <w:rPr>
          <w:rFonts w:cs="Times New Roman"/>
          <w:color w:val="000000" w:themeColor="text1"/>
          <w:lang w:val="da-DK"/>
        </w:rPr>
      </w:pPr>
    </w:p>
    <w:p w14:paraId="7E95A67E" w14:textId="022DB977" w:rsidR="00103D88" w:rsidRPr="00103D88" w:rsidRDefault="0067211E" w:rsidP="00734192">
      <w:pPr>
        <w:pStyle w:val="Overskrift3"/>
        <w:tabs>
          <w:tab w:val="left" w:pos="851"/>
        </w:tabs>
        <w:jc w:val="both"/>
        <w:rPr>
          <w:rFonts w:cs="Times New Roman"/>
        </w:rPr>
      </w:pPr>
      <w:bookmarkStart w:id="24" w:name="_Toc61033262"/>
      <w:bookmarkStart w:id="25" w:name="_Toc95290021"/>
      <w:r w:rsidRPr="001A611D">
        <w:rPr>
          <w:rFonts w:cs="Times New Roman"/>
        </w:rPr>
        <w:t>Atuagagdliutit</w:t>
      </w:r>
      <w:r w:rsidR="006338A5">
        <w:rPr>
          <w:rFonts w:cs="Times New Roman"/>
          <w:lang w:val="da-DK"/>
        </w:rPr>
        <w:t>/</w:t>
      </w:r>
      <w:r w:rsidRPr="001A611D">
        <w:rPr>
          <w:rFonts w:cs="Times New Roman"/>
        </w:rPr>
        <w:t>Grønlandsposten</w:t>
      </w:r>
      <w:bookmarkEnd w:id="24"/>
      <w:bookmarkEnd w:id="25"/>
      <w:r w:rsidRPr="001A611D">
        <w:rPr>
          <w:rFonts w:cs="Times New Roman"/>
        </w:rPr>
        <w:t xml:space="preserve"> </w:t>
      </w:r>
    </w:p>
    <w:p w14:paraId="79736F91" w14:textId="55E18FB4" w:rsidR="0067211E" w:rsidRDefault="0067211E" w:rsidP="00734192">
      <w:pPr>
        <w:tabs>
          <w:tab w:val="left" w:pos="851"/>
        </w:tabs>
        <w:ind w:firstLine="1304"/>
        <w:jc w:val="both"/>
        <w:rPr>
          <w:rFonts w:cs="Times New Roman"/>
          <w:color w:val="000000" w:themeColor="text1"/>
        </w:rPr>
      </w:pPr>
      <w:r w:rsidRPr="001A611D">
        <w:rPr>
          <w:rFonts w:cs="Times New Roman"/>
          <w:color w:val="000000" w:themeColor="text1"/>
        </w:rPr>
        <w:t>Atuagagdliutit/Grønlandsposten (AG), er en grønlandsk avis, der er grundlagt i 1861 af inspektøren for Sydgrønland H.J Rink. Avisen har gennem sin levetid været tæt forbundet med det grønlandske samfunds særlige forhold og interesser. Indtil 1952 udkom den med navnet Atuagagdliutit, det betyder ”uddelt læsestof”. Avisen blev oprindelig finansieret udelukkende af den danske stat, og omkring 1914 blev det danske beløb suppleret af en vis annonceindtægt og i 1952 abonnement betalingen indført. Atuagagdliutit blev udsendt to gange om måneden fra 1932, da nyhedsstoffet efterhånden øgede. Frem til 1952 var bladet to separate blade Den grønlandsk sproget Atuagagdliutit (1861) og den dansk sproget Grønlandsposten (1942) var to separate blade indtil 1952 og blev tosproget og skiftede navnet Atuagdliutit/Grønlandsposten. I 1970 overgik ejerskab gradvis til Hjemmestyret, og avisen blev selvejende institution og offentligt tilskud ophørte fra 1986. Avisen bar en del af kolonimyndighedens oplysningsindsats, som blev uddelt gratis til bygderne og var skrevet på grønlandsk. I forbindelse med opgavens periodeafgrænsning var avisens betydningsfulde redaktører Kristoffer Lynge, fra 1922 i 30 år og fra 1962-1987 var Jørgen Fleischer redaktør</w:t>
      </w:r>
      <w:r w:rsidR="00535113">
        <w:rPr>
          <w:rFonts w:cs="Times New Roman"/>
          <w:color w:val="000000" w:themeColor="text1"/>
          <w:lang w:val="da-DK"/>
        </w:rPr>
        <w:t xml:space="preserve"> </w:t>
      </w:r>
      <w:r w:rsidR="00535113" w:rsidRPr="000363CF">
        <w:rPr>
          <w:rFonts w:cs="Times New Roman"/>
          <w:color w:val="000000" w:themeColor="text1"/>
          <w:lang w:val="da-DK"/>
        </w:rPr>
        <w:fldChar w:fldCharType="begin" w:fldLock="1"/>
      </w:r>
      <w:r w:rsidR="002A65F3">
        <w:rPr>
          <w:rFonts w:cs="Times New Roman"/>
          <w:color w:val="000000" w:themeColor="text1"/>
          <w:lang w:val="da-DK"/>
        </w:rPr>
        <w:instrText>ADDIN CSL_CITATION {"citationItems":[{"id":"ITEM-1","itemData":{"author":[{"dropping-particle":"","family":"Lidegaard","given":"Mads","non-dropping-particle":"","parse-names":false,"suffix":""},{"dropping-particle":"","family":"Brandt","given":"Ulrik","non-dropping-particle":"","parse-names":false,"suffix":""}],"container-title":"Den Store Danske","id":"ITEM-1","issued":{"date-parts":[["2020"]]},"publisher":"lex.dk","title":"Jørgen Fleischer","type":"entry-encyclopedia"},"uris":["http://www.mendeley.com/documents/?uuid=f03ec8cc-c52e-442f-806b-0e6b9c691899"]}],"mendeley":{"formattedCitation":"(Lidegaard &amp; Brandt, 2020)","plainTextFormattedCitation":"(Lidegaard &amp; Brandt, 2020)","previouslyFormattedCitation":"(Lidegaard &amp; Brandt, 2020)"},"properties":{"noteIndex":0},"schema":"https://github.com/citation-style-language/schema/raw/master/csl-citation.json"}</w:instrText>
      </w:r>
      <w:r w:rsidR="00535113" w:rsidRPr="000363CF">
        <w:rPr>
          <w:rFonts w:cs="Times New Roman"/>
          <w:color w:val="000000" w:themeColor="text1"/>
          <w:lang w:val="da-DK"/>
        </w:rPr>
        <w:fldChar w:fldCharType="separate"/>
      </w:r>
      <w:r w:rsidR="00AD0077" w:rsidRPr="00AD0077">
        <w:rPr>
          <w:rFonts w:cs="Times New Roman"/>
          <w:noProof/>
          <w:color w:val="000000" w:themeColor="text1"/>
          <w:lang w:val="da-DK"/>
        </w:rPr>
        <w:t>(Lidegaard &amp; Brandt, 2020)</w:t>
      </w:r>
      <w:r w:rsidR="00535113" w:rsidRPr="000363CF">
        <w:rPr>
          <w:rFonts w:cs="Times New Roman"/>
          <w:color w:val="000000" w:themeColor="text1"/>
          <w:lang w:val="da-DK"/>
        </w:rPr>
        <w:fldChar w:fldCharType="end"/>
      </w:r>
      <w:r w:rsidRPr="007D10E2">
        <w:rPr>
          <w:rFonts w:cs="Times New Roman"/>
          <w:color w:val="000000" w:themeColor="text1"/>
        </w:rPr>
        <w:t xml:space="preserve">. </w:t>
      </w:r>
      <w:r w:rsidRPr="001A611D">
        <w:rPr>
          <w:rFonts w:cs="Times New Roman"/>
          <w:color w:val="000000" w:themeColor="text1"/>
        </w:rPr>
        <w:t>Derfor er avisen en vigtig kilde til belysning af forskellige emner om børnehaver i tiden. Avisen leverer rammerne til et forum, hvor meningsudvekslinger finder sted. Avisens indlæg giver et godt billede af de forskellige tiltag til oprettelser og drift af Red Barnets børnehaver og forskellige holdninger til blandt andet børnehavedebatten i Grønland. Sproget i avisen er grønlandsk og er skrevet med gammel grønlandske skriftsprog indtil 1972, da det daværende landsråd vedtog en ny retskrivning.</w:t>
      </w:r>
    </w:p>
    <w:p w14:paraId="4952E014" w14:textId="77777777" w:rsidR="00A9372F" w:rsidRDefault="00A9372F" w:rsidP="00734192">
      <w:pPr>
        <w:tabs>
          <w:tab w:val="left" w:pos="851"/>
        </w:tabs>
        <w:ind w:firstLine="1304"/>
        <w:jc w:val="both"/>
        <w:rPr>
          <w:rFonts w:cs="Times New Roman"/>
          <w:color w:val="000000" w:themeColor="text1"/>
        </w:rPr>
      </w:pPr>
    </w:p>
    <w:p w14:paraId="56D5950B" w14:textId="6EB87A03" w:rsidR="002C361C" w:rsidRDefault="002C361C" w:rsidP="00734192">
      <w:pPr>
        <w:tabs>
          <w:tab w:val="left" w:pos="851"/>
        </w:tabs>
        <w:jc w:val="both"/>
        <w:rPr>
          <w:rFonts w:cs="Times New Roman"/>
          <w:iCs/>
        </w:rPr>
      </w:pPr>
      <w:r>
        <w:rPr>
          <w:rFonts w:cs="Times New Roman"/>
          <w:iCs/>
        </w:rPr>
        <w:lastRenderedPageBreak/>
        <w:t>Jeg fandt</w:t>
      </w:r>
      <w:r>
        <w:rPr>
          <w:rFonts w:cs="Times New Roman"/>
          <w:iCs/>
          <w:lang w:val="da-DK"/>
        </w:rPr>
        <w:t xml:space="preserve"> </w:t>
      </w:r>
      <w:r>
        <w:rPr>
          <w:rFonts w:cs="Times New Roman"/>
          <w:iCs/>
        </w:rPr>
        <w:t>en</w:t>
      </w:r>
      <w:r>
        <w:rPr>
          <w:rFonts w:cs="Times New Roman"/>
          <w:iCs/>
          <w:lang w:val="da-DK"/>
        </w:rPr>
        <w:t xml:space="preserve"> interessant</w:t>
      </w:r>
      <w:r>
        <w:rPr>
          <w:rFonts w:cs="Times New Roman"/>
          <w:iCs/>
        </w:rPr>
        <w:t xml:space="preserve"> artikel om </w:t>
      </w:r>
      <w:r w:rsidRPr="008613ED">
        <w:rPr>
          <w:rFonts w:cs="Times New Roman"/>
          <w:i/>
        </w:rPr>
        <w:t>Angaju i Maniitsoq fylder 30</w:t>
      </w:r>
      <w:r>
        <w:rPr>
          <w:rFonts w:cs="Times New Roman"/>
          <w:iCs/>
        </w:rPr>
        <w:t xml:space="preserve"> i Atuagagdliutit, som udkom 22. 12 1987 som beskrev at</w:t>
      </w:r>
      <w:r w:rsidRPr="007A0582">
        <w:rPr>
          <w:rFonts w:cs="Times New Roman"/>
          <w:iCs/>
        </w:rPr>
        <w:t xml:space="preserve"> </w:t>
      </w:r>
      <w:r>
        <w:rPr>
          <w:rFonts w:cs="Times New Roman"/>
          <w:iCs/>
        </w:rPr>
        <w:t xml:space="preserve">dengang var der lavet </w:t>
      </w:r>
      <w:r w:rsidRPr="007A0582">
        <w:rPr>
          <w:rFonts w:cs="Times New Roman"/>
          <w:iCs/>
        </w:rPr>
        <w:t>et jubilæumsskrift</w:t>
      </w:r>
      <w:r>
        <w:rPr>
          <w:rFonts w:cs="Times New Roman"/>
          <w:iCs/>
        </w:rPr>
        <w:t>,</w:t>
      </w:r>
      <w:r w:rsidRPr="007A0582">
        <w:rPr>
          <w:rFonts w:cs="Times New Roman"/>
          <w:iCs/>
        </w:rPr>
        <w:t xml:space="preserve"> som fortæller om børnehavens udvikling fra grundlæggelsen i 1957 frem til 1987</w:t>
      </w:r>
      <w:r w:rsidRPr="00465652">
        <w:rPr>
          <w:rFonts w:cs="Times New Roman"/>
          <w:iCs/>
        </w:rPr>
        <w:t>. (</w:t>
      </w:r>
      <w:r w:rsidRPr="00465652">
        <w:t>Thomsen, 1987)</w:t>
      </w:r>
      <w:r>
        <w:t xml:space="preserve"> </w:t>
      </w:r>
      <w:r>
        <w:rPr>
          <w:rFonts w:cs="Times New Roman"/>
          <w:iCs/>
        </w:rPr>
        <w:t>Derfor k</w:t>
      </w:r>
      <w:r w:rsidRPr="007A0582">
        <w:rPr>
          <w:rFonts w:cs="Times New Roman"/>
          <w:iCs/>
        </w:rPr>
        <w:t xml:space="preserve">ontaktede </w:t>
      </w:r>
      <w:r>
        <w:rPr>
          <w:rFonts w:cs="Times New Roman"/>
          <w:iCs/>
        </w:rPr>
        <w:t xml:space="preserve">jeg </w:t>
      </w:r>
      <w:r w:rsidRPr="007A0582">
        <w:rPr>
          <w:rFonts w:cs="Times New Roman"/>
          <w:iCs/>
        </w:rPr>
        <w:t>Sara H. Rosing</w:t>
      </w:r>
      <w:r>
        <w:rPr>
          <w:rFonts w:cs="Times New Roman"/>
          <w:iCs/>
        </w:rPr>
        <w:t xml:space="preserve">, som er en </w:t>
      </w:r>
      <w:r w:rsidRPr="007A0582">
        <w:rPr>
          <w:rFonts w:cs="Times New Roman"/>
          <w:iCs/>
        </w:rPr>
        <w:t>pædagogisk konsulent i Qeqqata kommunia</w:t>
      </w:r>
      <w:r>
        <w:rPr>
          <w:rFonts w:cs="Times New Roman"/>
          <w:iCs/>
        </w:rPr>
        <w:t>. Jeg spurgte hende om hun kendte til det og hun</w:t>
      </w:r>
      <w:r w:rsidRPr="007A0582">
        <w:rPr>
          <w:rFonts w:cs="Times New Roman"/>
          <w:iCs/>
        </w:rPr>
        <w:t xml:space="preserve"> </w:t>
      </w:r>
      <w:r>
        <w:rPr>
          <w:rFonts w:cs="Times New Roman"/>
          <w:iCs/>
        </w:rPr>
        <w:t xml:space="preserve">kendte nogle der kendte til det, så havde hun </w:t>
      </w:r>
      <w:r w:rsidRPr="007A0582">
        <w:rPr>
          <w:rFonts w:cs="Times New Roman"/>
          <w:iCs/>
        </w:rPr>
        <w:t>kontakte</w:t>
      </w:r>
      <w:r>
        <w:rPr>
          <w:rFonts w:cs="Times New Roman"/>
          <w:iCs/>
        </w:rPr>
        <w:t>t</w:t>
      </w:r>
      <w:r w:rsidRPr="007A0582">
        <w:rPr>
          <w:rFonts w:cs="Times New Roman"/>
          <w:iCs/>
        </w:rPr>
        <w:t xml:space="preserve"> børnehaverne i Maniitsoq om de havde den, men de havde det desværre ikke. </w:t>
      </w:r>
    </w:p>
    <w:p w14:paraId="5C8C0CE7" w14:textId="77777777" w:rsidR="0067211E" w:rsidRPr="001A611D" w:rsidRDefault="0067211E" w:rsidP="00734192">
      <w:pPr>
        <w:tabs>
          <w:tab w:val="left" w:pos="851"/>
        </w:tabs>
        <w:ind w:firstLine="1304"/>
        <w:jc w:val="both"/>
        <w:rPr>
          <w:rFonts w:cs="Times New Roman"/>
          <w:color w:val="000000" w:themeColor="text1"/>
        </w:rPr>
      </w:pPr>
    </w:p>
    <w:p w14:paraId="03D7E43F" w14:textId="46FCD3B7" w:rsidR="0067211E" w:rsidRPr="001A611D" w:rsidRDefault="0067211E" w:rsidP="00734192">
      <w:pPr>
        <w:pStyle w:val="Overskrift3"/>
        <w:tabs>
          <w:tab w:val="left" w:pos="851"/>
        </w:tabs>
        <w:jc w:val="both"/>
        <w:rPr>
          <w:rFonts w:cs="Times New Roman"/>
        </w:rPr>
      </w:pPr>
      <w:bookmarkStart w:id="26" w:name="_Toc61033263"/>
      <w:bookmarkStart w:id="27" w:name="_Toc95290022"/>
      <w:r w:rsidRPr="001A611D">
        <w:rPr>
          <w:rFonts w:cs="Times New Roman"/>
        </w:rPr>
        <w:t xml:space="preserve">Beretninger </w:t>
      </w:r>
      <w:r w:rsidR="0073257B">
        <w:rPr>
          <w:rFonts w:cs="Times New Roman"/>
          <w:lang w:val="da-DK"/>
        </w:rPr>
        <w:t>V</w:t>
      </w:r>
      <w:r w:rsidRPr="001A611D">
        <w:rPr>
          <w:rFonts w:cs="Times New Roman"/>
        </w:rPr>
        <w:t>edrørende Grønland:</w:t>
      </w:r>
      <w:bookmarkEnd w:id="26"/>
      <w:bookmarkEnd w:id="27"/>
    </w:p>
    <w:p w14:paraId="64F283FF" w14:textId="2E15747A" w:rsidR="00EB1BEA" w:rsidRDefault="0067211E" w:rsidP="00734192">
      <w:pPr>
        <w:tabs>
          <w:tab w:val="left" w:pos="851"/>
        </w:tabs>
        <w:jc w:val="both"/>
        <w:rPr>
          <w:rFonts w:cs="Times New Roman"/>
          <w:color w:val="000000" w:themeColor="text1"/>
          <w:lang w:val="da-DK"/>
        </w:rPr>
      </w:pPr>
      <w:r w:rsidRPr="001A611D">
        <w:rPr>
          <w:rFonts w:cs="Times New Roman"/>
          <w:color w:val="000000" w:themeColor="text1"/>
        </w:rPr>
        <w:t>Beretninger vedrørende Grønland er en kildesamling til belysning af grønlandske forhold. Hensigten med at udsende en samlet beretning årligt, var at give en mere fyldig oversigt over alle funktioner i Grønland. Beretningerne rummer blandt andet landsråds</w:t>
      </w:r>
      <w:r w:rsidR="00A9372F">
        <w:rPr>
          <w:rFonts w:cs="Times New Roman"/>
          <w:color w:val="000000" w:themeColor="text1"/>
        </w:rPr>
        <w:softHyphen/>
      </w:r>
      <w:r w:rsidRPr="001A611D">
        <w:rPr>
          <w:rFonts w:cs="Times New Roman"/>
          <w:color w:val="000000" w:themeColor="text1"/>
        </w:rPr>
        <w:t>forhand</w:t>
      </w:r>
      <w:r w:rsidR="00A9372F">
        <w:rPr>
          <w:rFonts w:cs="Times New Roman"/>
          <w:color w:val="000000" w:themeColor="text1"/>
        </w:rPr>
        <w:softHyphen/>
      </w:r>
      <w:r w:rsidRPr="001A611D">
        <w:rPr>
          <w:rFonts w:cs="Times New Roman"/>
          <w:color w:val="000000" w:themeColor="text1"/>
        </w:rPr>
        <w:t xml:space="preserve">linger, årsberetninger, redegørelser for sundhedstilstanden i Grønland og beretninger om de private hjælpeorganisationers arbejde i Grønland. Beretningerne er en vigtig kilde for dette speciale til at give et indblik i de tiltag, som blev gjort for at oprettelse og drift af børnehaver – og vuggestuer, samt oprettelse og drift af Social </w:t>
      </w:r>
      <w:r w:rsidRPr="00D21314">
        <w:rPr>
          <w:rFonts w:cs="Times New Roman"/>
          <w:color w:val="000000" w:themeColor="text1"/>
        </w:rPr>
        <w:t>pædagogisk skole i Grønland</w:t>
      </w:r>
      <w:r w:rsidR="00D21314" w:rsidRPr="00D21314">
        <w:rPr>
          <w:rFonts w:cs="Times New Roman"/>
          <w:color w:val="000000" w:themeColor="text1"/>
          <w:lang w:val="da-DK"/>
        </w:rPr>
        <w:t>.</w:t>
      </w:r>
      <w:r w:rsidR="00EB1BEA">
        <w:rPr>
          <w:rFonts w:cs="Times New Roman"/>
          <w:color w:val="000000" w:themeColor="text1"/>
          <w:lang w:val="da-DK"/>
        </w:rPr>
        <w:t xml:space="preserve"> </w:t>
      </w:r>
    </w:p>
    <w:p w14:paraId="3DE10A24" w14:textId="77777777" w:rsidR="0067211E" w:rsidRPr="001A611D" w:rsidRDefault="0067211E" w:rsidP="00734192">
      <w:pPr>
        <w:tabs>
          <w:tab w:val="left" w:pos="851"/>
        </w:tabs>
        <w:ind w:firstLine="1304"/>
        <w:jc w:val="both"/>
        <w:rPr>
          <w:rFonts w:cs="Times New Roman"/>
          <w:color w:val="000000" w:themeColor="text1"/>
        </w:rPr>
      </w:pPr>
    </w:p>
    <w:p w14:paraId="7D4EDAFF" w14:textId="77777777" w:rsidR="0067211E" w:rsidRPr="001A611D" w:rsidRDefault="0067211E" w:rsidP="00734192">
      <w:pPr>
        <w:pStyle w:val="Overskrift3"/>
        <w:tabs>
          <w:tab w:val="left" w:pos="851"/>
        </w:tabs>
        <w:jc w:val="both"/>
        <w:rPr>
          <w:rFonts w:cs="Times New Roman"/>
        </w:rPr>
      </w:pPr>
      <w:bookmarkStart w:id="28" w:name="_Toc61033264"/>
      <w:bookmarkStart w:id="29" w:name="_Toc95290023"/>
      <w:r w:rsidRPr="001A611D">
        <w:rPr>
          <w:rFonts w:cs="Times New Roman"/>
        </w:rPr>
        <w:t>Grønlands National Arkivet &amp; Biblioteket i Ilisimatusarfik</w:t>
      </w:r>
      <w:bookmarkEnd w:id="28"/>
      <w:bookmarkEnd w:id="29"/>
    </w:p>
    <w:p w14:paraId="536AF719" w14:textId="7D40BB81" w:rsidR="0067211E" w:rsidRPr="001A611D" w:rsidRDefault="0067211E" w:rsidP="00734192">
      <w:pPr>
        <w:tabs>
          <w:tab w:val="left" w:pos="851"/>
        </w:tabs>
        <w:jc w:val="both"/>
        <w:rPr>
          <w:rFonts w:cs="Times New Roman"/>
          <w:color w:val="000000" w:themeColor="text1"/>
        </w:rPr>
      </w:pPr>
      <w:r w:rsidRPr="001A611D">
        <w:rPr>
          <w:rFonts w:cs="Times New Roman"/>
          <w:color w:val="000000" w:themeColor="text1"/>
        </w:rPr>
        <w:t xml:space="preserve">I Grønlands Nationalmuseum &amp; Arkiv var det muligt at lave et tidsbegrænset arkivarbejde og læse Socialpædagogisk skole / seminarium 1968-1972 arkivsamlinger. I forbindelse med min periodeafgrænsning, skal jeg anvende et par kilder nogle informationer om barnemedhjælperkurserne og opstarten af socialpædagoguddannelsen. </w:t>
      </w:r>
    </w:p>
    <w:p w14:paraId="4996580B" w14:textId="2AA7DC15" w:rsidR="0067211E" w:rsidRDefault="0067211E" w:rsidP="00734192">
      <w:pPr>
        <w:tabs>
          <w:tab w:val="left" w:pos="851"/>
        </w:tabs>
        <w:jc w:val="both"/>
        <w:rPr>
          <w:rFonts w:cs="Times New Roman"/>
          <w:color w:val="000000" w:themeColor="text1"/>
        </w:rPr>
      </w:pPr>
    </w:p>
    <w:p w14:paraId="5E0EB721" w14:textId="37663DB3" w:rsidR="002C361C" w:rsidRDefault="002C361C" w:rsidP="00734192">
      <w:pPr>
        <w:tabs>
          <w:tab w:val="left" w:pos="851"/>
        </w:tabs>
        <w:jc w:val="both"/>
        <w:rPr>
          <w:rFonts w:cs="Times New Roman"/>
        </w:rPr>
      </w:pPr>
      <w:r>
        <w:rPr>
          <w:rFonts w:cs="Times New Roman"/>
        </w:rPr>
        <w:t xml:space="preserve">Andenhånds kilder: </w:t>
      </w:r>
      <w:r w:rsidRPr="007A0582">
        <w:rPr>
          <w:rFonts w:cs="Times New Roman"/>
        </w:rPr>
        <w:t xml:space="preserve">Årsagen til at alle disse mangeartede kilder tages i brug, er fordi </w:t>
      </w:r>
      <w:r w:rsidRPr="0064666C">
        <w:rPr>
          <w:rFonts w:cs="Times New Roman"/>
          <w:color w:val="000000" w:themeColor="text1"/>
        </w:rPr>
        <w:t xml:space="preserve">det er begrænset, hvad der er blevet skrevet af den pædagogiske historie i Grønland. Det er ligesom et stort puslespil, der ikke er blevet lagt sammen endnu. Det er derfor jeg har valgt at </w:t>
      </w:r>
      <w:r w:rsidRPr="0064666C">
        <w:rPr>
          <w:rFonts w:cs="Times New Roman"/>
          <w:color w:val="000000" w:themeColor="text1"/>
          <w:lang w:val="da-DK"/>
        </w:rPr>
        <w:t>samle</w:t>
      </w:r>
      <w:r w:rsidRPr="0064666C">
        <w:rPr>
          <w:rFonts w:cs="Times New Roman"/>
          <w:color w:val="000000" w:themeColor="text1"/>
        </w:rPr>
        <w:t xml:space="preserve"> alle kilder, der kan være med til at skabet et billede af hvorledes børnesynet og pædagogikken i børnehavelivet er blevet beskrevet i perioden 1945-1975. Kildematerialerne </w:t>
      </w:r>
      <w:r w:rsidRPr="007A0582">
        <w:rPr>
          <w:rFonts w:cs="Times New Roman"/>
        </w:rPr>
        <w:t>der tages i brug, er skrevet</w:t>
      </w:r>
      <w:r>
        <w:rPr>
          <w:rFonts w:cs="Times New Roman"/>
        </w:rPr>
        <w:t xml:space="preserve"> primært</w:t>
      </w:r>
      <w:r w:rsidRPr="007A0582">
        <w:rPr>
          <w:rFonts w:cs="Times New Roman"/>
        </w:rPr>
        <w:t xml:space="preserve"> af danske</w:t>
      </w:r>
      <w:r>
        <w:rPr>
          <w:rFonts w:cs="Times New Roman"/>
        </w:rPr>
        <w:t xml:space="preserve"> journalister </w:t>
      </w:r>
      <w:r w:rsidRPr="007A0582">
        <w:rPr>
          <w:rFonts w:cs="Times New Roman"/>
        </w:rPr>
        <w:t>Grønlands</w:t>
      </w:r>
      <w:r w:rsidR="007759B0">
        <w:rPr>
          <w:rFonts w:cs="Times New Roman"/>
        </w:rPr>
        <w:softHyphen/>
      </w:r>
      <w:r w:rsidRPr="007A0582">
        <w:rPr>
          <w:rFonts w:cs="Times New Roman"/>
        </w:rPr>
        <w:t>poste</w:t>
      </w:r>
      <w:r>
        <w:rPr>
          <w:rFonts w:cs="Times New Roman"/>
        </w:rPr>
        <w:t xml:space="preserve">n og </w:t>
      </w:r>
      <w:r w:rsidRPr="007A0582">
        <w:rPr>
          <w:rFonts w:cs="Times New Roman"/>
        </w:rPr>
        <w:t xml:space="preserve">Red barnets egne folk og meget få </w:t>
      </w:r>
      <w:r>
        <w:rPr>
          <w:rFonts w:cs="Times New Roman"/>
        </w:rPr>
        <w:t xml:space="preserve">kilder </w:t>
      </w:r>
      <w:r w:rsidRPr="007A0582">
        <w:rPr>
          <w:rFonts w:cs="Times New Roman"/>
        </w:rPr>
        <w:t>af grønlænderne selv</w:t>
      </w:r>
      <w:r>
        <w:rPr>
          <w:rFonts w:cs="Times New Roman"/>
        </w:rPr>
        <w:t xml:space="preserve">. </w:t>
      </w:r>
      <w:r w:rsidRPr="007A0582">
        <w:rPr>
          <w:rFonts w:cs="Times New Roman"/>
        </w:rPr>
        <w:t xml:space="preserve">Af den årsag er </w:t>
      </w:r>
      <w:r w:rsidRPr="007A0582">
        <w:rPr>
          <w:rFonts w:cs="Times New Roman"/>
        </w:rPr>
        <w:lastRenderedPageBreak/>
        <w:t>der oftest tale om andenhånds kilder i forhold til det valgte emne. Derfor vil de forskellige citater ikke blive betragtet som en førstehåndskild</w:t>
      </w:r>
      <w:r>
        <w:rPr>
          <w:rFonts w:cs="Times New Roman"/>
        </w:rPr>
        <w:t>e</w:t>
      </w:r>
      <w:r w:rsidRPr="007A0582">
        <w:rPr>
          <w:rFonts w:cs="Times New Roman"/>
        </w:rPr>
        <w:t xml:space="preserve">, da sådan en tekst vil give et indblik i for eksempel Red Barnets personalets opfattelse af grønlandske børn. </w:t>
      </w:r>
      <w:r>
        <w:rPr>
          <w:rFonts w:cs="Times New Roman"/>
        </w:rPr>
        <w:t xml:space="preserve">Førstehåndskilder: </w:t>
      </w:r>
      <w:r w:rsidRPr="007A0582">
        <w:rPr>
          <w:rFonts w:cs="Times New Roman"/>
        </w:rPr>
        <w:t xml:space="preserve">Der er nogle artikler, der </w:t>
      </w:r>
      <w:r>
        <w:rPr>
          <w:rFonts w:cs="Times New Roman"/>
        </w:rPr>
        <w:t xml:space="preserve">kan tælles som førstehåndskilder, da de </w:t>
      </w:r>
      <w:r w:rsidRPr="007A0582">
        <w:rPr>
          <w:rFonts w:cs="Times New Roman"/>
        </w:rPr>
        <w:t xml:space="preserve">kun er skrevet med gammel grønlandsk skrift, og jeg har desværre ikke set andre oversættelser af de præcise udvalgte artikler, dem har jeg selv oversat. </w:t>
      </w:r>
    </w:p>
    <w:p w14:paraId="04B2E52E" w14:textId="77777777" w:rsidR="002C361C" w:rsidRPr="001A611D" w:rsidRDefault="002C361C" w:rsidP="00734192">
      <w:pPr>
        <w:tabs>
          <w:tab w:val="left" w:pos="851"/>
        </w:tabs>
        <w:jc w:val="both"/>
        <w:rPr>
          <w:rFonts w:cs="Times New Roman"/>
          <w:color w:val="000000" w:themeColor="text1"/>
        </w:rPr>
      </w:pPr>
    </w:p>
    <w:p w14:paraId="48816F2A" w14:textId="2E879789" w:rsidR="00103D88" w:rsidRPr="002C361C" w:rsidRDefault="0067211E" w:rsidP="00734192">
      <w:pPr>
        <w:tabs>
          <w:tab w:val="left" w:pos="851"/>
        </w:tabs>
        <w:jc w:val="both"/>
        <w:rPr>
          <w:i/>
          <w:iCs/>
          <w:color w:val="000000" w:themeColor="text1"/>
          <w:lang w:val="da-DK"/>
        </w:rPr>
      </w:pPr>
      <w:r w:rsidRPr="001A611D">
        <w:rPr>
          <w:rFonts w:cs="Times New Roman"/>
          <w:color w:val="000000" w:themeColor="text1"/>
        </w:rPr>
        <w:t xml:space="preserve">Disse forskellige kilder fra forskellige steder hjalp mig med at skaffe et mere eller mindre helhedsbillede af hvad der skete på dette tidspunkt omkring daginstitutionernes historie i Grønland. </w:t>
      </w:r>
      <w:r w:rsidRPr="001A611D">
        <w:rPr>
          <w:color w:val="000000" w:themeColor="text1"/>
        </w:rPr>
        <w:t xml:space="preserve">Den </w:t>
      </w:r>
      <w:r w:rsidR="00EB1BEA">
        <w:rPr>
          <w:color w:val="000000" w:themeColor="text1"/>
          <w:lang w:val="da-DK"/>
        </w:rPr>
        <w:t>videns</w:t>
      </w:r>
      <w:r w:rsidRPr="001A611D">
        <w:rPr>
          <w:color w:val="000000" w:themeColor="text1"/>
        </w:rPr>
        <w:t>arkæologisk metode jeg anvendte, som var søgning, indsamling, sortering og udvælgelse af hvilke empiri, der var relevante omkring den grønlandske daginstitutionernes historie, blev det klart at der var bestemte diskurser, der var fremtræd</w:t>
      </w:r>
      <w:r w:rsidR="007759B0">
        <w:rPr>
          <w:color w:val="000000" w:themeColor="text1"/>
        </w:rPr>
        <w:softHyphen/>
      </w:r>
      <w:r w:rsidRPr="001A611D">
        <w:rPr>
          <w:color w:val="000000" w:themeColor="text1"/>
        </w:rPr>
        <w:t>ende under institutionalisering af den grønlandske barndom. Nedenstående vil jeg præsentere disse forskellige diskurser</w:t>
      </w:r>
      <w:r w:rsidR="002C361C">
        <w:rPr>
          <w:color w:val="000000" w:themeColor="text1"/>
          <w:lang w:val="da-DK"/>
        </w:rPr>
        <w:t xml:space="preserve"> under analyseafsnittet</w:t>
      </w:r>
      <w:r w:rsidRPr="001A611D">
        <w:rPr>
          <w:color w:val="000000" w:themeColor="text1"/>
        </w:rPr>
        <w:t>, som jeg har fundet fra de forskellige kildematerialer, uden om en kronologisk oversigt. Disse diskursive forma</w:t>
      </w:r>
      <w:r w:rsidR="007759B0">
        <w:rPr>
          <w:color w:val="000000" w:themeColor="text1"/>
        </w:rPr>
        <w:softHyphen/>
      </w:r>
      <w:r w:rsidRPr="001A611D">
        <w:rPr>
          <w:color w:val="000000" w:themeColor="text1"/>
        </w:rPr>
        <w:t xml:space="preserve">tioner vil blive beskrevet med oversigterne som, </w:t>
      </w:r>
      <w:r w:rsidR="00103D88" w:rsidRPr="00103D88">
        <w:rPr>
          <w:i/>
          <w:iCs/>
          <w:color w:val="000000" w:themeColor="text1"/>
        </w:rPr>
        <w:t>Etablering af daginstitutionerne i Grønland</w:t>
      </w:r>
      <w:r w:rsidR="00103D88">
        <w:rPr>
          <w:i/>
          <w:iCs/>
          <w:color w:val="000000" w:themeColor="text1"/>
          <w:lang w:val="da-DK"/>
        </w:rPr>
        <w:t xml:space="preserve">, </w:t>
      </w:r>
      <w:r w:rsidR="00103D88" w:rsidRPr="00103D88">
        <w:rPr>
          <w:i/>
          <w:iCs/>
          <w:color w:val="000000" w:themeColor="text1"/>
        </w:rPr>
        <w:t>Sommerlej</w:t>
      </w:r>
      <w:r w:rsidR="00103D88">
        <w:rPr>
          <w:i/>
          <w:iCs/>
          <w:color w:val="000000" w:themeColor="text1"/>
          <w:lang w:val="da-DK"/>
        </w:rPr>
        <w:t xml:space="preserve">, </w:t>
      </w:r>
      <w:r w:rsidR="00103D88" w:rsidRPr="00103D88">
        <w:rPr>
          <w:i/>
          <w:iCs/>
          <w:color w:val="000000" w:themeColor="text1"/>
        </w:rPr>
        <w:t>Reaktioner af den grønlandske befolkning</w:t>
      </w:r>
      <w:r w:rsidR="00103D88">
        <w:rPr>
          <w:i/>
          <w:iCs/>
          <w:color w:val="000000" w:themeColor="text1"/>
          <w:lang w:val="da-DK"/>
        </w:rPr>
        <w:t xml:space="preserve">, </w:t>
      </w:r>
      <w:r w:rsidR="00103D88" w:rsidRPr="00103D88">
        <w:rPr>
          <w:i/>
          <w:iCs/>
          <w:color w:val="000000" w:themeColor="text1"/>
        </w:rPr>
        <w:t>To sprog mødes</w:t>
      </w:r>
      <w:r w:rsidR="00103D88">
        <w:rPr>
          <w:i/>
          <w:iCs/>
          <w:color w:val="000000" w:themeColor="text1"/>
          <w:lang w:val="da-DK"/>
        </w:rPr>
        <w:t xml:space="preserve">, </w:t>
      </w:r>
      <w:r w:rsidR="00103D88" w:rsidRPr="00103D88">
        <w:rPr>
          <w:i/>
          <w:iCs/>
          <w:color w:val="000000" w:themeColor="text1"/>
        </w:rPr>
        <w:t>Grænser mellem privatsfære og offentlig sfær</w:t>
      </w:r>
      <w:r w:rsidR="00103D88">
        <w:rPr>
          <w:i/>
          <w:iCs/>
          <w:color w:val="000000" w:themeColor="text1"/>
          <w:lang w:val="da-DK"/>
        </w:rPr>
        <w:t xml:space="preserve">, </w:t>
      </w:r>
      <w:r w:rsidR="00103D88" w:rsidRPr="00103D88">
        <w:rPr>
          <w:i/>
          <w:iCs/>
          <w:color w:val="000000" w:themeColor="text1"/>
        </w:rPr>
        <w:t>Italesættelse af den gode barndom</w:t>
      </w:r>
      <w:r w:rsidR="00103D88">
        <w:rPr>
          <w:i/>
          <w:iCs/>
          <w:color w:val="000000" w:themeColor="text1"/>
          <w:lang w:val="da-DK"/>
        </w:rPr>
        <w:t xml:space="preserve">, </w:t>
      </w:r>
      <w:r w:rsidR="00103D88" w:rsidRPr="00103D88">
        <w:rPr>
          <w:i/>
          <w:iCs/>
          <w:color w:val="000000" w:themeColor="text1"/>
        </w:rPr>
        <w:t>Politiske beslutninger vedrørende børnehaver</w:t>
      </w:r>
      <w:r w:rsidR="00103D88">
        <w:rPr>
          <w:i/>
          <w:iCs/>
          <w:color w:val="000000" w:themeColor="text1"/>
          <w:lang w:val="da-DK"/>
        </w:rPr>
        <w:t xml:space="preserve">, </w:t>
      </w:r>
      <w:r w:rsidR="00103D88" w:rsidRPr="00103D88">
        <w:rPr>
          <w:i/>
          <w:iCs/>
          <w:color w:val="000000" w:themeColor="text1"/>
        </w:rPr>
        <w:t>Udbygning af børnehaver</w:t>
      </w:r>
      <w:r w:rsidR="00103D88">
        <w:rPr>
          <w:i/>
          <w:iCs/>
          <w:color w:val="000000" w:themeColor="text1"/>
          <w:lang w:val="da-DK"/>
        </w:rPr>
        <w:t xml:space="preserve">, </w:t>
      </w:r>
      <w:r w:rsidR="00103D88" w:rsidRPr="00103D88">
        <w:rPr>
          <w:i/>
          <w:iCs/>
          <w:color w:val="000000" w:themeColor="text1"/>
        </w:rPr>
        <w:t>Selvstændig</w:t>
      </w:r>
      <w:r w:rsidR="007759B0">
        <w:rPr>
          <w:i/>
          <w:iCs/>
          <w:color w:val="000000" w:themeColor="text1"/>
        </w:rPr>
        <w:softHyphen/>
      </w:r>
      <w:r w:rsidR="007759B0">
        <w:rPr>
          <w:i/>
          <w:iCs/>
          <w:color w:val="000000" w:themeColor="text1"/>
        </w:rPr>
        <w:softHyphen/>
      </w:r>
      <w:r w:rsidR="00103D88" w:rsidRPr="00103D88">
        <w:rPr>
          <w:i/>
          <w:iCs/>
          <w:color w:val="000000" w:themeColor="text1"/>
        </w:rPr>
        <w:t>heds</w:t>
      </w:r>
      <w:r w:rsidR="007759B0">
        <w:rPr>
          <w:i/>
          <w:iCs/>
          <w:color w:val="000000" w:themeColor="text1"/>
        </w:rPr>
        <w:softHyphen/>
      </w:r>
      <w:r w:rsidR="007759B0">
        <w:rPr>
          <w:i/>
          <w:iCs/>
          <w:color w:val="000000" w:themeColor="text1"/>
        </w:rPr>
        <w:softHyphen/>
      </w:r>
      <w:r w:rsidR="00103D88" w:rsidRPr="00103D88">
        <w:rPr>
          <w:i/>
          <w:iCs/>
          <w:color w:val="000000" w:themeColor="text1"/>
        </w:rPr>
        <w:t>bevægelse</w:t>
      </w:r>
      <w:r w:rsidR="00103D88">
        <w:rPr>
          <w:i/>
          <w:iCs/>
          <w:color w:val="000000" w:themeColor="text1"/>
          <w:lang w:val="da-DK"/>
        </w:rPr>
        <w:t xml:space="preserve"> og </w:t>
      </w:r>
      <w:r w:rsidR="00103D88" w:rsidRPr="00103D88">
        <w:rPr>
          <w:i/>
          <w:iCs/>
          <w:color w:val="000000" w:themeColor="text1"/>
        </w:rPr>
        <w:t>Professionalisering af omsorgen</w:t>
      </w:r>
      <w:r w:rsidR="00103D88">
        <w:rPr>
          <w:i/>
          <w:iCs/>
          <w:color w:val="000000" w:themeColor="text1"/>
          <w:lang w:val="da-DK"/>
        </w:rPr>
        <w:t>.</w:t>
      </w:r>
    </w:p>
    <w:p w14:paraId="7875DFA8" w14:textId="77777777" w:rsidR="000363CF" w:rsidRDefault="000363CF" w:rsidP="00734192">
      <w:pPr>
        <w:tabs>
          <w:tab w:val="left" w:pos="851"/>
        </w:tabs>
        <w:ind w:firstLine="1304"/>
        <w:jc w:val="both"/>
        <w:rPr>
          <w:color w:val="000000" w:themeColor="text1"/>
        </w:rPr>
      </w:pPr>
    </w:p>
    <w:p w14:paraId="03066D29" w14:textId="1BB927EE" w:rsidR="0067211E" w:rsidRPr="00A86A65" w:rsidRDefault="0067211E" w:rsidP="00734192">
      <w:pPr>
        <w:tabs>
          <w:tab w:val="left" w:pos="851"/>
        </w:tabs>
        <w:jc w:val="both"/>
        <w:rPr>
          <w:color w:val="000000" w:themeColor="text1"/>
        </w:rPr>
      </w:pPr>
      <w:r w:rsidRPr="0020615F">
        <w:rPr>
          <w:rFonts w:cs="Times New Roman"/>
          <w:color w:val="000000" w:themeColor="text1"/>
        </w:rPr>
        <w:t>I dette speciale har det været nødvendigt at finde interviewpersoner, der kunne fortælle om deres egne beretninger</w:t>
      </w:r>
      <w:r w:rsidR="002C361C">
        <w:rPr>
          <w:rFonts w:cs="Times New Roman"/>
          <w:color w:val="000000" w:themeColor="text1"/>
          <w:lang w:val="da-DK"/>
        </w:rPr>
        <w:t xml:space="preserve"> om deres </w:t>
      </w:r>
      <w:r w:rsidR="00BF7F60">
        <w:rPr>
          <w:rFonts w:cs="Times New Roman"/>
          <w:color w:val="000000" w:themeColor="text1"/>
          <w:lang w:val="da-DK"/>
        </w:rPr>
        <w:t>uddannelses</w:t>
      </w:r>
      <w:r w:rsidR="002C361C">
        <w:rPr>
          <w:rFonts w:cs="Times New Roman"/>
          <w:color w:val="000000" w:themeColor="text1"/>
          <w:lang w:val="da-DK"/>
        </w:rPr>
        <w:t>- og karrierehistorie</w:t>
      </w:r>
      <w:r w:rsidR="00BF7F60">
        <w:rPr>
          <w:rFonts w:cs="Times New Roman"/>
          <w:color w:val="000000" w:themeColor="text1"/>
          <w:lang w:val="da-DK"/>
        </w:rPr>
        <w:t xml:space="preserve"> i daginstitutionerne</w:t>
      </w:r>
      <w:r w:rsidR="002C361C">
        <w:rPr>
          <w:rFonts w:cs="Times New Roman"/>
          <w:color w:val="000000" w:themeColor="text1"/>
          <w:lang w:val="da-DK"/>
        </w:rPr>
        <w:t xml:space="preserve">, især har jeg taget flere udpluk fra deres </w:t>
      </w:r>
      <w:r w:rsidR="00BF7F60">
        <w:rPr>
          <w:rFonts w:cs="Times New Roman"/>
          <w:color w:val="000000" w:themeColor="text1"/>
          <w:lang w:val="da-DK"/>
        </w:rPr>
        <w:t xml:space="preserve">minder fra deres tid </w:t>
      </w:r>
      <w:r w:rsidR="002C361C">
        <w:rPr>
          <w:rFonts w:cs="Times New Roman"/>
          <w:color w:val="000000" w:themeColor="text1"/>
          <w:lang w:val="da-DK"/>
        </w:rPr>
        <w:t>i Red Barnets børnehaver</w:t>
      </w:r>
      <w:r w:rsidR="00BF7F60">
        <w:rPr>
          <w:rFonts w:cs="Times New Roman"/>
          <w:color w:val="000000" w:themeColor="text1"/>
          <w:lang w:val="da-DK"/>
        </w:rPr>
        <w:t>.</w:t>
      </w:r>
      <w:r w:rsidRPr="0020615F">
        <w:rPr>
          <w:rFonts w:cs="Times New Roman"/>
          <w:color w:val="000000" w:themeColor="text1"/>
        </w:rPr>
        <w:t xml:space="preserve"> </w:t>
      </w:r>
      <w:r w:rsidR="00BF7F60">
        <w:rPr>
          <w:rFonts w:cs="Times New Roman"/>
          <w:color w:val="000000" w:themeColor="text1"/>
          <w:lang w:val="da-DK"/>
        </w:rPr>
        <w:t xml:space="preserve">Disse pensionerede grønlandske pædagoger, er dem som </w:t>
      </w:r>
      <w:r w:rsidRPr="0020615F">
        <w:rPr>
          <w:rFonts w:cs="Times New Roman"/>
          <w:color w:val="000000" w:themeColor="text1"/>
        </w:rPr>
        <w:t xml:space="preserve">har været én af det første i Grønland, som tog en børnehavelærerinde, børnehavepædagog </w:t>
      </w:r>
      <w:r w:rsidR="00BF7F60">
        <w:rPr>
          <w:rFonts w:cs="Times New Roman"/>
          <w:color w:val="000000" w:themeColor="text1"/>
          <w:lang w:val="da-DK"/>
        </w:rPr>
        <w:t>eller</w:t>
      </w:r>
      <w:r w:rsidRPr="0020615F">
        <w:rPr>
          <w:rFonts w:cs="Times New Roman"/>
          <w:color w:val="000000" w:themeColor="text1"/>
        </w:rPr>
        <w:t xml:space="preserve"> barnemedhjælper uddannelse</w:t>
      </w:r>
      <w:r w:rsidR="00BF7F60">
        <w:rPr>
          <w:rFonts w:cs="Times New Roman"/>
          <w:color w:val="000000" w:themeColor="text1"/>
          <w:lang w:val="da-DK"/>
        </w:rPr>
        <w:t xml:space="preserve">. </w:t>
      </w:r>
      <w:r w:rsidR="00BF7F60">
        <w:rPr>
          <w:color w:val="000000" w:themeColor="text1"/>
          <w:lang w:val="da-DK"/>
        </w:rPr>
        <w:t xml:space="preserve">Efter beskrivelsen af den kvalitative interview metoden, </w:t>
      </w:r>
      <w:r w:rsidRPr="0020615F">
        <w:rPr>
          <w:color w:val="000000" w:themeColor="text1"/>
        </w:rPr>
        <w:t xml:space="preserve">vil </w:t>
      </w:r>
      <w:r w:rsidR="00BF7F60">
        <w:rPr>
          <w:color w:val="000000" w:themeColor="text1"/>
          <w:lang w:val="da-DK"/>
        </w:rPr>
        <w:t>jeg</w:t>
      </w:r>
      <w:r w:rsidRPr="0020615F">
        <w:rPr>
          <w:color w:val="000000" w:themeColor="text1"/>
        </w:rPr>
        <w:t xml:space="preserve"> </w:t>
      </w:r>
      <w:r w:rsidR="00BF7F60">
        <w:rPr>
          <w:color w:val="000000" w:themeColor="text1"/>
          <w:lang w:val="da-DK"/>
        </w:rPr>
        <w:t xml:space="preserve">begynde i analyse afsnittet med at </w:t>
      </w:r>
      <w:r w:rsidRPr="0020615F">
        <w:rPr>
          <w:color w:val="000000" w:themeColor="text1"/>
        </w:rPr>
        <w:t>beskrive om hv</w:t>
      </w:r>
      <w:proofErr w:type="spellStart"/>
      <w:r w:rsidR="00BF7F60">
        <w:rPr>
          <w:color w:val="000000" w:themeColor="text1"/>
          <w:lang w:val="da-DK"/>
        </w:rPr>
        <w:t>ilke</w:t>
      </w:r>
      <w:proofErr w:type="spellEnd"/>
      <w:r w:rsidR="00BF7F60">
        <w:rPr>
          <w:color w:val="000000" w:themeColor="text1"/>
          <w:lang w:val="da-DK"/>
        </w:rPr>
        <w:t xml:space="preserve"> tanker og idealer </w:t>
      </w:r>
      <w:r w:rsidR="003F45E6">
        <w:rPr>
          <w:color w:val="000000" w:themeColor="text1"/>
          <w:lang w:val="da-DK"/>
        </w:rPr>
        <w:t xml:space="preserve">(diskurser) </w:t>
      </w:r>
      <w:r w:rsidR="00BF7F60">
        <w:rPr>
          <w:color w:val="000000" w:themeColor="text1"/>
          <w:lang w:val="da-DK"/>
        </w:rPr>
        <w:t xml:space="preserve">der har været </w:t>
      </w:r>
      <w:r w:rsidR="003F45E6">
        <w:rPr>
          <w:color w:val="000000" w:themeColor="text1"/>
          <w:lang w:val="da-DK"/>
        </w:rPr>
        <w:t xml:space="preserve">i </w:t>
      </w:r>
      <w:r w:rsidRPr="0020615F">
        <w:rPr>
          <w:color w:val="000000" w:themeColor="text1"/>
        </w:rPr>
        <w:t>Red Barnet Danmark</w:t>
      </w:r>
      <w:r w:rsidR="003F45E6">
        <w:rPr>
          <w:color w:val="000000" w:themeColor="text1"/>
          <w:lang w:val="da-DK"/>
        </w:rPr>
        <w:t>s</w:t>
      </w:r>
      <w:r w:rsidRPr="0020615F">
        <w:rPr>
          <w:color w:val="000000" w:themeColor="text1"/>
        </w:rPr>
        <w:t xml:space="preserve"> </w:t>
      </w:r>
      <w:r w:rsidR="003F45E6">
        <w:rPr>
          <w:color w:val="000000" w:themeColor="text1"/>
          <w:lang w:val="da-DK"/>
        </w:rPr>
        <w:t xml:space="preserve">arbejde med at oprette og have drift over de første børnehaver </w:t>
      </w:r>
      <w:r w:rsidRPr="0020615F">
        <w:rPr>
          <w:color w:val="000000" w:themeColor="text1"/>
        </w:rPr>
        <w:t>i Grønland</w:t>
      </w:r>
      <w:r w:rsidR="003F45E6">
        <w:rPr>
          <w:color w:val="000000" w:themeColor="text1"/>
          <w:lang w:val="da-DK"/>
        </w:rPr>
        <w:t xml:space="preserve"> </w:t>
      </w:r>
      <w:r w:rsidRPr="0020615F">
        <w:rPr>
          <w:color w:val="000000" w:themeColor="text1"/>
        </w:rPr>
        <w:t xml:space="preserve">i perioden 1948-1975. </w:t>
      </w:r>
    </w:p>
    <w:p w14:paraId="2FE10BAB" w14:textId="1F0E0779" w:rsidR="0067211E" w:rsidRPr="001A611D" w:rsidRDefault="0067211E" w:rsidP="00734192">
      <w:pPr>
        <w:pStyle w:val="Overskrift2"/>
        <w:tabs>
          <w:tab w:val="left" w:pos="851"/>
        </w:tabs>
        <w:ind w:left="567"/>
        <w:jc w:val="both"/>
      </w:pPr>
      <w:bookmarkStart w:id="30" w:name="_Toc61033265"/>
      <w:bookmarkStart w:id="31" w:name="_Toc95290024"/>
      <w:r w:rsidRPr="001A611D">
        <w:lastRenderedPageBreak/>
        <w:t>Kvalitativ</w:t>
      </w:r>
      <w:r w:rsidR="008F0A37">
        <w:rPr>
          <w:lang w:val="da-DK"/>
        </w:rPr>
        <w:t>e</w:t>
      </w:r>
      <w:r w:rsidRPr="001A611D">
        <w:t xml:space="preserve"> interview</w:t>
      </w:r>
      <w:bookmarkEnd w:id="30"/>
      <w:bookmarkEnd w:id="31"/>
      <w:r w:rsidRPr="001A611D">
        <w:t xml:space="preserve"> </w:t>
      </w:r>
    </w:p>
    <w:p w14:paraId="1E34BB16" w14:textId="77777777" w:rsidR="0067211E" w:rsidRDefault="0067211E" w:rsidP="00734192">
      <w:pPr>
        <w:tabs>
          <w:tab w:val="left" w:pos="851"/>
        </w:tabs>
        <w:jc w:val="both"/>
        <w:rPr>
          <w:rFonts w:cs="Times New Roman"/>
        </w:rPr>
      </w:pPr>
      <w:r w:rsidRPr="007A0582">
        <w:rPr>
          <w:rFonts w:cs="Times New Roman"/>
        </w:rPr>
        <w:t>Jeg har valgt at udføre kvalitative forskningsinterview i forlængelse af min</w:t>
      </w:r>
      <w:r>
        <w:rPr>
          <w:rFonts w:cs="Times New Roman"/>
        </w:rPr>
        <w:t>e</w:t>
      </w:r>
      <w:r w:rsidRPr="007A0582">
        <w:rPr>
          <w:rFonts w:cs="Times New Roman"/>
        </w:rPr>
        <w:t xml:space="preserve"> kildestudier.</w:t>
      </w:r>
    </w:p>
    <w:p w14:paraId="1D98A358" w14:textId="77777777" w:rsidR="0067211E" w:rsidRPr="007A0582" w:rsidRDefault="0067211E" w:rsidP="00734192">
      <w:pPr>
        <w:tabs>
          <w:tab w:val="left" w:pos="851"/>
        </w:tabs>
        <w:jc w:val="both"/>
        <w:rPr>
          <w:rFonts w:cs="Times New Roman"/>
        </w:rPr>
      </w:pPr>
      <w:r w:rsidRPr="007A0582">
        <w:rPr>
          <w:rFonts w:cs="Times New Roman"/>
        </w:rPr>
        <w:t xml:space="preserve">Førstehåndsberetninger tog udgangspunkt i Steiner Kvales metodiske arbejde om kvalitative undersøgelser, </w:t>
      </w:r>
    </w:p>
    <w:p w14:paraId="03BF1641" w14:textId="77777777" w:rsidR="0067211E" w:rsidRPr="007A0582" w:rsidRDefault="0067211E" w:rsidP="00734192">
      <w:pPr>
        <w:tabs>
          <w:tab w:val="left" w:pos="851"/>
        </w:tabs>
        <w:jc w:val="both"/>
        <w:rPr>
          <w:rFonts w:cs="Times New Roman"/>
        </w:rPr>
      </w:pPr>
    </w:p>
    <w:p w14:paraId="54C56054" w14:textId="60DAB0F6" w:rsidR="0067211E" w:rsidRPr="006345AC" w:rsidRDefault="0067211E" w:rsidP="00734192">
      <w:pPr>
        <w:tabs>
          <w:tab w:val="left" w:pos="851"/>
        </w:tabs>
        <w:ind w:left="851"/>
        <w:jc w:val="both"/>
        <w:rPr>
          <w:rFonts w:cs="Times New Roman"/>
          <w:i/>
          <w:iCs/>
          <w:lang w:val="da-DK"/>
        </w:rPr>
      </w:pPr>
      <w:r w:rsidRPr="006345AC">
        <w:rPr>
          <w:rFonts w:cs="Times New Roman"/>
          <w:i/>
          <w:iCs/>
        </w:rPr>
        <w:t xml:space="preserve">“Det kvalitative forskningsinterview forsøger at forstå verden ud fra interviewpersonernes synspunkter, udfolde den mening, der knytter sig til deres oplevelser, afdække deres livsverden forud for videnskabelige forklaringer” </w:t>
      </w:r>
      <w:r w:rsidR="00741435">
        <w:rPr>
          <w:rFonts w:cs="Times New Roman"/>
          <w:i/>
          <w:iCs/>
        </w:rPr>
        <w:fldChar w:fldCharType="begin" w:fldLock="1"/>
      </w:r>
      <w:r w:rsidR="002A65F3">
        <w:rPr>
          <w:rFonts w:cs="Times New Roman"/>
          <w:i/>
          <w:iCs/>
        </w:rPr>
        <w:instrText>ADDIN CSL_CITATION {"citationItems":[{"id":"ITEM-1","itemData":{"ISSN":"9788741251981","author":[{"dropping-particle":"","family":"Kvale","given":"Steinar","non-dropping-particle":"","parse-names":false,"suffix":""},{"dropping-particle":"","family":"Brinkmann","given":"Svend","non-dropping-particle":"","parse-names":false,"suffix":""}],"edition":"2","id":"ITEM-1","issued":{"date-parts":[["2009"]]},"note":"376 sider. Forskningsinterviewets teoretiske og praktiske aspekter for forskere og studerende inden for de humanistiske og samfundsvidenskabelige fagomr�der.","publisher":"Hans Reitzel","publisher-place":"Kbh.","title":"Interview: introduktion til et håndværk","type":"book"},"locator":"17","uris":["http://www.mendeley.com/documents/?uuid=17554dda-3811-4662-b4dc-4a209046e706"]}],"mendeley":{"formattedCitation":"(Kvale &amp; Brinkmann, 2009, p. 17)","plainTextFormattedCitation":"(Kvale &amp; Brinkmann, 2009, p. 17)","previouslyFormattedCitation":"(Kvale &amp; Brinkmann, 2009, p. 17)"},"properties":{"noteIndex":0},"schema":"https://github.com/citation-style-language/schema/raw/master/csl-citation.json"}</w:instrText>
      </w:r>
      <w:r w:rsidR="00741435">
        <w:rPr>
          <w:rFonts w:cs="Times New Roman"/>
          <w:i/>
          <w:iCs/>
        </w:rPr>
        <w:fldChar w:fldCharType="separate"/>
      </w:r>
      <w:r w:rsidR="00AD0077" w:rsidRPr="00AD0077">
        <w:rPr>
          <w:rFonts w:cs="Times New Roman"/>
          <w:iCs/>
          <w:noProof/>
        </w:rPr>
        <w:t>(Kvale &amp; Brinkmann, 2009, p. 17)</w:t>
      </w:r>
      <w:r w:rsidR="00741435">
        <w:rPr>
          <w:rFonts w:cs="Times New Roman"/>
          <w:i/>
          <w:iCs/>
        </w:rPr>
        <w:fldChar w:fldCharType="end"/>
      </w:r>
      <w:r w:rsidRPr="006345AC">
        <w:rPr>
          <w:rFonts w:cs="Times New Roman"/>
          <w:i/>
          <w:iCs/>
        </w:rPr>
        <w:t>.</w:t>
      </w:r>
    </w:p>
    <w:p w14:paraId="330D5081" w14:textId="77777777" w:rsidR="0067211E" w:rsidRPr="007A0582" w:rsidRDefault="0067211E" w:rsidP="00734192">
      <w:pPr>
        <w:tabs>
          <w:tab w:val="left" w:pos="851"/>
        </w:tabs>
        <w:jc w:val="both"/>
        <w:rPr>
          <w:rFonts w:cs="Times New Roman"/>
        </w:rPr>
      </w:pPr>
    </w:p>
    <w:p w14:paraId="20D64479" w14:textId="4F046A9F" w:rsidR="0067211E" w:rsidRDefault="0067211E" w:rsidP="00734192">
      <w:pPr>
        <w:tabs>
          <w:tab w:val="left" w:pos="851"/>
        </w:tabs>
        <w:jc w:val="both"/>
        <w:rPr>
          <w:rFonts w:cs="Times New Roman"/>
          <w:lang w:val="da-DK"/>
        </w:rPr>
      </w:pPr>
      <w:r w:rsidRPr="007A0582">
        <w:rPr>
          <w:rFonts w:cs="Times New Roman"/>
        </w:rPr>
        <w:t>Jeg valgte at udføre kvalitative interviews for at indhente viden om de pensionerede grønlandske pædagogers livsverden</w:t>
      </w:r>
      <w:r>
        <w:rPr>
          <w:rFonts w:cs="Times New Roman"/>
        </w:rPr>
        <w:t>.</w:t>
      </w:r>
      <w:r w:rsidRPr="007A0582">
        <w:rPr>
          <w:rFonts w:cs="Times New Roman"/>
        </w:rPr>
        <w:t xml:space="preserve"> </w:t>
      </w:r>
      <w:r>
        <w:rPr>
          <w:rFonts w:cs="Times New Roman"/>
        </w:rPr>
        <w:t xml:space="preserve">Dernæst har jeg </w:t>
      </w:r>
      <w:r w:rsidRPr="007A0582">
        <w:rPr>
          <w:rFonts w:cs="Times New Roman"/>
        </w:rPr>
        <w:t>sammenhold</w:t>
      </w:r>
      <w:r>
        <w:rPr>
          <w:rFonts w:cs="Times New Roman"/>
        </w:rPr>
        <w:t>t</w:t>
      </w:r>
      <w:r w:rsidRPr="007A0582">
        <w:rPr>
          <w:rFonts w:cs="Times New Roman"/>
        </w:rPr>
        <w:t xml:space="preserve"> og fortolke</w:t>
      </w:r>
      <w:r>
        <w:rPr>
          <w:rFonts w:cs="Times New Roman"/>
        </w:rPr>
        <w:t>t</w:t>
      </w:r>
      <w:r w:rsidRPr="007A0582">
        <w:rPr>
          <w:rFonts w:cs="Times New Roman"/>
        </w:rPr>
        <w:t xml:space="preserve"> betyd</w:t>
      </w:r>
      <w:r w:rsidR="0062748C">
        <w:rPr>
          <w:rFonts w:cs="Times New Roman"/>
        </w:rPr>
        <w:softHyphen/>
      </w:r>
      <w:r w:rsidRPr="007A0582">
        <w:rPr>
          <w:rFonts w:cs="Times New Roman"/>
        </w:rPr>
        <w:t>ning</w:t>
      </w:r>
      <w:r w:rsidR="0062748C">
        <w:rPr>
          <w:rFonts w:cs="Times New Roman"/>
        </w:rPr>
        <w:softHyphen/>
      </w:r>
      <w:r w:rsidRPr="007A0582">
        <w:rPr>
          <w:rFonts w:cs="Times New Roman"/>
        </w:rPr>
        <w:t>en af de beskrevne fænomener med de teoretiske overvejelser angående de</w:t>
      </w:r>
      <w:r w:rsidR="006B75F8">
        <w:rPr>
          <w:rFonts w:cs="Times New Roman"/>
          <w:lang w:val="da-DK"/>
        </w:rPr>
        <w:t xml:space="preserve">res fortællinger om deres livs- og karriere fortællinger i Red Barnets </w:t>
      </w:r>
      <w:r w:rsidRPr="007A0582">
        <w:rPr>
          <w:rFonts w:cs="Times New Roman"/>
        </w:rPr>
        <w:t>børnehave</w:t>
      </w:r>
      <w:r w:rsidR="006B75F8">
        <w:rPr>
          <w:rFonts w:cs="Times New Roman"/>
          <w:lang w:val="da-DK"/>
        </w:rPr>
        <w:t xml:space="preserve">r. </w:t>
      </w:r>
    </w:p>
    <w:p w14:paraId="4D83424D" w14:textId="77777777" w:rsidR="006B75F8" w:rsidRPr="006B75F8" w:rsidRDefault="006B75F8" w:rsidP="00734192">
      <w:pPr>
        <w:tabs>
          <w:tab w:val="left" w:pos="851"/>
        </w:tabs>
        <w:jc w:val="both"/>
        <w:rPr>
          <w:rFonts w:cs="Times New Roman"/>
          <w:lang w:val="da-DK"/>
        </w:rPr>
      </w:pPr>
    </w:p>
    <w:p w14:paraId="41D085C9" w14:textId="77777777" w:rsidR="0067211E" w:rsidRPr="007D10E2" w:rsidRDefault="0067211E" w:rsidP="00734192">
      <w:pPr>
        <w:tabs>
          <w:tab w:val="left" w:pos="851"/>
        </w:tabs>
        <w:jc w:val="both"/>
        <w:rPr>
          <w:rFonts w:cs="Times New Roman"/>
          <w:b/>
          <w:bCs/>
        </w:rPr>
      </w:pPr>
      <w:r w:rsidRPr="007D10E2">
        <w:rPr>
          <w:rFonts w:cs="Times New Roman"/>
          <w:b/>
          <w:bCs/>
        </w:rPr>
        <w:t>Kvales syv stadier i interviewundersøgelser</w:t>
      </w:r>
    </w:p>
    <w:p w14:paraId="77A934BA" w14:textId="4CDAED3C" w:rsidR="0067211E" w:rsidRDefault="0067211E" w:rsidP="00734192">
      <w:pPr>
        <w:tabs>
          <w:tab w:val="left" w:pos="851"/>
        </w:tabs>
        <w:jc w:val="both"/>
        <w:rPr>
          <w:rFonts w:cs="Times New Roman"/>
          <w:i/>
          <w:iCs/>
        </w:rPr>
      </w:pPr>
      <w:r w:rsidRPr="007A0582">
        <w:rPr>
          <w:rFonts w:cs="Times New Roman"/>
        </w:rPr>
        <w:t xml:space="preserve">At sætte et interviewprojekt i gang indebærer, at intervieweren løber igennem en fase, hvor hun/ han har adskillige spørgsmål at besvare og problemer at søge løsninger på. Mit problemformulering som er </w:t>
      </w:r>
      <w:r w:rsidRPr="007A0582">
        <w:rPr>
          <w:rFonts w:cs="Times New Roman"/>
          <w:i/>
          <w:iCs/>
        </w:rPr>
        <w:t>”Hvilke tanker og idealer var fremtrædende i institutiona</w:t>
      </w:r>
      <w:r w:rsidR="0062748C">
        <w:rPr>
          <w:rFonts w:cs="Times New Roman"/>
          <w:i/>
          <w:iCs/>
        </w:rPr>
        <w:softHyphen/>
      </w:r>
      <w:r w:rsidRPr="007A0582">
        <w:rPr>
          <w:rFonts w:cs="Times New Roman"/>
          <w:i/>
          <w:iCs/>
        </w:rPr>
        <w:t>liseringen af den grønlandske barndom i perioden 1945-1975 og hvorledes kan viden om den pædagogiske periode for daginstitutionernes etablering perspektivere det pædagogiske arbejde i dag?</w:t>
      </w:r>
    </w:p>
    <w:p w14:paraId="05CC0552" w14:textId="77777777" w:rsidR="0062748C" w:rsidRPr="007A0582" w:rsidRDefault="0062748C" w:rsidP="00734192">
      <w:pPr>
        <w:tabs>
          <w:tab w:val="left" w:pos="851"/>
        </w:tabs>
        <w:jc w:val="both"/>
        <w:rPr>
          <w:rFonts w:cs="Times New Roman"/>
        </w:rPr>
      </w:pPr>
    </w:p>
    <w:p w14:paraId="3158B311" w14:textId="000349A7" w:rsidR="0067211E" w:rsidRPr="007A0582" w:rsidRDefault="0067211E" w:rsidP="00734192">
      <w:pPr>
        <w:tabs>
          <w:tab w:val="left" w:pos="851"/>
        </w:tabs>
        <w:jc w:val="both"/>
        <w:rPr>
          <w:rFonts w:cs="Times New Roman"/>
        </w:rPr>
      </w:pPr>
      <w:r w:rsidRPr="007A0582">
        <w:rPr>
          <w:rFonts w:cs="Times New Roman"/>
        </w:rPr>
        <w:t xml:space="preserve">Kvale opstiller </w:t>
      </w:r>
      <w:r w:rsidR="00DD360B">
        <w:rPr>
          <w:rFonts w:cs="Times New Roman"/>
          <w:lang w:val="da-DK"/>
        </w:rPr>
        <w:t>syv</w:t>
      </w:r>
      <w:r w:rsidRPr="007A0582">
        <w:rPr>
          <w:rFonts w:cs="Times New Roman"/>
        </w:rPr>
        <w:t xml:space="preserve"> stadier som en hjælp til at strukturere, planlægge og gennemføre de</w:t>
      </w:r>
    </w:p>
    <w:p w14:paraId="32DA5171" w14:textId="77777777" w:rsidR="0067211E" w:rsidRPr="007A0582" w:rsidRDefault="0067211E" w:rsidP="00734192">
      <w:pPr>
        <w:tabs>
          <w:tab w:val="left" w:pos="851"/>
        </w:tabs>
        <w:jc w:val="both"/>
        <w:rPr>
          <w:rFonts w:cs="Times New Roman"/>
        </w:rPr>
      </w:pPr>
      <w:r w:rsidRPr="007A0582">
        <w:rPr>
          <w:rFonts w:cs="Times New Roman"/>
        </w:rPr>
        <w:t>forskellige dele af en kvalitativ interviewundersøgelse. Kort præsentation af disse stadier præsenteres her kort, da jeg har valgt at designe min undersøgelse med udgangspunkt i den.</w:t>
      </w:r>
    </w:p>
    <w:p w14:paraId="7C7333B7" w14:textId="77777777" w:rsidR="0067211E" w:rsidRPr="007A0582" w:rsidRDefault="0067211E" w:rsidP="00734192">
      <w:pPr>
        <w:tabs>
          <w:tab w:val="left" w:pos="851"/>
        </w:tabs>
        <w:jc w:val="both"/>
        <w:rPr>
          <w:rFonts w:cs="Times New Roman"/>
        </w:rPr>
      </w:pPr>
    </w:p>
    <w:p w14:paraId="6A93E140" w14:textId="77777777" w:rsidR="0067211E" w:rsidRPr="007A0582" w:rsidRDefault="0067211E" w:rsidP="00734192">
      <w:pPr>
        <w:tabs>
          <w:tab w:val="left" w:pos="851"/>
        </w:tabs>
        <w:jc w:val="both"/>
        <w:rPr>
          <w:rFonts w:cs="Times New Roman"/>
          <w:color w:val="FF0000"/>
        </w:rPr>
      </w:pPr>
      <w:r w:rsidRPr="007A0582">
        <w:rPr>
          <w:rFonts w:cs="Times New Roman"/>
        </w:rPr>
        <w:t>Den første fase er tematisering</w:t>
      </w:r>
      <w:r>
        <w:rPr>
          <w:rFonts w:cs="Times New Roman"/>
        </w:rPr>
        <w:t>,</w:t>
      </w:r>
      <w:r w:rsidRPr="007A0582">
        <w:rPr>
          <w:rFonts w:cs="Times New Roman"/>
        </w:rPr>
        <w:t xml:space="preserve"> som handler om det tema</w:t>
      </w:r>
      <w:r>
        <w:rPr>
          <w:rFonts w:cs="Times New Roman"/>
        </w:rPr>
        <w:t>,</w:t>
      </w:r>
      <w:r w:rsidRPr="007A0582">
        <w:rPr>
          <w:rFonts w:cs="Times New Roman"/>
        </w:rPr>
        <w:t xml:space="preserve"> der skal undersøges inden interviewet går i gang</w:t>
      </w:r>
      <w:r>
        <w:rPr>
          <w:rFonts w:cs="Times New Roman"/>
        </w:rPr>
        <w:t>.</w:t>
      </w:r>
      <w:r w:rsidRPr="007A0582">
        <w:rPr>
          <w:rFonts w:cs="Times New Roman"/>
        </w:rPr>
        <w:t xml:space="preserve"> </w:t>
      </w:r>
      <w:r>
        <w:rPr>
          <w:rFonts w:cs="Times New Roman"/>
        </w:rPr>
        <w:t>Det vil sige, at</w:t>
      </w:r>
      <w:r w:rsidRPr="007A0582">
        <w:rPr>
          <w:rFonts w:cs="Times New Roman"/>
        </w:rPr>
        <w:t xml:space="preserve"> i min interviewundersøgelse er formålet at finde ud af de pensioneredes refleksioner over deres karriereliv og deres møde med Red Barnets </w:t>
      </w:r>
      <w:r w:rsidRPr="007A0582">
        <w:rPr>
          <w:rFonts w:cs="Times New Roman"/>
        </w:rPr>
        <w:lastRenderedPageBreak/>
        <w:t>børnehaver og deres ansatte samt deres erfaringer som én af de første studerende som barnemedhjælpere eller børnehavepædagoger.</w:t>
      </w:r>
    </w:p>
    <w:p w14:paraId="46353223" w14:textId="77777777" w:rsidR="0067211E" w:rsidRPr="007A0582" w:rsidRDefault="0067211E" w:rsidP="00734192">
      <w:pPr>
        <w:tabs>
          <w:tab w:val="left" w:pos="851"/>
        </w:tabs>
        <w:jc w:val="both"/>
        <w:rPr>
          <w:rFonts w:cs="Times New Roman"/>
        </w:rPr>
      </w:pPr>
    </w:p>
    <w:p w14:paraId="01D1330C" w14:textId="77777777" w:rsidR="0067211E" w:rsidRPr="007A0582" w:rsidRDefault="0067211E" w:rsidP="00734192">
      <w:pPr>
        <w:tabs>
          <w:tab w:val="left" w:pos="851"/>
        </w:tabs>
        <w:jc w:val="both"/>
        <w:rPr>
          <w:rFonts w:cs="Times New Roman"/>
        </w:rPr>
      </w:pPr>
      <w:r w:rsidRPr="007A0582">
        <w:rPr>
          <w:rFonts w:cs="Times New Roman"/>
        </w:rPr>
        <w:t>Den anden fase er design</w:t>
      </w:r>
      <w:r>
        <w:rPr>
          <w:rFonts w:cs="Times New Roman"/>
        </w:rPr>
        <w:t>.</w:t>
      </w:r>
      <w:r w:rsidRPr="007A0582">
        <w:rPr>
          <w:rFonts w:cs="Times New Roman"/>
        </w:rPr>
        <w:t xml:space="preserve"> </w:t>
      </w:r>
      <w:r>
        <w:rPr>
          <w:rFonts w:cs="Times New Roman"/>
        </w:rPr>
        <w:t>D</w:t>
      </w:r>
      <w:r w:rsidRPr="007A0582">
        <w:rPr>
          <w:rFonts w:cs="Times New Roman"/>
        </w:rPr>
        <w:t>et handler om planlægning af undersøgelsen, samt hvordan</w:t>
      </w:r>
    </w:p>
    <w:p w14:paraId="51A00E07" w14:textId="192D4E6F" w:rsidR="0067211E" w:rsidRPr="007A0582" w:rsidRDefault="0067211E" w:rsidP="00734192">
      <w:pPr>
        <w:tabs>
          <w:tab w:val="left" w:pos="851"/>
        </w:tabs>
        <w:jc w:val="both"/>
        <w:rPr>
          <w:rFonts w:cs="Times New Roman"/>
        </w:rPr>
      </w:pPr>
      <w:r w:rsidRPr="007A0582">
        <w:rPr>
          <w:rFonts w:cs="Times New Roman"/>
        </w:rPr>
        <w:t>undersøgelsen skal designes med henblik på besvarelsen af min problemformulering. Det er vigtigt</w:t>
      </w:r>
      <w:r>
        <w:rPr>
          <w:rFonts w:cs="Times New Roman"/>
        </w:rPr>
        <w:t>,</w:t>
      </w:r>
      <w:r w:rsidRPr="007A0582">
        <w:rPr>
          <w:rFonts w:cs="Times New Roman"/>
        </w:rPr>
        <w:t xml:space="preserve"> at opnå et overblik over alle </w:t>
      </w:r>
      <w:r w:rsidR="0014686B">
        <w:rPr>
          <w:rFonts w:cs="Times New Roman"/>
          <w:lang w:val="da-DK"/>
        </w:rPr>
        <w:t>syv</w:t>
      </w:r>
      <w:r w:rsidRPr="007A0582">
        <w:rPr>
          <w:rFonts w:cs="Times New Roman"/>
        </w:rPr>
        <w:t xml:space="preserve"> faser fra starten</w:t>
      </w:r>
      <w:r>
        <w:rPr>
          <w:rFonts w:cs="Times New Roman"/>
        </w:rPr>
        <w:t>.</w:t>
      </w:r>
      <w:r w:rsidRPr="007A0582">
        <w:rPr>
          <w:rFonts w:cs="Times New Roman"/>
        </w:rPr>
        <w:t xml:space="preserve"> </w:t>
      </w:r>
      <w:r>
        <w:rPr>
          <w:rFonts w:cs="Times New Roman"/>
        </w:rPr>
        <w:t xml:space="preserve">Dermed opnår jeg </w:t>
      </w:r>
      <w:r w:rsidRPr="007A0582">
        <w:rPr>
          <w:rFonts w:cs="Times New Roman"/>
        </w:rPr>
        <w:t>mest mulig relevans, formål og kvalitet i undersøgelsen. Her fokuserer man på, at undersøgelsen og dets design er gennemtænkt og sammenhængende.</w:t>
      </w:r>
    </w:p>
    <w:p w14:paraId="04470501" w14:textId="77777777" w:rsidR="0067211E" w:rsidRPr="007A0582" w:rsidRDefault="0067211E" w:rsidP="00734192">
      <w:pPr>
        <w:tabs>
          <w:tab w:val="left" w:pos="851"/>
        </w:tabs>
        <w:jc w:val="both"/>
        <w:rPr>
          <w:rFonts w:cs="Times New Roman"/>
        </w:rPr>
      </w:pPr>
    </w:p>
    <w:p w14:paraId="4AEE9A04" w14:textId="6E31FBF9" w:rsidR="0064666C" w:rsidRDefault="0067211E" w:rsidP="00734192">
      <w:pPr>
        <w:tabs>
          <w:tab w:val="left" w:pos="851"/>
        </w:tabs>
        <w:jc w:val="both"/>
        <w:rPr>
          <w:rFonts w:cs="Times New Roman"/>
        </w:rPr>
      </w:pPr>
      <w:r w:rsidRPr="007A0582">
        <w:rPr>
          <w:rFonts w:cs="Times New Roman"/>
        </w:rPr>
        <w:t>Den tredje fase er interview</w:t>
      </w:r>
      <w:r>
        <w:rPr>
          <w:rFonts w:cs="Times New Roman"/>
        </w:rPr>
        <w:t>. Den</w:t>
      </w:r>
      <w:r w:rsidRPr="007A0582">
        <w:rPr>
          <w:rFonts w:cs="Times New Roman"/>
        </w:rPr>
        <w:t xml:space="preserve"> fokuserer på gennemførelse af interviewet på baggrund af mi</w:t>
      </w:r>
      <w:r>
        <w:rPr>
          <w:rFonts w:cs="Times New Roman"/>
        </w:rPr>
        <w:t>n</w:t>
      </w:r>
      <w:r w:rsidRPr="007A0582">
        <w:rPr>
          <w:rFonts w:cs="Times New Roman"/>
        </w:rPr>
        <w:t xml:space="preserve"> udarbejde</w:t>
      </w:r>
      <w:r>
        <w:rPr>
          <w:rFonts w:cs="Times New Roman"/>
        </w:rPr>
        <w:t>de</w:t>
      </w:r>
      <w:r w:rsidRPr="007A0582">
        <w:rPr>
          <w:rFonts w:cs="Times New Roman"/>
        </w:rPr>
        <w:t xml:space="preserve"> interviewguide. Ved udarbejdning af interviewguides er det væsent</w:t>
      </w:r>
      <w:r w:rsidR="0062748C">
        <w:rPr>
          <w:rFonts w:cs="Times New Roman"/>
        </w:rPr>
        <w:softHyphen/>
      </w:r>
      <w:r w:rsidRPr="007A0582">
        <w:rPr>
          <w:rFonts w:cs="Times New Roman"/>
        </w:rPr>
        <w:t>ligt at gøre sig klart, hvilken videnskabsteoretisk indgangsvinkel forskeren har til inter</w:t>
      </w:r>
      <w:r w:rsidR="0062748C">
        <w:rPr>
          <w:rFonts w:cs="Times New Roman"/>
        </w:rPr>
        <w:softHyphen/>
      </w:r>
      <w:r w:rsidRPr="007A0582">
        <w:rPr>
          <w:rFonts w:cs="Times New Roman"/>
        </w:rPr>
        <w:t>view</w:t>
      </w:r>
      <w:r w:rsidR="0062748C">
        <w:rPr>
          <w:rFonts w:cs="Times New Roman"/>
        </w:rPr>
        <w:softHyphen/>
      </w:r>
      <w:r w:rsidRPr="007A0582">
        <w:rPr>
          <w:rFonts w:cs="Times New Roman"/>
        </w:rPr>
        <w:t>et</w:t>
      </w:r>
      <w:r>
        <w:rPr>
          <w:rFonts w:cs="Times New Roman"/>
        </w:rPr>
        <w:t>.</w:t>
      </w:r>
      <w:r w:rsidRPr="007A0582">
        <w:rPr>
          <w:rFonts w:cs="Times New Roman"/>
        </w:rPr>
        <w:t xml:space="preserve"> </w:t>
      </w:r>
      <w:r>
        <w:rPr>
          <w:rFonts w:cs="Times New Roman"/>
        </w:rPr>
        <w:t>D</w:t>
      </w:r>
      <w:r w:rsidRPr="007A0582">
        <w:rPr>
          <w:rFonts w:cs="Times New Roman"/>
        </w:rPr>
        <w:t xml:space="preserve">et har betydning for dels udarbejdelsen af interviewguiden, og </w:t>
      </w:r>
      <w:r>
        <w:rPr>
          <w:rFonts w:cs="Times New Roman"/>
        </w:rPr>
        <w:t xml:space="preserve">efterfølgende </w:t>
      </w:r>
      <w:r w:rsidRPr="007A0582">
        <w:rPr>
          <w:rFonts w:cs="Times New Roman"/>
        </w:rPr>
        <w:t>for den</w:t>
      </w:r>
      <w:r>
        <w:rPr>
          <w:rFonts w:cs="Times New Roman"/>
        </w:rPr>
        <w:t xml:space="preserve"> </w:t>
      </w:r>
      <w:r w:rsidRPr="007A0582">
        <w:rPr>
          <w:rFonts w:cs="Times New Roman"/>
        </w:rPr>
        <w:t>viden der genereres gennem interviewet.</w:t>
      </w:r>
    </w:p>
    <w:p w14:paraId="7361F911" w14:textId="22B192B4" w:rsidR="00184633" w:rsidRDefault="00184633" w:rsidP="00734192">
      <w:pPr>
        <w:spacing w:line="240" w:lineRule="auto"/>
        <w:jc w:val="both"/>
        <w:rPr>
          <w:rFonts w:cs="Times New Roman"/>
        </w:rPr>
      </w:pPr>
    </w:p>
    <w:p w14:paraId="2E5AB988" w14:textId="419BC403" w:rsidR="0064666C" w:rsidRPr="0064666C" w:rsidRDefault="0062748C" w:rsidP="00734192">
      <w:pPr>
        <w:tabs>
          <w:tab w:val="left" w:pos="851"/>
        </w:tabs>
        <w:jc w:val="both"/>
        <w:rPr>
          <w:rFonts w:cs="Times New Roman"/>
          <w:lang w:val="da-DK"/>
        </w:rPr>
      </w:pPr>
      <w:r>
        <w:rPr>
          <w:rFonts w:cs="Times New Roman"/>
          <w:lang w:val="da-DK"/>
        </w:rPr>
        <w:t>I</w:t>
      </w:r>
      <w:r w:rsidR="0067211E" w:rsidRPr="0064666C">
        <w:rPr>
          <w:rFonts w:cs="Times New Roman"/>
          <w:lang w:val="da-DK"/>
        </w:rPr>
        <w:t>nterviewtypen er semistrukturerede interview. Semistruktureret interview referer typisk til en</w:t>
      </w:r>
      <w:r w:rsidR="0064666C" w:rsidRPr="0064666C">
        <w:rPr>
          <w:rFonts w:cs="Times New Roman"/>
          <w:lang w:val="da-DK"/>
        </w:rPr>
        <w:t xml:space="preserve">: </w:t>
      </w:r>
    </w:p>
    <w:p w14:paraId="15B7CB7E" w14:textId="77777777" w:rsidR="0064666C" w:rsidRDefault="0064666C" w:rsidP="00734192">
      <w:pPr>
        <w:tabs>
          <w:tab w:val="left" w:pos="851"/>
        </w:tabs>
        <w:jc w:val="both"/>
        <w:rPr>
          <w:rFonts w:cs="Times New Roman"/>
          <w:lang w:val="da-DK"/>
        </w:rPr>
      </w:pPr>
    </w:p>
    <w:p w14:paraId="3397B568" w14:textId="267C2593" w:rsidR="0067211E" w:rsidRPr="00491226" w:rsidRDefault="0067211E" w:rsidP="0062748C">
      <w:pPr>
        <w:tabs>
          <w:tab w:val="left" w:pos="851"/>
        </w:tabs>
        <w:ind w:left="851"/>
        <w:jc w:val="both"/>
        <w:rPr>
          <w:rFonts w:cs="Times New Roman"/>
          <w:lang w:val="en-US"/>
        </w:rPr>
      </w:pPr>
      <w:proofErr w:type="gramStart"/>
      <w:r w:rsidRPr="00491226">
        <w:rPr>
          <w:rFonts w:cs="Times New Roman"/>
          <w:i/>
          <w:iCs/>
          <w:lang w:val="en-US"/>
        </w:rPr>
        <w:t>”Context</w:t>
      </w:r>
      <w:proofErr w:type="gramEnd"/>
      <w:r w:rsidRPr="00491226">
        <w:rPr>
          <w:rFonts w:cs="Times New Roman"/>
          <w:i/>
          <w:iCs/>
          <w:lang w:val="en-US"/>
        </w:rPr>
        <w:t xml:space="preserve"> in which the interviewer has a series of questions that are in the general form of an interview guide but is able to vary the sequence of questions. The questions are frequently somewhat more general in their frame of reference from that typically found in a structured interview schedule. Also</w:t>
      </w:r>
      <w:r w:rsidR="00231263">
        <w:rPr>
          <w:rFonts w:cs="Times New Roman"/>
          <w:i/>
          <w:iCs/>
          <w:lang w:val="en-US"/>
        </w:rPr>
        <w:t>,</w:t>
      </w:r>
      <w:r w:rsidRPr="00491226">
        <w:rPr>
          <w:rFonts w:cs="Times New Roman"/>
          <w:i/>
          <w:iCs/>
          <w:lang w:val="en-US"/>
        </w:rPr>
        <w:t xml:space="preserve"> the interviewer usually has some latitude to ask further questions in response to what are seen as significant replies.”</w:t>
      </w:r>
    </w:p>
    <w:p w14:paraId="5E17198A" w14:textId="03BA4BBA" w:rsidR="0067211E" w:rsidRPr="007D10E2" w:rsidRDefault="0062748C" w:rsidP="00734192">
      <w:pPr>
        <w:tabs>
          <w:tab w:val="left" w:pos="851"/>
        </w:tabs>
        <w:jc w:val="both"/>
        <w:rPr>
          <w:rFonts w:cs="Times New Roman"/>
          <w:color w:val="000000" w:themeColor="text1"/>
        </w:rPr>
      </w:pPr>
      <w:r>
        <w:rPr>
          <w:rFonts w:cs="Times New Roman"/>
          <w:color w:val="000000" w:themeColor="text1"/>
        </w:rPr>
        <w:tab/>
      </w:r>
      <w:r w:rsidR="00231263" w:rsidRPr="007D10E2">
        <w:rPr>
          <w:rFonts w:cs="Times New Roman"/>
          <w:color w:val="000000" w:themeColor="text1"/>
        </w:rPr>
        <w:fldChar w:fldCharType="begin" w:fldLock="1"/>
      </w:r>
      <w:r w:rsidR="003E6F52">
        <w:rPr>
          <w:rFonts w:cs="Times New Roman"/>
          <w:color w:val="000000" w:themeColor="text1"/>
        </w:rPr>
        <w:instrText>ADDIN CSL_CITATION {"citationItems":[{"id":"ITEM-1","itemData":{"author":[{"dropping-particle":"","family":"Bryman","given":"Alan","non-dropping-particle":"","parse-names":false,"suffix":""}],"edition":"4","id":"ITEM-1","issued":{"date-parts":[["2012"]]},"publisher":"Oxford University Press","publisher-place":"New York","title":"Social Research Methods","type":"book"},"locator":"716","uris":["http://www.mendeley.com/documents/?uuid=dec770ad-eca6-445f-aa24-c847d5c2d68f"]}],"mendeley":{"formattedCitation":"(Bryman, 2012, p. 716)","plainTextFormattedCitation":"(Bryman, 2012, p. 716)","previouslyFormattedCitation":"(Bryman, 2012, p. 716)"},"properties":{"noteIndex":0},"schema":"https://github.com/citation-style-language/schema/raw/master/csl-citation.json"}</w:instrText>
      </w:r>
      <w:r w:rsidR="00231263" w:rsidRPr="007D10E2">
        <w:rPr>
          <w:rFonts w:cs="Times New Roman"/>
          <w:color w:val="000000" w:themeColor="text1"/>
        </w:rPr>
        <w:fldChar w:fldCharType="separate"/>
      </w:r>
      <w:r w:rsidR="00231263" w:rsidRPr="007D10E2">
        <w:rPr>
          <w:rFonts w:cs="Times New Roman"/>
          <w:noProof/>
          <w:color w:val="000000" w:themeColor="text1"/>
        </w:rPr>
        <w:t>(Bryman, 2012, p. 716)</w:t>
      </w:r>
      <w:r w:rsidR="00231263" w:rsidRPr="007D10E2">
        <w:rPr>
          <w:rFonts w:cs="Times New Roman"/>
          <w:color w:val="000000" w:themeColor="text1"/>
        </w:rPr>
        <w:fldChar w:fldCharType="end"/>
      </w:r>
      <w:r w:rsidR="0067211E" w:rsidRPr="007D10E2">
        <w:rPr>
          <w:rFonts w:cs="Times New Roman"/>
          <w:color w:val="000000" w:themeColor="text1"/>
        </w:rPr>
        <w:t>.</w:t>
      </w:r>
    </w:p>
    <w:p w14:paraId="6E00A963" w14:textId="77777777" w:rsidR="00231263" w:rsidRPr="007A0582" w:rsidRDefault="00231263" w:rsidP="00734192">
      <w:pPr>
        <w:tabs>
          <w:tab w:val="left" w:pos="851"/>
        </w:tabs>
        <w:jc w:val="both"/>
        <w:rPr>
          <w:rFonts w:cs="Times New Roman"/>
          <w:color w:val="FF0000"/>
        </w:rPr>
      </w:pPr>
    </w:p>
    <w:p w14:paraId="373BBD44" w14:textId="77777777" w:rsidR="0067211E" w:rsidRPr="007A0582" w:rsidRDefault="0067211E" w:rsidP="00734192">
      <w:pPr>
        <w:tabs>
          <w:tab w:val="left" w:pos="851"/>
        </w:tabs>
        <w:jc w:val="both"/>
        <w:rPr>
          <w:rFonts w:cs="Times New Roman"/>
        </w:rPr>
      </w:pPr>
      <w:r w:rsidRPr="007A0582">
        <w:rPr>
          <w:rFonts w:cs="Times New Roman"/>
        </w:rPr>
        <w:t>I kvalitative interview skabes meninger gennem samtaler og spørgsmål. Undersøgeren er subjektivt til stede og påvirker den interviewede aktivt ved f</w:t>
      </w:r>
      <w:r>
        <w:rPr>
          <w:rFonts w:cs="Times New Roman"/>
        </w:rPr>
        <w:t>or eksempel</w:t>
      </w:r>
      <w:r w:rsidRPr="007A0582">
        <w:rPr>
          <w:rFonts w:cs="Times New Roman"/>
        </w:rPr>
        <w:t xml:space="preserve"> at stille opklarende og</w:t>
      </w:r>
      <w:r>
        <w:rPr>
          <w:rFonts w:cs="Times New Roman"/>
        </w:rPr>
        <w:t xml:space="preserve"> </w:t>
      </w:r>
      <w:r w:rsidRPr="007A0582">
        <w:rPr>
          <w:rFonts w:cs="Times New Roman"/>
        </w:rPr>
        <w:t>uddybende spørgsmål. Undervejs i interviewet opdager, udveksler og skaber undersøgeren og de interviewedes meninger om det, der spørges om.</w:t>
      </w:r>
    </w:p>
    <w:p w14:paraId="09D8B665" w14:textId="77777777" w:rsidR="0067211E" w:rsidRPr="0004183F" w:rsidRDefault="0067211E" w:rsidP="00734192">
      <w:pPr>
        <w:tabs>
          <w:tab w:val="left" w:pos="851"/>
        </w:tabs>
        <w:jc w:val="both"/>
        <w:rPr>
          <w:rFonts w:cs="Times New Roman"/>
        </w:rPr>
      </w:pPr>
      <w:r w:rsidRPr="007A0582">
        <w:rPr>
          <w:rFonts w:cs="Times New Roman"/>
        </w:rPr>
        <w:lastRenderedPageBreak/>
        <w:t>Den fjerde fase er transskribering</w:t>
      </w:r>
      <w:r>
        <w:rPr>
          <w:rFonts w:cs="Times New Roman"/>
        </w:rPr>
        <w:t>. Her gøres i</w:t>
      </w:r>
      <w:r w:rsidRPr="007A0582">
        <w:rPr>
          <w:rFonts w:cs="Times New Roman"/>
        </w:rPr>
        <w:t xml:space="preserve">nterviewmaterialet klar til analysen. Dette indebærer en fuldstændig transskribering af hele den mundtlige samtale til en tekst. </w:t>
      </w:r>
    </w:p>
    <w:p w14:paraId="59D9E841" w14:textId="77777777" w:rsidR="0067211E" w:rsidRDefault="0067211E" w:rsidP="00734192">
      <w:pPr>
        <w:tabs>
          <w:tab w:val="left" w:pos="851"/>
        </w:tabs>
        <w:jc w:val="both"/>
        <w:rPr>
          <w:rFonts w:cs="Times New Roman"/>
        </w:rPr>
      </w:pPr>
      <w:r w:rsidRPr="007A0582">
        <w:rPr>
          <w:rFonts w:cs="Times New Roman"/>
        </w:rPr>
        <w:t>Den femte fase er analyse</w:t>
      </w:r>
      <w:r>
        <w:rPr>
          <w:rFonts w:cs="Times New Roman"/>
        </w:rPr>
        <w:t>.</w:t>
      </w:r>
      <w:r w:rsidRPr="007A0582">
        <w:rPr>
          <w:rFonts w:cs="Times New Roman"/>
        </w:rPr>
        <w:t xml:space="preserve"> Ud fra undersøgelsens formål, emne og indsamlede datamateriale skal man beslutte sig for, hvilken analysestrategi der passer til interviewene.</w:t>
      </w:r>
    </w:p>
    <w:p w14:paraId="17AFDBDC" w14:textId="77777777" w:rsidR="0067211E" w:rsidRPr="007A0582" w:rsidRDefault="0067211E" w:rsidP="00734192">
      <w:pPr>
        <w:tabs>
          <w:tab w:val="left" w:pos="851"/>
        </w:tabs>
        <w:jc w:val="both"/>
        <w:rPr>
          <w:rFonts w:cs="Times New Roman"/>
        </w:rPr>
      </w:pPr>
    </w:p>
    <w:p w14:paraId="50923D05" w14:textId="2D44D268" w:rsidR="0067211E" w:rsidRDefault="0067211E" w:rsidP="00734192">
      <w:pPr>
        <w:tabs>
          <w:tab w:val="left" w:pos="851"/>
        </w:tabs>
        <w:jc w:val="both"/>
        <w:rPr>
          <w:rFonts w:cs="Times New Roman"/>
        </w:rPr>
      </w:pPr>
      <w:r w:rsidRPr="007A0582">
        <w:rPr>
          <w:rFonts w:cs="Times New Roman"/>
        </w:rPr>
        <w:t xml:space="preserve">Jeg har valgt at strategien skal være en meningskondensering. De interviewedes udtrykte meninger trækkes sammen til korte formuleringer. Lange interviewtekster reduceres til kortere mere koncise formuleringer. 1) </w:t>
      </w:r>
      <w:r>
        <w:rPr>
          <w:rFonts w:cs="Times New Roman"/>
        </w:rPr>
        <w:t>F</w:t>
      </w:r>
      <w:r w:rsidRPr="007A0582">
        <w:rPr>
          <w:rFonts w:cs="Times New Roman"/>
        </w:rPr>
        <w:t>ørst læses hele interviewet for at få en fornem</w:t>
      </w:r>
      <w:r w:rsidR="00797260">
        <w:rPr>
          <w:rFonts w:cs="Times New Roman"/>
        </w:rPr>
        <w:softHyphen/>
      </w:r>
      <w:r w:rsidRPr="007A0582">
        <w:rPr>
          <w:rFonts w:cs="Times New Roman"/>
        </w:rPr>
        <w:t xml:space="preserve">melse for helheden 2) </w:t>
      </w:r>
      <w:r>
        <w:rPr>
          <w:rFonts w:cs="Times New Roman"/>
        </w:rPr>
        <w:t>F</w:t>
      </w:r>
      <w:r w:rsidRPr="007A0582">
        <w:rPr>
          <w:rFonts w:cs="Times New Roman"/>
        </w:rPr>
        <w:t>orskeren inddeler i naturlige ”betydningsenheder” 3) læse inter</w:t>
      </w:r>
      <w:r w:rsidR="00797260">
        <w:rPr>
          <w:rFonts w:cs="Times New Roman"/>
        </w:rPr>
        <w:softHyphen/>
      </w:r>
      <w:r w:rsidRPr="007A0582">
        <w:rPr>
          <w:rFonts w:cs="Times New Roman"/>
        </w:rPr>
        <w:t>view</w:t>
      </w:r>
      <w:r w:rsidR="00797260">
        <w:rPr>
          <w:rFonts w:cs="Times New Roman"/>
        </w:rPr>
        <w:softHyphen/>
      </w:r>
      <w:r w:rsidRPr="007A0582">
        <w:rPr>
          <w:rFonts w:cs="Times New Roman"/>
        </w:rPr>
        <w:t xml:space="preserve">personernes svar og tematisere udsagnene 4) </w:t>
      </w:r>
      <w:r>
        <w:rPr>
          <w:rFonts w:cs="Times New Roman"/>
        </w:rPr>
        <w:t>S</w:t>
      </w:r>
      <w:r w:rsidRPr="007A0582">
        <w:rPr>
          <w:rFonts w:cs="Times New Roman"/>
        </w:rPr>
        <w:t>tille spørgsmål ved betyd</w:t>
      </w:r>
      <w:r w:rsidR="00797260">
        <w:rPr>
          <w:rFonts w:cs="Times New Roman"/>
        </w:rPr>
        <w:softHyphen/>
      </w:r>
      <w:r w:rsidRPr="007A0582">
        <w:rPr>
          <w:rFonts w:cs="Times New Roman"/>
        </w:rPr>
        <w:t>nings</w:t>
      </w:r>
      <w:r w:rsidR="00797260">
        <w:rPr>
          <w:rFonts w:cs="Times New Roman"/>
        </w:rPr>
        <w:softHyphen/>
      </w:r>
      <w:r w:rsidRPr="007A0582">
        <w:rPr>
          <w:rFonts w:cs="Times New Roman"/>
        </w:rPr>
        <w:t xml:space="preserve">enhederne ud fra undersøgelsens specifikke formål 5) </w:t>
      </w:r>
      <w:r>
        <w:rPr>
          <w:rFonts w:cs="Times New Roman"/>
        </w:rPr>
        <w:t>V</w:t>
      </w:r>
      <w:r w:rsidRPr="007A0582">
        <w:rPr>
          <w:rFonts w:cs="Times New Roman"/>
        </w:rPr>
        <w:t>æsentlige temaer i interviewet knyttes sammen i et deskriptivt udsagn</w:t>
      </w:r>
      <w:r w:rsidR="005F5F54">
        <w:rPr>
          <w:rFonts w:cs="Times New Roman"/>
          <w:lang w:val="da-DK"/>
        </w:rPr>
        <w:t xml:space="preserve"> </w:t>
      </w:r>
      <w:r w:rsidR="003E6F52">
        <w:rPr>
          <w:rFonts w:cs="Times New Roman"/>
        </w:rPr>
        <w:fldChar w:fldCharType="begin" w:fldLock="1"/>
      </w:r>
      <w:r w:rsidR="002A65F3">
        <w:rPr>
          <w:rFonts w:cs="Times New Roman"/>
        </w:rPr>
        <w:instrText>ADDIN CSL_CITATION {"citationItems":[{"id":"ITEM-1","itemData":{"ISSN":"9788741251981","author":[{"dropping-particle":"","family":"Kvale","given":"Steinar","non-dropping-particle":"","parse-names":false,"suffix":""},{"dropping-particle":"","family":"Brinkmann","given":"Svend","non-dropping-particle":"","parse-names":false,"suffix":""}],"edition":"2","id":"ITEM-1","issued":{"date-parts":[["2009"]]},"note":"376 sider. Forskningsinterviewets teoretiske og praktiske aspekter for forskere og studerende inden for de humanistiske og samfundsvidenskabelige fagomr�der.","publisher":"Hans Reitzel","publisher-place":"Kbh.","title":"Interview: introduktion til et håndværk","type":"book"},"label":"chapter","locator":"12","uris":["http://www.mendeley.com/documents/?uuid=17554dda-3811-4662-b4dc-4a209046e706"]}],"mendeley":{"formattedCitation":"(Kvale &amp; Brinkmann, 2009, Chapter 12)","plainTextFormattedCitation":"(Kvale &amp; Brinkmann, 2009, Chapter 12)","previouslyFormattedCitation":"(Kvale &amp; Brinkmann, 2009, Chapter 12)"},"properties":{"noteIndex":0},"schema":"https://github.com/citation-style-language/schema/raw/master/csl-citation.json"}</w:instrText>
      </w:r>
      <w:r w:rsidR="003E6F52">
        <w:rPr>
          <w:rFonts w:cs="Times New Roman"/>
        </w:rPr>
        <w:fldChar w:fldCharType="separate"/>
      </w:r>
      <w:r w:rsidR="00AD0077" w:rsidRPr="00AD0077">
        <w:rPr>
          <w:rFonts w:cs="Times New Roman"/>
          <w:noProof/>
        </w:rPr>
        <w:t>(Kvale &amp; Brinkmann, 2009, Chapter 12)</w:t>
      </w:r>
      <w:r w:rsidR="003E6F52">
        <w:rPr>
          <w:rFonts w:cs="Times New Roman"/>
        </w:rPr>
        <w:fldChar w:fldCharType="end"/>
      </w:r>
      <w:r w:rsidRPr="007A0582">
        <w:rPr>
          <w:rFonts w:cs="Times New Roman"/>
        </w:rPr>
        <w:t>.</w:t>
      </w:r>
    </w:p>
    <w:p w14:paraId="4B5D2BDF" w14:textId="77777777" w:rsidR="003E6F52" w:rsidRPr="007A0582" w:rsidRDefault="003E6F52" w:rsidP="00734192">
      <w:pPr>
        <w:tabs>
          <w:tab w:val="left" w:pos="851"/>
        </w:tabs>
        <w:jc w:val="both"/>
        <w:rPr>
          <w:rFonts w:cs="Times New Roman"/>
        </w:rPr>
      </w:pPr>
    </w:p>
    <w:p w14:paraId="153BC834" w14:textId="77777777" w:rsidR="0067211E" w:rsidRPr="007A0582" w:rsidRDefault="0067211E" w:rsidP="00734192">
      <w:pPr>
        <w:tabs>
          <w:tab w:val="left" w:pos="851"/>
        </w:tabs>
        <w:jc w:val="both"/>
        <w:rPr>
          <w:rFonts w:cs="Times New Roman"/>
        </w:rPr>
      </w:pPr>
      <w:r w:rsidRPr="007A0582">
        <w:rPr>
          <w:rFonts w:cs="Times New Roman"/>
        </w:rPr>
        <w:t>Den sjette fase er verificering</w:t>
      </w:r>
      <w:r>
        <w:rPr>
          <w:rFonts w:cs="Times New Roman"/>
        </w:rPr>
        <w:t>.</w:t>
      </w:r>
      <w:r w:rsidRPr="007A0582">
        <w:rPr>
          <w:rFonts w:cs="Times New Roman"/>
        </w:rPr>
        <w:t xml:space="preserve"> Her diskuteres og analyseres interviewenes generaliserbarhed, reliabilitet og validitet. Reliabilitet er et udtryk for, hvor konsistente resultaterne er, og med begrebet validitet analyserer man, om en interviewundersøgelse faktisk undersøger det, man i stadie 1 har sat sig for at undersøge.</w:t>
      </w:r>
    </w:p>
    <w:p w14:paraId="317C2F22" w14:textId="256682BF" w:rsidR="0067211E" w:rsidRDefault="0067211E" w:rsidP="00734192">
      <w:pPr>
        <w:tabs>
          <w:tab w:val="left" w:pos="851"/>
        </w:tabs>
        <w:jc w:val="both"/>
        <w:rPr>
          <w:rFonts w:cs="Times New Roman"/>
        </w:rPr>
      </w:pPr>
      <w:r w:rsidRPr="007A0582">
        <w:rPr>
          <w:rFonts w:cs="Times New Roman"/>
        </w:rPr>
        <w:t>Den sidste fase er rapportering</w:t>
      </w:r>
      <w:r>
        <w:rPr>
          <w:rFonts w:cs="Times New Roman"/>
        </w:rPr>
        <w:t>. Her</w:t>
      </w:r>
      <w:r w:rsidRPr="007A0582">
        <w:rPr>
          <w:rFonts w:cs="Times New Roman"/>
        </w:rPr>
        <w:t xml:space="preserve"> </w:t>
      </w:r>
      <w:r>
        <w:rPr>
          <w:rFonts w:cs="Times New Roman"/>
        </w:rPr>
        <w:t xml:space="preserve">handler det </w:t>
      </w:r>
      <w:r w:rsidRPr="007A0582">
        <w:rPr>
          <w:rFonts w:cs="Times New Roman"/>
        </w:rPr>
        <w:t>om at få kommunikeret undersøgelsens resultater og anvendte undersøgelsesmetoder på en måde, der lever op til videnskabelige kriterier, tager hensyn til de etiske aspekter og resulterer i et læseligt produkt, andre kan få ny viden af.</w:t>
      </w:r>
    </w:p>
    <w:p w14:paraId="68B2A07E" w14:textId="77777777" w:rsidR="0067211E" w:rsidRPr="007A0582" w:rsidRDefault="0067211E" w:rsidP="00734192">
      <w:pPr>
        <w:tabs>
          <w:tab w:val="left" w:pos="851"/>
        </w:tabs>
        <w:jc w:val="both"/>
        <w:rPr>
          <w:rFonts w:cs="Times New Roman"/>
        </w:rPr>
      </w:pPr>
    </w:p>
    <w:p w14:paraId="7B61D4A0" w14:textId="77777777" w:rsidR="000E666D" w:rsidRPr="007A0582" w:rsidRDefault="000E666D" w:rsidP="00734192">
      <w:pPr>
        <w:pStyle w:val="Overskrift3"/>
        <w:tabs>
          <w:tab w:val="left" w:pos="851"/>
        </w:tabs>
        <w:jc w:val="both"/>
        <w:rPr>
          <w:rFonts w:cs="Times New Roman"/>
        </w:rPr>
      </w:pPr>
      <w:bookmarkStart w:id="32" w:name="_Toc54776120"/>
      <w:bookmarkStart w:id="33" w:name="_Toc95290025"/>
      <w:r w:rsidRPr="007A0582">
        <w:rPr>
          <w:rFonts w:cs="Times New Roman"/>
        </w:rPr>
        <w:t>Udarbejdelse af interviewguide</w:t>
      </w:r>
      <w:bookmarkEnd w:id="33"/>
    </w:p>
    <w:p w14:paraId="732704C5" w14:textId="217311FB" w:rsidR="000E666D" w:rsidRPr="007A0582" w:rsidRDefault="000E666D" w:rsidP="00734192">
      <w:pPr>
        <w:tabs>
          <w:tab w:val="left" w:pos="851"/>
        </w:tabs>
        <w:jc w:val="both"/>
        <w:rPr>
          <w:rFonts w:cs="Times New Roman"/>
          <w:lang w:val="da-DK"/>
        </w:rPr>
      </w:pPr>
      <w:r w:rsidRPr="007A0582">
        <w:rPr>
          <w:rFonts w:cs="Times New Roman"/>
          <w:lang w:val="da-DK"/>
        </w:rPr>
        <w:t>Mine interviews var struktureret som semistrukturerede interviews. Jeg havde forud for interview</w:t>
      </w:r>
      <w:r>
        <w:rPr>
          <w:rFonts w:cs="Times New Roman"/>
          <w:lang w:val="da-DK"/>
        </w:rPr>
        <w:t>ene</w:t>
      </w:r>
      <w:r w:rsidRPr="007A0582">
        <w:rPr>
          <w:rFonts w:cs="Times New Roman"/>
          <w:lang w:val="da-DK"/>
        </w:rPr>
        <w:t xml:space="preserve"> udarbejdet </w:t>
      </w:r>
      <w:r>
        <w:rPr>
          <w:rFonts w:cs="Times New Roman"/>
          <w:lang w:val="da-DK"/>
        </w:rPr>
        <w:t xml:space="preserve">en </w:t>
      </w:r>
      <w:r w:rsidRPr="007A0582">
        <w:rPr>
          <w:rFonts w:cs="Times New Roman"/>
          <w:lang w:val="da-DK"/>
        </w:rPr>
        <w:t>interviewguide med forskningsspørgsmål og interview</w:t>
      </w:r>
      <w:r w:rsidR="002364F1">
        <w:rPr>
          <w:rFonts w:cs="Times New Roman"/>
          <w:lang w:val="da-DK"/>
        </w:rPr>
        <w:softHyphen/>
      </w:r>
      <w:r w:rsidRPr="007A0582">
        <w:rPr>
          <w:rFonts w:cs="Times New Roman"/>
          <w:lang w:val="da-DK"/>
        </w:rPr>
        <w:t xml:space="preserve">spørgsmål, som var grundlæggende struktur i mine interviews. Under udarbejdelsen af interviewguiden indgik overvejelserne angående </w:t>
      </w:r>
      <w:r w:rsidR="00AA0AEF">
        <w:rPr>
          <w:rFonts w:cs="Times New Roman"/>
          <w:lang w:val="da-DK"/>
        </w:rPr>
        <w:t>datidens pædagogiske forskellige diskurser</w:t>
      </w:r>
      <w:r w:rsidRPr="007A0582">
        <w:rPr>
          <w:rFonts w:cs="Times New Roman"/>
          <w:lang w:val="da-DK"/>
        </w:rPr>
        <w:t>. Idet jeg udførte semistrukturerede interviews betød det, at jeg til tider gennem dialog afveg fra og tilføjede spørgsmål til interviewguiden</w:t>
      </w:r>
      <w:r>
        <w:rPr>
          <w:rFonts w:cs="Times New Roman"/>
          <w:lang w:val="da-DK"/>
        </w:rPr>
        <w:t xml:space="preserve"> </w:t>
      </w:r>
      <w:r w:rsidRPr="007A0582">
        <w:rPr>
          <w:rFonts w:cs="Times New Roman"/>
          <w:lang w:val="da-DK"/>
        </w:rPr>
        <w:t>som følge af den nye viden</w:t>
      </w:r>
      <w:r>
        <w:rPr>
          <w:rFonts w:cs="Times New Roman"/>
          <w:lang w:val="da-DK"/>
        </w:rPr>
        <w:t>, som</w:t>
      </w:r>
      <w:r w:rsidRPr="007A0582">
        <w:rPr>
          <w:rFonts w:cs="Times New Roman"/>
          <w:lang w:val="da-DK"/>
        </w:rPr>
        <w:t xml:space="preserve"> jeg fandt undervejs. </w:t>
      </w:r>
    </w:p>
    <w:p w14:paraId="3AEEE324" w14:textId="77777777" w:rsidR="000E666D" w:rsidRPr="007A0582" w:rsidRDefault="000E666D" w:rsidP="00734192">
      <w:pPr>
        <w:tabs>
          <w:tab w:val="left" w:pos="851"/>
        </w:tabs>
        <w:jc w:val="both"/>
        <w:rPr>
          <w:rFonts w:cs="Times New Roman"/>
          <w:lang w:val="da-DK"/>
        </w:rPr>
      </w:pPr>
    </w:p>
    <w:p w14:paraId="798CB35E" w14:textId="77777777" w:rsidR="000E666D" w:rsidRPr="00635183" w:rsidRDefault="000E666D" w:rsidP="00734192">
      <w:pPr>
        <w:pStyle w:val="Listeafsnit"/>
        <w:numPr>
          <w:ilvl w:val="0"/>
          <w:numId w:val="29"/>
        </w:numPr>
        <w:tabs>
          <w:tab w:val="left" w:pos="851"/>
        </w:tabs>
        <w:spacing w:line="360" w:lineRule="auto"/>
        <w:jc w:val="both"/>
      </w:pPr>
      <w:r w:rsidRPr="00635183">
        <w:t>Kan du starte med at introducere dig selv?</w:t>
      </w:r>
    </w:p>
    <w:p w14:paraId="25CA0E71" w14:textId="77777777" w:rsidR="000E666D" w:rsidRPr="00635183" w:rsidRDefault="000E666D" w:rsidP="00734192">
      <w:pPr>
        <w:pStyle w:val="Listeafsnit"/>
        <w:numPr>
          <w:ilvl w:val="0"/>
          <w:numId w:val="29"/>
        </w:numPr>
        <w:tabs>
          <w:tab w:val="left" w:pos="851"/>
        </w:tabs>
        <w:spacing w:line="360" w:lineRule="auto"/>
        <w:jc w:val="both"/>
      </w:pPr>
      <w:r w:rsidRPr="00635183">
        <w:t xml:space="preserve">Hvornår begyndte du at arbejde i en børnehave? </w:t>
      </w:r>
    </w:p>
    <w:p w14:paraId="5398D11A" w14:textId="77777777" w:rsidR="000E666D" w:rsidRPr="00635183" w:rsidRDefault="000E666D" w:rsidP="00734192">
      <w:pPr>
        <w:pStyle w:val="Listeafsnit"/>
        <w:numPr>
          <w:ilvl w:val="0"/>
          <w:numId w:val="29"/>
        </w:numPr>
        <w:tabs>
          <w:tab w:val="left" w:pos="851"/>
        </w:tabs>
        <w:spacing w:line="360" w:lineRule="auto"/>
        <w:jc w:val="both"/>
      </w:pPr>
      <w:r w:rsidRPr="00635183">
        <w:t>Kan du fortælle om hvad I plejer at arbejde med?</w:t>
      </w:r>
    </w:p>
    <w:p w14:paraId="289ABA4C" w14:textId="77777777" w:rsidR="000E666D" w:rsidRPr="00635183" w:rsidRDefault="000E666D" w:rsidP="00734192">
      <w:pPr>
        <w:pStyle w:val="Listeafsnit"/>
        <w:numPr>
          <w:ilvl w:val="0"/>
          <w:numId w:val="29"/>
        </w:numPr>
        <w:tabs>
          <w:tab w:val="left" w:pos="851"/>
        </w:tabs>
        <w:spacing w:line="360" w:lineRule="auto"/>
        <w:jc w:val="both"/>
      </w:pPr>
      <w:r w:rsidRPr="00635183">
        <w:t>Hvor mange børn var der i børnehaven?</w:t>
      </w:r>
    </w:p>
    <w:p w14:paraId="52E9C602" w14:textId="77777777" w:rsidR="000E666D" w:rsidRPr="00635183" w:rsidRDefault="000E666D" w:rsidP="00734192">
      <w:pPr>
        <w:pStyle w:val="Listeafsnit"/>
        <w:numPr>
          <w:ilvl w:val="0"/>
          <w:numId w:val="29"/>
        </w:numPr>
        <w:tabs>
          <w:tab w:val="left" w:pos="851"/>
        </w:tabs>
        <w:spacing w:line="360" w:lineRule="auto"/>
        <w:jc w:val="both"/>
      </w:pPr>
      <w:r w:rsidRPr="00635183">
        <w:t>Hvem arbejdede du med?</w:t>
      </w:r>
    </w:p>
    <w:p w14:paraId="6D5E10BE" w14:textId="77777777" w:rsidR="000E666D" w:rsidRPr="00635183" w:rsidRDefault="000E666D" w:rsidP="00734192">
      <w:pPr>
        <w:pStyle w:val="Listeafsnit"/>
        <w:numPr>
          <w:ilvl w:val="0"/>
          <w:numId w:val="29"/>
        </w:numPr>
        <w:tabs>
          <w:tab w:val="left" w:pos="851"/>
        </w:tabs>
        <w:spacing w:line="360" w:lineRule="auto"/>
        <w:jc w:val="both"/>
      </w:pPr>
      <w:r w:rsidRPr="00635183">
        <w:t>Hvilke arbejdsformer arbejdede I efter?</w:t>
      </w:r>
    </w:p>
    <w:p w14:paraId="4CB536F1" w14:textId="77777777" w:rsidR="000E666D" w:rsidRPr="00635183" w:rsidRDefault="000E666D" w:rsidP="00734192">
      <w:pPr>
        <w:pStyle w:val="Listeafsnit"/>
        <w:numPr>
          <w:ilvl w:val="0"/>
          <w:numId w:val="29"/>
        </w:numPr>
        <w:tabs>
          <w:tab w:val="left" w:pos="851"/>
        </w:tabs>
        <w:spacing w:line="360" w:lineRule="auto"/>
        <w:jc w:val="both"/>
      </w:pPr>
      <w:r w:rsidRPr="00635183">
        <w:t>Hvad er det allerbedste minder du husker?</w:t>
      </w:r>
    </w:p>
    <w:p w14:paraId="5F09A75F" w14:textId="77777777" w:rsidR="000E666D" w:rsidRPr="00635183" w:rsidRDefault="000E666D" w:rsidP="00734192">
      <w:pPr>
        <w:pStyle w:val="Listeafsnit"/>
        <w:numPr>
          <w:ilvl w:val="0"/>
          <w:numId w:val="29"/>
        </w:numPr>
        <w:tabs>
          <w:tab w:val="left" w:pos="851"/>
        </w:tabs>
        <w:spacing w:line="360" w:lineRule="auto"/>
        <w:jc w:val="both"/>
      </w:pPr>
      <w:r w:rsidRPr="00635183">
        <w:t xml:space="preserve">Hvad husker du af de mest lærerige? </w:t>
      </w:r>
    </w:p>
    <w:p w14:paraId="1066CFF7" w14:textId="77777777" w:rsidR="000E666D" w:rsidRPr="00635183" w:rsidRDefault="000E666D" w:rsidP="00734192">
      <w:pPr>
        <w:pStyle w:val="Listeafsnit"/>
        <w:numPr>
          <w:ilvl w:val="0"/>
          <w:numId w:val="29"/>
        </w:numPr>
        <w:tabs>
          <w:tab w:val="left" w:pos="851"/>
        </w:tabs>
        <w:spacing w:line="360" w:lineRule="auto"/>
        <w:jc w:val="both"/>
      </w:pPr>
      <w:r w:rsidRPr="00635183">
        <w:t>Hvornår begyndte du at studere?</w:t>
      </w:r>
    </w:p>
    <w:p w14:paraId="5344F226" w14:textId="77777777" w:rsidR="000E666D" w:rsidRPr="00635183" w:rsidRDefault="000E666D" w:rsidP="00734192">
      <w:pPr>
        <w:pStyle w:val="Listeafsnit"/>
        <w:numPr>
          <w:ilvl w:val="0"/>
          <w:numId w:val="29"/>
        </w:numPr>
        <w:tabs>
          <w:tab w:val="left" w:pos="851"/>
        </w:tabs>
        <w:spacing w:line="360" w:lineRule="auto"/>
        <w:jc w:val="both"/>
      </w:pPr>
      <w:r w:rsidRPr="00635183">
        <w:t xml:space="preserve">Hvor studerede du? </w:t>
      </w:r>
    </w:p>
    <w:p w14:paraId="170A7738" w14:textId="77777777" w:rsidR="000E666D" w:rsidRPr="00635183" w:rsidRDefault="000E666D" w:rsidP="00734192">
      <w:pPr>
        <w:pStyle w:val="Listeafsnit"/>
        <w:numPr>
          <w:ilvl w:val="0"/>
          <w:numId w:val="29"/>
        </w:numPr>
        <w:tabs>
          <w:tab w:val="left" w:pos="851"/>
        </w:tabs>
        <w:spacing w:line="360" w:lineRule="auto"/>
        <w:jc w:val="both"/>
      </w:pPr>
      <w:r w:rsidRPr="00635183">
        <w:t>Kan du fortælle mig om din uddannelse?</w:t>
      </w:r>
    </w:p>
    <w:p w14:paraId="078C69E7" w14:textId="77777777" w:rsidR="000E666D" w:rsidRPr="00635183" w:rsidRDefault="000E666D" w:rsidP="00734192">
      <w:pPr>
        <w:pStyle w:val="Listeafsnit"/>
        <w:numPr>
          <w:ilvl w:val="0"/>
          <w:numId w:val="29"/>
        </w:numPr>
        <w:tabs>
          <w:tab w:val="left" w:pos="851"/>
        </w:tabs>
        <w:spacing w:line="360" w:lineRule="auto"/>
        <w:jc w:val="both"/>
      </w:pPr>
      <w:r w:rsidRPr="00635183">
        <w:t>Hvilke eksempler af pædagogiske teorier var på tale dengang?</w:t>
      </w:r>
    </w:p>
    <w:p w14:paraId="30C76C21" w14:textId="4D41B90A" w:rsidR="000E666D" w:rsidRDefault="000E666D" w:rsidP="00734192">
      <w:pPr>
        <w:pStyle w:val="Listeafsnit"/>
        <w:numPr>
          <w:ilvl w:val="0"/>
          <w:numId w:val="29"/>
        </w:numPr>
        <w:tabs>
          <w:tab w:val="left" w:pos="851"/>
        </w:tabs>
        <w:spacing w:line="360" w:lineRule="auto"/>
        <w:jc w:val="both"/>
      </w:pPr>
      <w:r w:rsidRPr="00635183">
        <w:t>Hvad har du bemærket af forandringer af pædagogikken i alle de år du har arbejdet i daginstitutionerne?</w:t>
      </w:r>
    </w:p>
    <w:p w14:paraId="6D649F07" w14:textId="77777777" w:rsidR="006B75F8" w:rsidRDefault="006B75F8" w:rsidP="00734192">
      <w:pPr>
        <w:pStyle w:val="Listeafsnit"/>
        <w:tabs>
          <w:tab w:val="left" w:pos="851"/>
        </w:tabs>
        <w:spacing w:line="360" w:lineRule="auto"/>
        <w:jc w:val="both"/>
      </w:pPr>
    </w:p>
    <w:p w14:paraId="2BF987CC" w14:textId="77777777" w:rsidR="000E666D" w:rsidRPr="002F6242" w:rsidRDefault="000E666D" w:rsidP="00734192">
      <w:pPr>
        <w:pStyle w:val="Overskrift3"/>
        <w:tabs>
          <w:tab w:val="left" w:pos="851"/>
        </w:tabs>
        <w:spacing w:before="0" w:line="336" w:lineRule="auto"/>
        <w:jc w:val="both"/>
        <w:rPr>
          <w:spacing w:val="-2"/>
          <w:lang w:val="da-DK"/>
        </w:rPr>
      </w:pPr>
      <w:bookmarkStart w:id="34" w:name="_Toc61200135"/>
      <w:bookmarkStart w:id="35" w:name="_Toc61200279"/>
      <w:bookmarkStart w:id="36" w:name="_Toc61200573"/>
      <w:bookmarkStart w:id="37" w:name="_Toc95290026"/>
      <w:bookmarkEnd w:id="34"/>
      <w:bookmarkEnd w:id="35"/>
      <w:bookmarkEnd w:id="36"/>
      <w:r w:rsidRPr="002F6242">
        <w:rPr>
          <w:spacing w:val="-2"/>
          <w:lang w:val="da-DK"/>
        </w:rPr>
        <w:t>Valg af interviewpersoner</w:t>
      </w:r>
      <w:bookmarkEnd w:id="37"/>
      <w:r w:rsidRPr="002F6242">
        <w:rPr>
          <w:spacing w:val="-2"/>
          <w:lang w:val="da-DK"/>
        </w:rPr>
        <w:t xml:space="preserve"> </w:t>
      </w:r>
    </w:p>
    <w:p w14:paraId="5FE2EE53" w14:textId="79DA8CB1" w:rsidR="000E666D" w:rsidRDefault="00446FAC" w:rsidP="00734192">
      <w:pPr>
        <w:tabs>
          <w:tab w:val="left" w:pos="851"/>
        </w:tabs>
        <w:spacing w:line="336" w:lineRule="auto"/>
        <w:jc w:val="both"/>
        <w:rPr>
          <w:rFonts w:cs="Times New Roman"/>
          <w:spacing w:val="-2"/>
          <w:lang w:val="da-DK"/>
        </w:rPr>
      </w:pPr>
      <w:r w:rsidRPr="002F6242">
        <w:rPr>
          <w:rFonts w:cs="Times New Roman"/>
          <w:spacing w:val="-2"/>
          <w:lang w:val="da-DK"/>
        </w:rPr>
        <w:t xml:space="preserve">For at finde kvalificerede interviewpersoner, </w:t>
      </w:r>
      <w:r w:rsidR="000E666D" w:rsidRPr="002F6242">
        <w:rPr>
          <w:rFonts w:cs="Times New Roman"/>
          <w:spacing w:val="-2"/>
          <w:lang w:val="da-DK"/>
        </w:rPr>
        <w:t xml:space="preserve">fik </w:t>
      </w:r>
      <w:r w:rsidRPr="002F6242">
        <w:rPr>
          <w:rFonts w:cs="Times New Roman"/>
          <w:spacing w:val="-2"/>
          <w:lang w:val="da-DK"/>
        </w:rPr>
        <w:t xml:space="preserve">jeg </w:t>
      </w:r>
      <w:r w:rsidR="000E666D" w:rsidRPr="002F6242">
        <w:rPr>
          <w:rFonts w:cs="Times New Roman"/>
          <w:spacing w:val="-2"/>
          <w:lang w:val="da-DK"/>
        </w:rPr>
        <w:t>kontaktet Kunuunnguaq Fleischer, som har været leder i Meeqqerivitsialak projektet.</w:t>
      </w:r>
    </w:p>
    <w:p w14:paraId="5054486D" w14:textId="77777777" w:rsidR="002364F1" w:rsidRPr="002F6242" w:rsidRDefault="002364F1" w:rsidP="00734192">
      <w:pPr>
        <w:tabs>
          <w:tab w:val="left" w:pos="851"/>
        </w:tabs>
        <w:spacing w:line="336" w:lineRule="auto"/>
        <w:jc w:val="both"/>
        <w:rPr>
          <w:rFonts w:cs="Times New Roman"/>
          <w:spacing w:val="-2"/>
          <w:lang w:val="da-DK"/>
        </w:rPr>
      </w:pPr>
    </w:p>
    <w:p w14:paraId="1FDDD2F3" w14:textId="4C6B6D9D" w:rsidR="000E666D" w:rsidRPr="002F6242" w:rsidRDefault="000E666D" w:rsidP="00734192">
      <w:pPr>
        <w:tabs>
          <w:tab w:val="left" w:pos="851"/>
        </w:tabs>
        <w:spacing w:line="336" w:lineRule="auto"/>
        <w:jc w:val="both"/>
        <w:rPr>
          <w:rFonts w:cs="Times New Roman"/>
          <w:spacing w:val="-2"/>
          <w:lang w:val="da-DK"/>
        </w:rPr>
      </w:pPr>
      <w:r w:rsidRPr="002F6242">
        <w:rPr>
          <w:rFonts w:cs="Times New Roman"/>
          <w:spacing w:val="-2"/>
          <w:lang w:val="da-DK"/>
        </w:rPr>
        <w:t>Jeg forklarede ham, at jeg skulle i gang med at finde kilder og dokumenter til min specialeopgave om den grønlandske pædagogiske historie. Jeg havde tænkt mig at snakke med Agga Lund, og spurgte ham om han kendte noget til nogle vigtige historiske doku</w:t>
      </w:r>
      <w:r w:rsidR="002364F1">
        <w:rPr>
          <w:rFonts w:cs="Times New Roman"/>
          <w:spacing w:val="-2"/>
          <w:lang w:val="da-DK"/>
        </w:rPr>
        <w:softHyphen/>
      </w:r>
      <w:r w:rsidRPr="002F6242">
        <w:rPr>
          <w:rFonts w:cs="Times New Roman"/>
          <w:spacing w:val="-2"/>
          <w:lang w:val="da-DK"/>
        </w:rPr>
        <w:t>menter. Han svarede mig, at han kendte mest til Meeqqerivitsialak og desværre ikke om børnehaveinstitutionens historiske dele. Han men anbefalede mig at jeg kunne kontakte hans kusine Emilia Rosbach, fordi hun havde arbejdet som én af det første pædagoger i en af de første børnehaver. Nu boede hun i Odense som pensionist.</w:t>
      </w:r>
    </w:p>
    <w:p w14:paraId="1BF2843A" w14:textId="77777777" w:rsidR="000E666D" w:rsidRPr="002F6242" w:rsidRDefault="000E666D" w:rsidP="00734192">
      <w:pPr>
        <w:tabs>
          <w:tab w:val="left" w:pos="851"/>
        </w:tabs>
        <w:spacing w:line="336" w:lineRule="auto"/>
        <w:jc w:val="both"/>
        <w:rPr>
          <w:rFonts w:cs="Times New Roman"/>
          <w:spacing w:val="-2"/>
          <w:lang w:val="da-DK"/>
        </w:rPr>
      </w:pPr>
    </w:p>
    <w:p w14:paraId="41C777A4" w14:textId="77777777" w:rsidR="000E666D" w:rsidRPr="002F6242" w:rsidRDefault="000E666D" w:rsidP="00734192">
      <w:pPr>
        <w:pStyle w:val="Overskrift4"/>
        <w:tabs>
          <w:tab w:val="left" w:pos="851"/>
        </w:tabs>
        <w:spacing w:before="0" w:line="336" w:lineRule="auto"/>
        <w:jc w:val="both"/>
        <w:rPr>
          <w:rFonts w:ascii="Times New Roman" w:hAnsi="Times New Roman" w:cs="Times New Roman"/>
          <w:spacing w:val="-2"/>
          <w:lang w:val="da-DK"/>
        </w:rPr>
      </w:pPr>
      <w:r w:rsidRPr="002F6242">
        <w:rPr>
          <w:rFonts w:ascii="Times New Roman" w:hAnsi="Times New Roman" w:cs="Times New Roman"/>
          <w:spacing w:val="-2"/>
          <w:lang w:val="da-DK"/>
        </w:rPr>
        <w:t>Agga Lund</w:t>
      </w:r>
    </w:p>
    <w:p w14:paraId="1C45AEDD" w14:textId="77777777" w:rsidR="000E666D" w:rsidRPr="002F6242" w:rsidRDefault="000E666D" w:rsidP="00734192">
      <w:pPr>
        <w:tabs>
          <w:tab w:val="left" w:pos="851"/>
        </w:tabs>
        <w:spacing w:line="336" w:lineRule="auto"/>
        <w:jc w:val="both"/>
        <w:rPr>
          <w:rFonts w:cs="Times New Roman"/>
          <w:spacing w:val="-2"/>
          <w:lang w:val="da-DK"/>
        </w:rPr>
      </w:pPr>
      <w:r w:rsidRPr="002F6242">
        <w:rPr>
          <w:rFonts w:cs="Times New Roman"/>
          <w:spacing w:val="-2"/>
          <w:lang w:val="da-DK"/>
        </w:rPr>
        <w:t xml:space="preserve">Agga Lund (1949-2020) blev født i Qullissat. Hun læste til børnehavepædagog i Jysk pædagogseminarium i 1970 til 1973. Hun holdt sit første kursus for barnemedhjælperne i </w:t>
      </w:r>
      <w:r w:rsidRPr="002F6242">
        <w:rPr>
          <w:rFonts w:cs="Times New Roman"/>
          <w:spacing w:val="-2"/>
          <w:lang w:val="da-DK"/>
        </w:rPr>
        <w:lastRenderedPageBreak/>
        <w:t xml:space="preserve">1974, og har arbejdet som underviser i Socialpædagogisk Seminarium fra 1975 til 1986. Jeg har arbejdet med Agga Lund i Uddannelsesstyrelsen under Grønlands Selvstyre fra 2009-2016. Derfra kender jeg hende og blev interesseret i at vide mere om den pædagogiske historie i Grønland. Hun havde en desværre en Amyotrofisk lateral sklerose (ALS) sygdom, og derfor havde jeg ikke kunne lave en dybdegående interview om hendes karriere indenfor det pædagogiske område i Grønland. Men fik en lille mulighed til at skaffe informationer i mine besøg hos hende og skrive det i mine feltnoter, og fik kontaktet hendes datter Dida G. Heilmann og fik skaffet nogle informationer. </w:t>
      </w:r>
    </w:p>
    <w:p w14:paraId="3852176C" w14:textId="77777777" w:rsidR="000E666D" w:rsidRPr="002F6242" w:rsidRDefault="000E666D" w:rsidP="00734192">
      <w:pPr>
        <w:tabs>
          <w:tab w:val="left" w:pos="851"/>
        </w:tabs>
        <w:spacing w:line="336" w:lineRule="auto"/>
        <w:jc w:val="both"/>
        <w:rPr>
          <w:rFonts w:cs="Times New Roman"/>
          <w:spacing w:val="-2"/>
          <w:lang w:val="da-DK"/>
        </w:rPr>
      </w:pPr>
    </w:p>
    <w:p w14:paraId="40595A7C" w14:textId="77777777" w:rsidR="000E666D" w:rsidRPr="002F6242" w:rsidRDefault="000E666D" w:rsidP="00734192">
      <w:pPr>
        <w:pStyle w:val="Overskrift4"/>
        <w:tabs>
          <w:tab w:val="left" w:pos="851"/>
        </w:tabs>
        <w:spacing w:before="0" w:line="336" w:lineRule="auto"/>
        <w:jc w:val="both"/>
        <w:rPr>
          <w:rFonts w:ascii="Times New Roman" w:hAnsi="Times New Roman" w:cs="Times New Roman"/>
          <w:spacing w:val="-2"/>
          <w:lang w:val="da-DK"/>
        </w:rPr>
      </w:pPr>
      <w:r w:rsidRPr="002F6242">
        <w:rPr>
          <w:rFonts w:ascii="Times New Roman" w:hAnsi="Times New Roman" w:cs="Times New Roman"/>
          <w:spacing w:val="-2"/>
          <w:lang w:val="da-DK"/>
        </w:rPr>
        <w:t xml:space="preserve">Emilia Rosbach </w:t>
      </w:r>
    </w:p>
    <w:p w14:paraId="3A641A92" w14:textId="4A5E0BCB" w:rsidR="000E666D" w:rsidRPr="002364F1" w:rsidRDefault="000E666D" w:rsidP="00734192">
      <w:pPr>
        <w:tabs>
          <w:tab w:val="left" w:pos="851"/>
        </w:tabs>
        <w:spacing w:line="336" w:lineRule="auto"/>
        <w:jc w:val="both"/>
        <w:rPr>
          <w:rFonts w:cs="Times New Roman"/>
          <w:spacing w:val="-2"/>
          <w:lang w:val="da-DK"/>
        </w:rPr>
      </w:pPr>
      <w:r w:rsidRPr="002F6242">
        <w:rPr>
          <w:rFonts w:cs="Times New Roman"/>
          <w:spacing w:val="-2"/>
          <w:lang w:val="da-DK"/>
        </w:rPr>
        <w:t xml:space="preserve">Emilia Rosbach er født i 1941 i </w:t>
      </w:r>
      <w:proofErr w:type="spellStart"/>
      <w:r w:rsidRPr="002F6242">
        <w:rPr>
          <w:rFonts w:cs="Times New Roman"/>
          <w:spacing w:val="-2"/>
          <w:lang w:val="da-DK"/>
        </w:rPr>
        <w:t>Siorapaluk</w:t>
      </w:r>
      <w:proofErr w:type="spellEnd"/>
      <w:r w:rsidRPr="002F6242">
        <w:rPr>
          <w:rFonts w:cs="Times New Roman"/>
          <w:spacing w:val="-2"/>
          <w:lang w:val="da-DK"/>
        </w:rPr>
        <w:t xml:space="preserve">. Hun er den yngste af tre søskende. Hendes far var handelsmand og flyttede til Aasiaat da hun var 2 år. Hun har 2 sønner med hendes ex-mand Flemming, der arbejdede for KGH og blev senere gift med Søren. Hun begyndte i Red Barnets børnehave i Aasiaat i 1959, da hun var 17 år. Dengang var der kun danske pædagoger. Hun tog til Danmark 1961 med målet om at læse i Fröbelseminariet, hun var i Ebeltoft ”i huse” i et halvår. Hun var på højskoleophold i Borgen højskole på Fyn – hvor hun lærte dansk. Hun arbejdede forskelligt i København og arbejdede i Børnehave i Gladsaxe. Hun nåede Fröbelseminariet i 1965 og læste der i 2 år. </w:t>
      </w:r>
      <w:r w:rsidRPr="007A0582">
        <w:rPr>
          <w:rFonts w:cs="Times New Roman"/>
          <w:color w:val="000000" w:themeColor="text1"/>
          <w:lang w:val="da-DK"/>
        </w:rPr>
        <w:t xml:space="preserve">Emilia ville tilbage til Aasiaat i 1969, efter hun har arbejdet som børnehavepædagog i </w:t>
      </w:r>
      <w:r>
        <w:rPr>
          <w:rFonts w:cs="Times New Roman"/>
          <w:color w:val="000000" w:themeColor="text1"/>
          <w:lang w:val="da-DK"/>
        </w:rPr>
        <w:t>en m</w:t>
      </w:r>
      <w:r w:rsidRPr="007A0582">
        <w:rPr>
          <w:rFonts w:cs="Times New Roman"/>
          <w:color w:val="000000" w:themeColor="text1"/>
          <w:lang w:val="da-DK"/>
        </w:rPr>
        <w:t>enighedsbørnehave i Hvidovre</w:t>
      </w:r>
      <w:r>
        <w:rPr>
          <w:rFonts w:cs="Times New Roman"/>
          <w:color w:val="000000" w:themeColor="text1"/>
          <w:lang w:val="da-DK"/>
        </w:rPr>
        <w:t xml:space="preserve"> og</w:t>
      </w:r>
      <w:r w:rsidRPr="007A0582">
        <w:rPr>
          <w:rFonts w:cs="Times New Roman"/>
          <w:color w:val="000000" w:themeColor="text1"/>
          <w:lang w:val="da-DK"/>
        </w:rPr>
        <w:t xml:space="preserve"> Red Barnets børnehave i Odense. Ministeriet for Grønland havde kontakte</w:t>
      </w:r>
      <w:r w:rsidR="00AA0AEF">
        <w:rPr>
          <w:rFonts w:cs="Times New Roman"/>
          <w:color w:val="000000" w:themeColor="text1"/>
          <w:lang w:val="da-DK"/>
        </w:rPr>
        <w:t>t</w:t>
      </w:r>
      <w:r w:rsidRPr="007A0582">
        <w:rPr>
          <w:rFonts w:cs="Times New Roman"/>
          <w:color w:val="000000" w:themeColor="text1"/>
          <w:lang w:val="da-DK"/>
        </w:rPr>
        <w:t xml:space="preserve"> hende</w:t>
      </w:r>
      <w:r>
        <w:rPr>
          <w:rFonts w:cs="Times New Roman"/>
          <w:color w:val="000000" w:themeColor="text1"/>
          <w:lang w:val="da-DK"/>
        </w:rPr>
        <w:t>, for at høre</w:t>
      </w:r>
      <w:r w:rsidRPr="007A0582">
        <w:rPr>
          <w:rFonts w:cs="Times New Roman"/>
          <w:color w:val="000000" w:themeColor="text1"/>
          <w:lang w:val="da-DK"/>
        </w:rPr>
        <w:t xml:space="preserve"> om hun ville arbejde i Kulusuk som skolelærer</w:t>
      </w:r>
      <w:r>
        <w:rPr>
          <w:rFonts w:cs="Times New Roman"/>
          <w:color w:val="000000" w:themeColor="text1"/>
          <w:lang w:val="da-DK"/>
        </w:rPr>
        <w:t>.</w:t>
      </w:r>
      <w:r w:rsidRPr="007A0582">
        <w:rPr>
          <w:rFonts w:cs="Times New Roman"/>
          <w:color w:val="000000" w:themeColor="text1"/>
          <w:lang w:val="da-DK"/>
        </w:rPr>
        <w:t xml:space="preserve"> </w:t>
      </w:r>
      <w:r>
        <w:rPr>
          <w:rFonts w:cs="Times New Roman"/>
          <w:color w:val="000000" w:themeColor="text1"/>
          <w:lang w:val="da-DK"/>
        </w:rPr>
        <w:t>H</w:t>
      </w:r>
      <w:r w:rsidRPr="007A0582">
        <w:rPr>
          <w:rFonts w:cs="Times New Roman"/>
          <w:color w:val="000000" w:themeColor="text1"/>
          <w:lang w:val="da-DK"/>
        </w:rPr>
        <w:t xml:space="preserve">un sagde </w:t>
      </w:r>
      <w:r>
        <w:rPr>
          <w:rFonts w:cs="Times New Roman"/>
          <w:color w:val="000000" w:themeColor="text1"/>
          <w:lang w:val="da-DK"/>
        </w:rPr>
        <w:t xml:space="preserve">dog </w:t>
      </w:r>
      <w:r w:rsidRPr="007A0582">
        <w:rPr>
          <w:rFonts w:cs="Times New Roman"/>
          <w:color w:val="000000" w:themeColor="text1"/>
          <w:lang w:val="da-DK"/>
        </w:rPr>
        <w:t>nej da hendes forældre ikke boede der</w:t>
      </w:r>
      <w:r>
        <w:rPr>
          <w:rFonts w:cs="Times New Roman"/>
          <w:color w:val="000000" w:themeColor="text1"/>
          <w:lang w:val="da-DK"/>
        </w:rPr>
        <w:t>.</w:t>
      </w:r>
      <w:r w:rsidRPr="007A0582">
        <w:rPr>
          <w:rFonts w:cs="Times New Roman"/>
          <w:color w:val="000000" w:themeColor="text1"/>
          <w:lang w:val="da-DK"/>
        </w:rPr>
        <w:t xml:space="preserve"> </w:t>
      </w:r>
      <w:r>
        <w:rPr>
          <w:rFonts w:cs="Times New Roman"/>
          <w:color w:val="000000" w:themeColor="text1"/>
          <w:lang w:val="da-DK"/>
        </w:rPr>
        <w:t>S</w:t>
      </w:r>
      <w:r w:rsidRPr="007A0582">
        <w:rPr>
          <w:rFonts w:cs="Times New Roman"/>
          <w:color w:val="000000" w:themeColor="text1"/>
          <w:lang w:val="da-DK"/>
        </w:rPr>
        <w:t>enere blev hun ringet op og blev spurgt</w:t>
      </w:r>
      <w:r>
        <w:rPr>
          <w:rFonts w:cs="Times New Roman"/>
          <w:color w:val="000000" w:themeColor="text1"/>
          <w:lang w:val="da-DK"/>
        </w:rPr>
        <w:t>,</w:t>
      </w:r>
      <w:r w:rsidRPr="007A0582">
        <w:rPr>
          <w:rFonts w:cs="Times New Roman"/>
          <w:color w:val="000000" w:themeColor="text1"/>
          <w:lang w:val="da-DK"/>
        </w:rPr>
        <w:t xml:space="preserve"> om hun vil arbejde som pædagog </w:t>
      </w:r>
      <w:r>
        <w:rPr>
          <w:rFonts w:cs="Times New Roman"/>
          <w:color w:val="000000" w:themeColor="text1"/>
          <w:lang w:val="da-DK"/>
        </w:rPr>
        <w:t xml:space="preserve">i </w:t>
      </w:r>
      <w:r w:rsidRPr="007A0582">
        <w:rPr>
          <w:rFonts w:cs="Times New Roman"/>
          <w:color w:val="000000" w:themeColor="text1"/>
          <w:lang w:val="da-DK"/>
        </w:rPr>
        <w:t>Red Barnets børnehave i Aasiaat og sagde tak. De havde tjenestebolig i børnehaven</w:t>
      </w:r>
      <w:r>
        <w:rPr>
          <w:rFonts w:cs="Times New Roman"/>
          <w:color w:val="000000" w:themeColor="text1"/>
          <w:lang w:val="da-DK"/>
        </w:rPr>
        <w:t>,</w:t>
      </w:r>
      <w:r w:rsidRPr="007A0582">
        <w:rPr>
          <w:rFonts w:cs="Times New Roman"/>
          <w:color w:val="000000" w:themeColor="text1"/>
          <w:lang w:val="da-DK"/>
        </w:rPr>
        <w:t xml:space="preserve"> og hun arbejdede der i </w:t>
      </w:r>
      <w:r>
        <w:rPr>
          <w:rFonts w:cs="Times New Roman"/>
          <w:color w:val="000000" w:themeColor="text1"/>
          <w:lang w:val="da-DK"/>
        </w:rPr>
        <w:t>et</w:t>
      </w:r>
      <w:r w:rsidRPr="007A0582">
        <w:rPr>
          <w:rFonts w:cs="Times New Roman"/>
          <w:color w:val="000000" w:themeColor="text1"/>
          <w:lang w:val="da-DK"/>
        </w:rPr>
        <w:t xml:space="preserve"> år. Bagefter skulle kommunen have en ny børnehave i Arnat </w:t>
      </w:r>
      <w:proofErr w:type="spellStart"/>
      <w:r w:rsidRPr="007A0582">
        <w:rPr>
          <w:rFonts w:cs="Times New Roman"/>
          <w:color w:val="000000" w:themeColor="text1"/>
          <w:lang w:val="da-DK"/>
        </w:rPr>
        <w:t>Illuat</w:t>
      </w:r>
      <w:proofErr w:type="spellEnd"/>
      <w:r w:rsidRPr="007A0582">
        <w:rPr>
          <w:rFonts w:cs="Times New Roman"/>
          <w:color w:val="000000" w:themeColor="text1"/>
          <w:lang w:val="da-DK"/>
        </w:rPr>
        <w:t xml:space="preserve"> til 16-18 børn i hver gruppe</w:t>
      </w:r>
      <w:r>
        <w:rPr>
          <w:rFonts w:cs="Times New Roman"/>
          <w:color w:val="000000" w:themeColor="text1"/>
          <w:lang w:val="da-DK"/>
        </w:rPr>
        <w:t>.</w:t>
      </w:r>
      <w:r w:rsidRPr="007A0582">
        <w:rPr>
          <w:rFonts w:cs="Times New Roman"/>
          <w:color w:val="000000" w:themeColor="text1"/>
          <w:lang w:val="da-DK"/>
        </w:rPr>
        <w:t xml:space="preserve"> </w:t>
      </w:r>
      <w:r>
        <w:rPr>
          <w:rFonts w:cs="Times New Roman"/>
          <w:color w:val="000000" w:themeColor="text1"/>
          <w:lang w:val="da-DK"/>
        </w:rPr>
        <w:t>H</w:t>
      </w:r>
      <w:r w:rsidRPr="007A0582">
        <w:rPr>
          <w:rFonts w:cs="Times New Roman"/>
          <w:color w:val="000000" w:themeColor="text1"/>
          <w:lang w:val="da-DK"/>
        </w:rPr>
        <w:t xml:space="preserve">un arbejdede der i </w:t>
      </w:r>
      <w:r>
        <w:rPr>
          <w:rFonts w:cs="Times New Roman"/>
          <w:color w:val="000000" w:themeColor="text1"/>
          <w:lang w:val="da-DK"/>
        </w:rPr>
        <w:t>et</w:t>
      </w:r>
      <w:r w:rsidRPr="007A0582">
        <w:rPr>
          <w:rFonts w:cs="Times New Roman"/>
          <w:color w:val="000000" w:themeColor="text1"/>
          <w:lang w:val="da-DK"/>
        </w:rPr>
        <w:t xml:space="preserve"> år</w:t>
      </w:r>
      <w:r>
        <w:rPr>
          <w:rFonts w:cs="Times New Roman"/>
          <w:color w:val="000000" w:themeColor="text1"/>
          <w:lang w:val="da-DK"/>
        </w:rPr>
        <w:t>.</w:t>
      </w:r>
      <w:r w:rsidRPr="007A0582">
        <w:rPr>
          <w:rFonts w:cs="Times New Roman"/>
          <w:color w:val="000000" w:themeColor="text1"/>
          <w:lang w:val="da-DK"/>
        </w:rPr>
        <w:t xml:space="preserve"> </w:t>
      </w:r>
      <w:r>
        <w:rPr>
          <w:rFonts w:cs="Times New Roman"/>
          <w:color w:val="000000" w:themeColor="text1"/>
          <w:lang w:val="da-DK"/>
        </w:rPr>
        <w:t xml:space="preserve">Den nye børnehave </w:t>
      </w:r>
      <w:r w:rsidRPr="007A0582">
        <w:rPr>
          <w:rFonts w:cs="Times New Roman"/>
          <w:color w:val="000000" w:themeColor="text1"/>
          <w:lang w:val="da-DK"/>
        </w:rPr>
        <w:t>blev brugt som en halvdagsbørnehave fra 8</w:t>
      </w:r>
      <w:r>
        <w:rPr>
          <w:rFonts w:cs="Times New Roman"/>
          <w:color w:val="000000" w:themeColor="text1"/>
          <w:lang w:val="da-DK"/>
        </w:rPr>
        <w:t>:</w:t>
      </w:r>
      <w:r w:rsidRPr="007A0582">
        <w:rPr>
          <w:rFonts w:cs="Times New Roman"/>
          <w:color w:val="000000" w:themeColor="text1"/>
          <w:lang w:val="da-DK"/>
        </w:rPr>
        <w:t>00 til 12</w:t>
      </w:r>
      <w:r>
        <w:rPr>
          <w:rFonts w:cs="Times New Roman"/>
          <w:color w:val="000000" w:themeColor="text1"/>
          <w:lang w:val="da-DK"/>
        </w:rPr>
        <w:t>:</w:t>
      </w:r>
      <w:r w:rsidRPr="007A0582">
        <w:rPr>
          <w:rFonts w:cs="Times New Roman"/>
          <w:color w:val="000000" w:themeColor="text1"/>
          <w:lang w:val="da-DK"/>
        </w:rPr>
        <w:t>00 og fra 13</w:t>
      </w:r>
      <w:r>
        <w:rPr>
          <w:rFonts w:cs="Times New Roman"/>
          <w:color w:val="000000" w:themeColor="text1"/>
          <w:lang w:val="da-DK"/>
        </w:rPr>
        <w:t>:</w:t>
      </w:r>
      <w:r w:rsidRPr="007A0582">
        <w:rPr>
          <w:rFonts w:cs="Times New Roman"/>
          <w:color w:val="000000" w:themeColor="text1"/>
          <w:lang w:val="da-DK"/>
        </w:rPr>
        <w:t xml:space="preserve">00 kom der andre hold børn. </w:t>
      </w:r>
    </w:p>
    <w:p w14:paraId="2D5C2A55" w14:textId="77777777" w:rsidR="000E666D" w:rsidRPr="007A0582" w:rsidRDefault="000E666D" w:rsidP="00734192">
      <w:pPr>
        <w:tabs>
          <w:tab w:val="left" w:pos="851"/>
        </w:tabs>
        <w:spacing w:line="336" w:lineRule="auto"/>
        <w:jc w:val="both"/>
        <w:rPr>
          <w:rFonts w:cs="Times New Roman"/>
          <w:color w:val="000000" w:themeColor="text1"/>
          <w:lang w:val="da-DK"/>
        </w:rPr>
      </w:pPr>
    </w:p>
    <w:p w14:paraId="3BDAD641" w14:textId="041DC65D" w:rsidR="000E666D" w:rsidRPr="007A0582" w:rsidRDefault="000E666D" w:rsidP="00734192">
      <w:pPr>
        <w:tabs>
          <w:tab w:val="left" w:pos="851"/>
        </w:tabs>
        <w:spacing w:line="336" w:lineRule="auto"/>
        <w:jc w:val="both"/>
        <w:rPr>
          <w:rFonts w:cs="Times New Roman"/>
          <w:color w:val="000000" w:themeColor="text1"/>
          <w:lang w:val="da-DK"/>
        </w:rPr>
      </w:pPr>
      <w:r w:rsidRPr="00F33654">
        <w:rPr>
          <w:rFonts w:cs="Times New Roman"/>
          <w:color w:val="000000" w:themeColor="text1"/>
          <w:lang w:val="da-DK"/>
        </w:rPr>
        <w:t xml:space="preserve">På grund af Flemmings arbejde i KGH </w:t>
      </w:r>
      <w:r>
        <w:rPr>
          <w:rFonts w:cs="Times New Roman"/>
          <w:color w:val="000000" w:themeColor="text1"/>
          <w:lang w:val="da-DK"/>
        </w:rPr>
        <w:t xml:space="preserve">blev </w:t>
      </w:r>
      <w:r w:rsidRPr="00F33654">
        <w:rPr>
          <w:rFonts w:cs="Times New Roman"/>
          <w:color w:val="000000" w:themeColor="text1"/>
          <w:lang w:val="da-DK"/>
        </w:rPr>
        <w:t>de blive flyttet til andre byer uden at de blev spurgt</w:t>
      </w:r>
      <w:r>
        <w:rPr>
          <w:rFonts w:cs="Times New Roman"/>
          <w:color w:val="000000" w:themeColor="text1"/>
          <w:lang w:val="da-DK"/>
        </w:rPr>
        <w:t>,</w:t>
      </w:r>
      <w:r w:rsidRPr="00F33654">
        <w:rPr>
          <w:rFonts w:cs="Times New Roman"/>
          <w:color w:val="000000" w:themeColor="text1"/>
          <w:lang w:val="da-DK"/>
        </w:rPr>
        <w:t xml:space="preserve"> om de vill</w:t>
      </w:r>
      <w:r>
        <w:rPr>
          <w:rFonts w:cs="Times New Roman"/>
          <w:color w:val="000000" w:themeColor="text1"/>
          <w:lang w:val="da-DK"/>
        </w:rPr>
        <w:t>e.</w:t>
      </w:r>
      <w:r w:rsidRPr="00F33654">
        <w:rPr>
          <w:rFonts w:cs="Times New Roman"/>
          <w:color w:val="000000" w:themeColor="text1"/>
          <w:lang w:val="da-DK"/>
        </w:rPr>
        <w:t xml:space="preserve"> </w:t>
      </w:r>
      <w:r>
        <w:rPr>
          <w:rFonts w:cs="Times New Roman"/>
          <w:color w:val="000000" w:themeColor="text1"/>
          <w:lang w:val="da-DK"/>
        </w:rPr>
        <w:t>D</w:t>
      </w:r>
      <w:r w:rsidRPr="00F33654">
        <w:rPr>
          <w:rFonts w:cs="Times New Roman"/>
          <w:color w:val="000000" w:themeColor="text1"/>
          <w:lang w:val="da-DK"/>
        </w:rPr>
        <w:t>erfor flyttede de til Maniitsoq. Hun arbejdede som leder i kom</w:t>
      </w:r>
      <w:r w:rsidR="002364F1">
        <w:rPr>
          <w:rFonts w:cs="Times New Roman"/>
          <w:color w:val="000000" w:themeColor="text1"/>
          <w:lang w:val="da-DK"/>
        </w:rPr>
        <w:softHyphen/>
      </w:r>
      <w:r w:rsidRPr="00F33654">
        <w:rPr>
          <w:rFonts w:cs="Times New Roman"/>
          <w:color w:val="000000" w:themeColor="text1"/>
          <w:lang w:val="da-DK"/>
        </w:rPr>
        <w:t xml:space="preserve">munens halvdagsbørnehave i </w:t>
      </w:r>
      <w:r>
        <w:rPr>
          <w:rFonts w:cs="Times New Roman"/>
          <w:color w:val="000000" w:themeColor="text1"/>
          <w:lang w:val="da-DK"/>
        </w:rPr>
        <w:t>et</w:t>
      </w:r>
      <w:r w:rsidRPr="00F33654">
        <w:rPr>
          <w:rFonts w:cs="Times New Roman"/>
          <w:color w:val="000000" w:themeColor="text1"/>
          <w:lang w:val="da-DK"/>
        </w:rPr>
        <w:t xml:space="preserve"> år. Der var grønlandske pædagoger, som ha</w:t>
      </w:r>
      <w:r>
        <w:rPr>
          <w:rFonts w:cs="Times New Roman"/>
          <w:color w:val="000000" w:themeColor="text1"/>
          <w:lang w:val="da-DK"/>
        </w:rPr>
        <w:t>vde</w:t>
      </w:r>
      <w:r w:rsidRPr="00F33654">
        <w:rPr>
          <w:rFonts w:cs="Times New Roman"/>
          <w:color w:val="000000" w:themeColor="text1"/>
          <w:lang w:val="da-DK"/>
        </w:rPr>
        <w:t xml:space="preserve"> læst i en grønlandsk afdeling i Århus Børnehaveseminarium. Efter hun fødte sin søn Rasmus og holdt </w:t>
      </w:r>
      <w:r>
        <w:rPr>
          <w:rFonts w:cs="Times New Roman"/>
          <w:color w:val="000000" w:themeColor="text1"/>
          <w:lang w:val="da-DK"/>
        </w:rPr>
        <w:t>tre</w:t>
      </w:r>
      <w:r w:rsidRPr="00F33654">
        <w:rPr>
          <w:rFonts w:cs="Times New Roman"/>
          <w:color w:val="000000" w:themeColor="text1"/>
          <w:lang w:val="da-DK"/>
        </w:rPr>
        <w:t xml:space="preserve"> måneders barselsorlov, blev hun spurgt</w:t>
      </w:r>
      <w:r>
        <w:rPr>
          <w:rFonts w:cs="Times New Roman"/>
          <w:color w:val="000000" w:themeColor="text1"/>
          <w:lang w:val="da-DK"/>
        </w:rPr>
        <w:t>,</w:t>
      </w:r>
      <w:r w:rsidRPr="00F33654">
        <w:rPr>
          <w:rFonts w:cs="Times New Roman"/>
          <w:color w:val="000000" w:themeColor="text1"/>
          <w:lang w:val="da-DK"/>
        </w:rPr>
        <w:t xml:space="preserve"> og sagde ja til at være leder for en ny </w:t>
      </w:r>
      <w:r w:rsidRPr="00F33654">
        <w:rPr>
          <w:rFonts w:cs="Times New Roman"/>
          <w:color w:val="000000" w:themeColor="text1"/>
          <w:lang w:val="da-DK"/>
        </w:rPr>
        <w:lastRenderedPageBreak/>
        <w:t>børnehave i Maniitsoq</w:t>
      </w:r>
      <w:r>
        <w:rPr>
          <w:rFonts w:cs="Times New Roman"/>
          <w:color w:val="000000" w:themeColor="text1"/>
          <w:lang w:val="da-DK"/>
        </w:rPr>
        <w:t xml:space="preserve"> </w:t>
      </w:r>
      <w:r w:rsidRPr="00F33654">
        <w:rPr>
          <w:rFonts w:cs="Times New Roman"/>
          <w:color w:val="000000" w:themeColor="text1"/>
          <w:lang w:val="da-DK"/>
        </w:rPr>
        <w:t>med plads til 60 børn fra 3-årige til 6-årige. Hun fik mulighed for at starte helt fra bunden</w:t>
      </w:r>
      <w:r>
        <w:rPr>
          <w:rFonts w:cs="Times New Roman"/>
          <w:color w:val="000000" w:themeColor="text1"/>
          <w:lang w:val="da-DK"/>
        </w:rPr>
        <w:t>.</w:t>
      </w:r>
      <w:r w:rsidRPr="00F33654">
        <w:rPr>
          <w:rFonts w:cs="Times New Roman"/>
          <w:color w:val="000000" w:themeColor="text1"/>
          <w:lang w:val="da-DK"/>
        </w:rPr>
        <w:t xml:space="preserve"> </w:t>
      </w:r>
      <w:r>
        <w:rPr>
          <w:rFonts w:cs="Times New Roman"/>
          <w:color w:val="000000" w:themeColor="text1"/>
          <w:lang w:val="da-DK"/>
        </w:rPr>
        <w:t>F</w:t>
      </w:r>
      <w:r w:rsidRPr="00F33654">
        <w:rPr>
          <w:rFonts w:cs="Times New Roman"/>
          <w:color w:val="000000" w:themeColor="text1"/>
          <w:lang w:val="da-DK"/>
        </w:rPr>
        <w:t>or eksempel med at bestille møbler og ans</w:t>
      </w:r>
      <w:r>
        <w:rPr>
          <w:rFonts w:cs="Times New Roman"/>
          <w:color w:val="000000" w:themeColor="text1"/>
          <w:lang w:val="da-DK"/>
        </w:rPr>
        <w:t>æ</w:t>
      </w:r>
      <w:r w:rsidRPr="00F33654">
        <w:rPr>
          <w:rFonts w:cs="Times New Roman"/>
          <w:color w:val="000000" w:themeColor="text1"/>
          <w:lang w:val="da-DK"/>
        </w:rPr>
        <w:t>t</w:t>
      </w:r>
      <w:r>
        <w:rPr>
          <w:rFonts w:cs="Times New Roman"/>
          <w:color w:val="000000" w:themeColor="text1"/>
          <w:lang w:val="da-DK"/>
        </w:rPr>
        <w:t>te</w:t>
      </w:r>
      <w:r w:rsidRPr="00F33654">
        <w:rPr>
          <w:rFonts w:cs="Times New Roman"/>
          <w:color w:val="000000" w:themeColor="text1"/>
          <w:lang w:val="da-DK"/>
        </w:rPr>
        <w:t xml:space="preserve"> grønlandske barnemedhjælpere, grønlandske pædagoger og en dansk pædagog, en kok og en økonoma. Hun arbejdede som leder fra 1972-1978.</w:t>
      </w:r>
      <w:r w:rsidRPr="007A0582">
        <w:rPr>
          <w:rFonts w:cs="Times New Roman"/>
          <w:color w:val="000000" w:themeColor="text1"/>
          <w:lang w:val="da-DK"/>
        </w:rPr>
        <w:t xml:space="preserve"> De blev flyttet til Ilulissat p</w:t>
      </w:r>
      <w:r>
        <w:rPr>
          <w:rFonts w:cs="Times New Roman"/>
          <w:color w:val="000000" w:themeColor="text1"/>
          <w:lang w:val="da-DK"/>
        </w:rPr>
        <w:t xml:space="preserve">å grund af </w:t>
      </w:r>
      <w:r w:rsidRPr="007A0582">
        <w:rPr>
          <w:rFonts w:cs="Times New Roman"/>
          <w:color w:val="000000" w:themeColor="text1"/>
          <w:lang w:val="da-DK"/>
        </w:rPr>
        <w:t>mandens arbejde</w:t>
      </w:r>
      <w:r>
        <w:rPr>
          <w:rFonts w:cs="Times New Roman"/>
          <w:color w:val="000000" w:themeColor="text1"/>
          <w:lang w:val="da-DK"/>
        </w:rPr>
        <w:t>.</w:t>
      </w:r>
      <w:r w:rsidRPr="007A0582">
        <w:rPr>
          <w:rFonts w:cs="Times New Roman"/>
          <w:color w:val="000000" w:themeColor="text1"/>
          <w:lang w:val="da-DK"/>
        </w:rPr>
        <w:t xml:space="preserve"> </w:t>
      </w:r>
      <w:r>
        <w:rPr>
          <w:rFonts w:cs="Times New Roman"/>
          <w:color w:val="000000" w:themeColor="text1"/>
          <w:lang w:val="da-DK"/>
        </w:rPr>
        <w:t>H</w:t>
      </w:r>
      <w:r w:rsidRPr="007A0582">
        <w:rPr>
          <w:rFonts w:cs="Times New Roman"/>
          <w:color w:val="000000" w:themeColor="text1"/>
          <w:lang w:val="da-DK"/>
        </w:rPr>
        <w:t xml:space="preserve">un kunne ikke arbejde i børnehaven </w:t>
      </w:r>
      <w:proofErr w:type="spellStart"/>
      <w:r w:rsidRPr="007A0582">
        <w:rPr>
          <w:rFonts w:cs="Times New Roman"/>
          <w:color w:val="000000" w:themeColor="text1"/>
          <w:lang w:val="da-DK"/>
        </w:rPr>
        <w:t>Angajo</w:t>
      </w:r>
      <w:proofErr w:type="spellEnd"/>
      <w:r w:rsidRPr="007A0582">
        <w:rPr>
          <w:rFonts w:cs="Times New Roman"/>
          <w:color w:val="000000" w:themeColor="text1"/>
          <w:lang w:val="da-DK"/>
        </w:rPr>
        <w:t xml:space="preserve"> p</w:t>
      </w:r>
      <w:r>
        <w:rPr>
          <w:rFonts w:cs="Times New Roman"/>
          <w:color w:val="000000" w:themeColor="text1"/>
          <w:lang w:val="da-DK"/>
        </w:rPr>
        <w:t>å grund af,</w:t>
      </w:r>
      <w:r w:rsidRPr="007A0582" w:rsidDel="00F33654">
        <w:rPr>
          <w:rFonts w:cs="Times New Roman"/>
          <w:color w:val="000000" w:themeColor="text1"/>
          <w:lang w:val="da-DK"/>
        </w:rPr>
        <w:t xml:space="preserve"> </w:t>
      </w:r>
      <w:r>
        <w:rPr>
          <w:rFonts w:cs="Times New Roman"/>
          <w:color w:val="000000" w:themeColor="text1"/>
          <w:lang w:val="da-DK"/>
        </w:rPr>
        <w:t>at</w:t>
      </w:r>
      <w:r w:rsidRPr="007A0582">
        <w:rPr>
          <w:rFonts w:cs="Times New Roman"/>
          <w:color w:val="000000" w:themeColor="text1"/>
          <w:lang w:val="da-DK"/>
        </w:rPr>
        <w:t xml:space="preserve"> de havde nok ansatte, som var danske pædagoger og en dansk børnehaveleder. Hun var vikar i Mathias Storchs skole i ca. </w:t>
      </w:r>
      <w:r>
        <w:rPr>
          <w:rFonts w:cs="Times New Roman"/>
          <w:color w:val="000000" w:themeColor="text1"/>
          <w:lang w:val="da-DK"/>
        </w:rPr>
        <w:t>fire</w:t>
      </w:r>
      <w:r w:rsidRPr="007A0582">
        <w:rPr>
          <w:rFonts w:cs="Times New Roman"/>
          <w:color w:val="000000" w:themeColor="text1"/>
          <w:lang w:val="da-DK"/>
        </w:rPr>
        <w:t xml:space="preserve"> måneder og da en dansk pædagog skulle hjem til Danmark, kunne hun søge om en stilling i børnehaven </w:t>
      </w:r>
      <w:proofErr w:type="spellStart"/>
      <w:r w:rsidRPr="007A0582">
        <w:rPr>
          <w:rFonts w:cs="Times New Roman"/>
          <w:color w:val="000000" w:themeColor="text1"/>
          <w:lang w:val="da-DK"/>
        </w:rPr>
        <w:t>Angajo</w:t>
      </w:r>
      <w:proofErr w:type="spellEnd"/>
      <w:r w:rsidRPr="007A0582">
        <w:rPr>
          <w:rFonts w:cs="Times New Roman"/>
          <w:color w:val="000000" w:themeColor="text1"/>
          <w:lang w:val="da-DK"/>
        </w:rPr>
        <w:t xml:space="preserve"> og fik den. Hun fik en børnehave</w:t>
      </w:r>
      <w:r w:rsidR="002364F1">
        <w:rPr>
          <w:rFonts w:cs="Times New Roman"/>
          <w:color w:val="000000" w:themeColor="text1"/>
          <w:lang w:val="da-DK"/>
        </w:rPr>
        <w:softHyphen/>
      </w:r>
      <w:r w:rsidRPr="007A0582">
        <w:rPr>
          <w:rFonts w:cs="Times New Roman"/>
          <w:color w:val="000000" w:themeColor="text1"/>
          <w:lang w:val="da-DK"/>
        </w:rPr>
        <w:t>lederstillingen efter en dansk børnehaveleder, som havde været der siden ca. 1960</w:t>
      </w:r>
      <w:r>
        <w:rPr>
          <w:rFonts w:cs="Times New Roman"/>
          <w:color w:val="000000" w:themeColor="text1"/>
          <w:lang w:val="da-DK"/>
        </w:rPr>
        <w:t xml:space="preserve"> og</w:t>
      </w:r>
      <w:r w:rsidRPr="007A0582">
        <w:rPr>
          <w:rFonts w:cs="Times New Roman"/>
          <w:color w:val="000000" w:themeColor="text1"/>
          <w:lang w:val="da-DK"/>
        </w:rPr>
        <w:t xml:space="preserve"> skulle hjem til Danmark. Hun var leder i </w:t>
      </w:r>
      <w:proofErr w:type="spellStart"/>
      <w:r w:rsidRPr="007A0582">
        <w:rPr>
          <w:rFonts w:cs="Times New Roman"/>
          <w:color w:val="000000" w:themeColor="text1"/>
          <w:lang w:val="da-DK"/>
        </w:rPr>
        <w:t>Angajo</w:t>
      </w:r>
      <w:proofErr w:type="spellEnd"/>
      <w:r w:rsidRPr="007A0582">
        <w:rPr>
          <w:rFonts w:cs="Times New Roman"/>
          <w:color w:val="000000" w:themeColor="text1"/>
          <w:lang w:val="da-DK"/>
        </w:rPr>
        <w:t xml:space="preserve"> fra 1978-1983.</w:t>
      </w:r>
      <w:r>
        <w:rPr>
          <w:rFonts w:cs="Times New Roman"/>
          <w:color w:val="000000" w:themeColor="text1"/>
          <w:lang w:val="da-DK"/>
        </w:rPr>
        <w:t xml:space="preserve"> H</w:t>
      </w:r>
      <w:r w:rsidRPr="007A0582">
        <w:rPr>
          <w:rFonts w:cs="Times New Roman"/>
          <w:color w:val="000000" w:themeColor="text1"/>
          <w:lang w:val="da-DK"/>
        </w:rPr>
        <w:t xml:space="preserve">un blev </w:t>
      </w:r>
      <w:r>
        <w:rPr>
          <w:rFonts w:cs="Times New Roman"/>
          <w:color w:val="000000" w:themeColor="text1"/>
          <w:lang w:val="da-DK"/>
        </w:rPr>
        <w:t xml:space="preserve">også </w:t>
      </w:r>
      <w:r w:rsidRPr="007A0582">
        <w:rPr>
          <w:rFonts w:cs="Times New Roman"/>
          <w:color w:val="000000" w:themeColor="text1"/>
          <w:lang w:val="da-DK"/>
        </w:rPr>
        <w:t xml:space="preserve">en del af kommunalstyrelsen </w:t>
      </w:r>
      <w:r>
        <w:rPr>
          <w:rFonts w:cs="Times New Roman"/>
          <w:color w:val="000000" w:themeColor="text1"/>
          <w:lang w:val="da-DK"/>
        </w:rPr>
        <w:t>i Ilulissat. N</w:t>
      </w:r>
      <w:r w:rsidRPr="007A0582">
        <w:rPr>
          <w:rFonts w:cs="Times New Roman"/>
          <w:color w:val="000000" w:themeColor="text1"/>
          <w:lang w:val="da-DK"/>
        </w:rPr>
        <w:t>oget af det hun arbejdede for var</w:t>
      </w:r>
      <w:r>
        <w:rPr>
          <w:rFonts w:cs="Times New Roman"/>
          <w:color w:val="000000" w:themeColor="text1"/>
          <w:lang w:val="da-DK"/>
        </w:rPr>
        <w:t>,</w:t>
      </w:r>
      <w:r w:rsidRPr="007A0582">
        <w:rPr>
          <w:rFonts w:cs="Times New Roman"/>
          <w:color w:val="000000" w:themeColor="text1"/>
          <w:lang w:val="da-DK"/>
        </w:rPr>
        <w:t xml:space="preserve"> at der skulle være pædagogiske konsulenter i kommunerne. Desværre blev hendes mand og hende skilt, og hun valgte at tage på et årskursus i Århus fra 1984-1985. </w:t>
      </w:r>
    </w:p>
    <w:p w14:paraId="555A3D1A" w14:textId="77777777" w:rsidR="000E666D" w:rsidRPr="007A0582" w:rsidRDefault="000E666D" w:rsidP="00734192">
      <w:pPr>
        <w:tabs>
          <w:tab w:val="left" w:pos="851"/>
        </w:tabs>
        <w:spacing w:line="336" w:lineRule="auto"/>
        <w:jc w:val="both"/>
        <w:rPr>
          <w:rFonts w:cs="Times New Roman"/>
          <w:lang w:val="da-DK"/>
        </w:rPr>
      </w:pPr>
    </w:p>
    <w:p w14:paraId="01E6DED9" w14:textId="77777777" w:rsidR="000E666D" w:rsidRPr="007A0582" w:rsidRDefault="000E666D" w:rsidP="00734192">
      <w:pPr>
        <w:pStyle w:val="Overskrift4"/>
        <w:tabs>
          <w:tab w:val="left" w:pos="851"/>
        </w:tabs>
        <w:spacing w:before="0" w:line="336" w:lineRule="auto"/>
        <w:jc w:val="both"/>
        <w:rPr>
          <w:rFonts w:ascii="Times New Roman" w:hAnsi="Times New Roman" w:cs="Times New Roman"/>
          <w:lang w:val="da-DK"/>
        </w:rPr>
      </w:pPr>
      <w:r w:rsidRPr="007A0582">
        <w:rPr>
          <w:rFonts w:ascii="Times New Roman" w:hAnsi="Times New Roman" w:cs="Times New Roman"/>
          <w:lang w:val="da-DK"/>
        </w:rPr>
        <w:t xml:space="preserve">Kisten Simonsen </w:t>
      </w:r>
    </w:p>
    <w:p w14:paraId="10FFDA7D" w14:textId="74254049" w:rsidR="000E666D" w:rsidRDefault="000E666D" w:rsidP="00734192">
      <w:pPr>
        <w:tabs>
          <w:tab w:val="left" w:pos="851"/>
        </w:tabs>
        <w:spacing w:line="336" w:lineRule="auto"/>
        <w:jc w:val="both"/>
        <w:rPr>
          <w:rFonts w:cs="Times New Roman"/>
          <w:lang w:val="da-DK"/>
        </w:rPr>
      </w:pPr>
      <w:r w:rsidRPr="007A0582">
        <w:rPr>
          <w:rFonts w:cs="Times New Roman"/>
          <w:lang w:val="da-DK"/>
        </w:rPr>
        <w:t>Kirsten Simonsen er opvokset i Nanortalik i 1952 under mæslingeepidemi</w:t>
      </w:r>
      <w:r>
        <w:rPr>
          <w:rFonts w:cs="Times New Roman"/>
          <w:lang w:val="da-DK"/>
        </w:rPr>
        <w:t>en</w:t>
      </w:r>
      <w:r w:rsidRPr="007A0582">
        <w:rPr>
          <w:rFonts w:cs="Times New Roman"/>
          <w:lang w:val="da-DK"/>
        </w:rPr>
        <w:t>. Hun var på et årsophold i Danmark fra 1967-1968</w:t>
      </w:r>
      <w:r>
        <w:rPr>
          <w:rFonts w:cs="Times New Roman"/>
          <w:lang w:val="da-DK"/>
        </w:rPr>
        <w:t>.</w:t>
      </w:r>
      <w:r w:rsidRPr="007A0582">
        <w:rPr>
          <w:rFonts w:cs="Times New Roman"/>
          <w:lang w:val="da-DK"/>
        </w:rPr>
        <w:t xml:space="preserve"> </w:t>
      </w:r>
      <w:r>
        <w:rPr>
          <w:rFonts w:cs="Times New Roman"/>
          <w:lang w:val="da-DK"/>
        </w:rPr>
        <w:t>D</w:t>
      </w:r>
      <w:r w:rsidRPr="007A0582">
        <w:rPr>
          <w:rFonts w:cs="Times New Roman"/>
          <w:lang w:val="da-DK"/>
        </w:rPr>
        <w:t xml:space="preserve">erefter var </w:t>
      </w:r>
      <w:r>
        <w:rPr>
          <w:rFonts w:cs="Times New Roman"/>
          <w:lang w:val="da-DK"/>
        </w:rPr>
        <w:t xml:space="preserve">hun </w:t>
      </w:r>
      <w:r w:rsidRPr="007A0582">
        <w:rPr>
          <w:rFonts w:cs="Times New Roman"/>
          <w:lang w:val="da-DK"/>
        </w:rPr>
        <w:t xml:space="preserve">i huse i </w:t>
      </w:r>
      <w:r>
        <w:rPr>
          <w:rFonts w:cs="Times New Roman"/>
          <w:lang w:val="da-DK"/>
        </w:rPr>
        <w:t>e</w:t>
      </w:r>
      <w:r w:rsidR="00AA0AEF">
        <w:rPr>
          <w:rFonts w:cs="Times New Roman"/>
          <w:lang w:val="da-DK"/>
        </w:rPr>
        <w:t>t</w:t>
      </w:r>
      <w:r w:rsidRPr="007A0582">
        <w:rPr>
          <w:rFonts w:cs="Times New Roman"/>
          <w:lang w:val="da-DK"/>
        </w:rPr>
        <w:t xml:space="preserve"> år. Efter hun havde været i huse, fik hun med hjælp fra Mette Abelsen, som hun boede hos, til at begynde at arbejde i </w:t>
      </w:r>
      <w:r>
        <w:rPr>
          <w:rFonts w:cs="Times New Roman"/>
          <w:lang w:val="da-DK"/>
        </w:rPr>
        <w:t xml:space="preserve">en </w:t>
      </w:r>
      <w:r w:rsidRPr="007A0582">
        <w:rPr>
          <w:rFonts w:cs="Times New Roman"/>
          <w:lang w:val="da-DK"/>
        </w:rPr>
        <w:t>børnehave. Hun begyndte at arbejde i børnehaven i 1969 da hun var 17 år gammel</w:t>
      </w:r>
      <w:r>
        <w:rPr>
          <w:rFonts w:cs="Times New Roman"/>
          <w:lang w:val="da-DK"/>
        </w:rPr>
        <w:t>.</w:t>
      </w:r>
      <w:r w:rsidRPr="007A0582">
        <w:rPr>
          <w:rFonts w:cs="Times New Roman"/>
          <w:lang w:val="da-DK"/>
        </w:rPr>
        <w:t xml:space="preserve"> </w:t>
      </w:r>
      <w:r>
        <w:rPr>
          <w:rFonts w:cs="Times New Roman"/>
          <w:lang w:val="da-DK"/>
        </w:rPr>
        <w:t>H</w:t>
      </w:r>
      <w:r w:rsidRPr="007A0582">
        <w:rPr>
          <w:rFonts w:cs="Times New Roman"/>
          <w:lang w:val="da-DK"/>
        </w:rPr>
        <w:t xml:space="preserve">un blev barnemedhjælperelev i 1972 og blev færdig i 1974. Efter at have arbejdet i ca. 30 år i daginstitutioner, </w:t>
      </w:r>
      <w:r>
        <w:rPr>
          <w:rFonts w:cs="Times New Roman"/>
          <w:lang w:val="da-DK"/>
        </w:rPr>
        <w:t xml:space="preserve">læste </w:t>
      </w:r>
      <w:r w:rsidRPr="007A0582">
        <w:rPr>
          <w:rFonts w:cs="Times New Roman"/>
          <w:lang w:val="da-DK"/>
        </w:rPr>
        <w:t xml:space="preserve">hun til socialpædagog i 2004 og blev færdig i 2007. </w:t>
      </w:r>
    </w:p>
    <w:p w14:paraId="453114AE" w14:textId="77777777" w:rsidR="00926D4B" w:rsidRPr="007A0582" w:rsidRDefault="00926D4B" w:rsidP="00734192">
      <w:pPr>
        <w:tabs>
          <w:tab w:val="left" w:pos="851"/>
        </w:tabs>
        <w:spacing w:line="336" w:lineRule="auto"/>
        <w:jc w:val="both"/>
        <w:rPr>
          <w:rFonts w:cs="Times New Roman"/>
          <w:lang w:val="da-DK"/>
        </w:rPr>
      </w:pPr>
    </w:p>
    <w:p w14:paraId="426DB4F8" w14:textId="77777777" w:rsidR="000E666D" w:rsidRPr="007A0582" w:rsidRDefault="000E666D" w:rsidP="00734192">
      <w:pPr>
        <w:tabs>
          <w:tab w:val="left" w:pos="851"/>
        </w:tabs>
        <w:spacing w:line="336" w:lineRule="auto"/>
        <w:jc w:val="both"/>
        <w:rPr>
          <w:rFonts w:cs="Times New Roman"/>
          <w:lang w:val="da-DK"/>
        </w:rPr>
      </w:pPr>
      <w:r w:rsidRPr="007A0582">
        <w:rPr>
          <w:rFonts w:cs="Times New Roman"/>
          <w:lang w:val="da-DK"/>
        </w:rPr>
        <w:t xml:space="preserve">Hun fortalte </w:t>
      </w:r>
      <w:r>
        <w:rPr>
          <w:rFonts w:cs="Times New Roman"/>
          <w:lang w:val="da-DK"/>
        </w:rPr>
        <w:t xml:space="preserve">at </w:t>
      </w:r>
      <w:r w:rsidRPr="007A0582">
        <w:rPr>
          <w:rFonts w:cs="Times New Roman"/>
          <w:lang w:val="da-DK"/>
        </w:rPr>
        <w:t>under barnemedhjælperuddannelsen, var hun elev i børnehaven i Nanortalik</w:t>
      </w:r>
      <w:r>
        <w:rPr>
          <w:rFonts w:cs="Times New Roman"/>
          <w:lang w:val="da-DK"/>
        </w:rPr>
        <w:t>,</w:t>
      </w:r>
      <w:r w:rsidRPr="007A0582">
        <w:rPr>
          <w:rFonts w:cs="Times New Roman"/>
          <w:lang w:val="da-DK"/>
        </w:rPr>
        <w:t xml:space="preserve"> og var på et teoriophold i Nuuk i </w:t>
      </w:r>
      <w:r>
        <w:rPr>
          <w:rFonts w:cs="Times New Roman"/>
          <w:lang w:val="da-DK"/>
        </w:rPr>
        <w:t>tre</w:t>
      </w:r>
      <w:r w:rsidRPr="007A0582">
        <w:rPr>
          <w:rFonts w:cs="Times New Roman"/>
          <w:lang w:val="da-DK"/>
        </w:rPr>
        <w:t xml:space="preserve"> måneder og havde praktik i vuggestuen Amaut. Dengang boede man som praktikant ovenfor børnehaven Ungaaq</w:t>
      </w:r>
      <w:r>
        <w:rPr>
          <w:rFonts w:cs="Times New Roman"/>
          <w:lang w:val="da-DK"/>
        </w:rPr>
        <w:t>. På</w:t>
      </w:r>
      <w:r w:rsidRPr="007A0582">
        <w:rPr>
          <w:rFonts w:cs="Times New Roman"/>
          <w:lang w:val="da-DK"/>
        </w:rPr>
        <w:t xml:space="preserve"> samme etage boede Ungaaqs leder. </w:t>
      </w:r>
      <w:r>
        <w:rPr>
          <w:rFonts w:cs="Times New Roman"/>
          <w:lang w:val="da-DK"/>
        </w:rPr>
        <w:t xml:space="preserve"> Hun </w:t>
      </w:r>
      <w:r w:rsidRPr="007A0582">
        <w:rPr>
          <w:rFonts w:cs="Times New Roman"/>
          <w:lang w:val="da-DK"/>
        </w:rPr>
        <w:t>har arbejdet som leder i en integreret børnehave Muku</w:t>
      </w:r>
      <w:r>
        <w:rPr>
          <w:rFonts w:cs="Times New Roman"/>
          <w:lang w:val="da-DK"/>
        </w:rPr>
        <w:t>.</w:t>
      </w:r>
      <w:r w:rsidRPr="007A0582">
        <w:rPr>
          <w:rFonts w:cs="Times New Roman"/>
          <w:lang w:val="da-DK"/>
        </w:rPr>
        <w:t xml:space="preserve"> </w:t>
      </w:r>
      <w:r>
        <w:rPr>
          <w:rFonts w:cs="Times New Roman"/>
          <w:lang w:val="da-DK"/>
        </w:rPr>
        <w:t>J</w:t>
      </w:r>
      <w:r w:rsidRPr="007A0582">
        <w:rPr>
          <w:rFonts w:cs="Times New Roman"/>
          <w:lang w:val="da-DK"/>
        </w:rPr>
        <w:t xml:space="preserve">eg har lært hende at kende gennem kurser og coaching – samt at vores børn Uiloq og Paalu har gået i Muku. </w:t>
      </w:r>
    </w:p>
    <w:p w14:paraId="05C46A7C" w14:textId="77777777" w:rsidR="000E666D" w:rsidRPr="007A0582" w:rsidRDefault="000E666D" w:rsidP="00734192">
      <w:pPr>
        <w:tabs>
          <w:tab w:val="left" w:pos="851"/>
        </w:tabs>
        <w:spacing w:line="336" w:lineRule="auto"/>
        <w:jc w:val="both"/>
        <w:rPr>
          <w:rFonts w:cs="Times New Roman"/>
          <w:lang w:val="da-DK"/>
        </w:rPr>
      </w:pPr>
    </w:p>
    <w:p w14:paraId="5B35C919" w14:textId="77777777" w:rsidR="000E666D" w:rsidRPr="007A0582" w:rsidRDefault="000E666D" w:rsidP="00734192">
      <w:pPr>
        <w:pStyle w:val="Overskrift4"/>
        <w:tabs>
          <w:tab w:val="left" w:pos="851"/>
        </w:tabs>
        <w:spacing w:before="0" w:line="336" w:lineRule="auto"/>
        <w:jc w:val="both"/>
        <w:rPr>
          <w:rFonts w:ascii="Times New Roman" w:hAnsi="Times New Roman" w:cs="Times New Roman"/>
          <w:lang w:val="da-DK"/>
        </w:rPr>
      </w:pPr>
      <w:r w:rsidRPr="007A0582">
        <w:rPr>
          <w:rFonts w:ascii="Times New Roman" w:hAnsi="Times New Roman" w:cs="Times New Roman"/>
          <w:lang w:val="da-DK"/>
        </w:rPr>
        <w:t xml:space="preserve">Cecilie Vahl </w:t>
      </w:r>
    </w:p>
    <w:p w14:paraId="3970AACF" w14:textId="77777777" w:rsidR="000E666D" w:rsidRPr="002364F1" w:rsidRDefault="000E666D" w:rsidP="002364F1">
      <w:pPr>
        <w:tabs>
          <w:tab w:val="left" w:pos="851"/>
        </w:tabs>
        <w:spacing w:line="372" w:lineRule="auto"/>
        <w:jc w:val="both"/>
        <w:rPr>
          <w:rFonts w:cs="Times New Roman"/>
          <w:spacing w:val="2"/>
          <w:lang w:val="da-DK"/>
        </w:rPr>
      </w:pPr>
      <w:r w:rsidRPr="007A0582">
        <w:rPr>
          <w:rFonts w:cs="Times New Roman"/>
          <w:lang w:val="da-DK"/>
        </w:rPr>
        <w:t xml:space="preserve">Jeg kontaktede Cecilie efter </w:t>
      </w:r>
      <w:r>
        <w:rPr>
          <w:rFonts w:cs="Times New Roman"/>
          <w:lang w:val="da-DK"/>
        </w:rPr>
        <w:t xml:space="preserve">at </w:t>
      </w:r>
      <w:r w:rsidRPr="007A0582">
        <w:rPr>
          <w:rFonts w:cs="Times New Roman"/>
          <w:lang w:val="da-DK"/>
        </w:rPr>
        <w:t>jeg fandt ud af</w:t>
      </w:r>
      <w:r>
        <w:rPr>
          <w:rFonts w:cs="Times New Roman"/>
          <w:lang w:val="da-DK"/>
        </w:rPr>
        <w:t>,</w:t>
      </w:r>
      <w:r w:rsidRPr="007A0582">
        <w:rPr>
          <w:rFonts w:cs="Times New Roman"/>
          <w:lang w:val="da-DK"/>
        </w:rPr>
        <w:t xml:space="preserve"> at hun havde gået på pædagogseminariet i Århus sammen med Agga Lund. Cecilie er født i 1949</w:t>
      </w:r>
      <w:r>
        <w:rPr>
          <w:rFonts w:cs="Times New Roman"/>
          <w:lang w:val="da-DK"/>
        </w:rPr>
        <w:t xml:space="preserve"> </w:t>
      </w:r>
      <w:r w:rsidRPr="007A0582">
        <w:rPr>
          <w:rFonts w:cs="Times New Roman"/>
          <w:lang w:val="da-DK"/>
        </w:rPr>
        <w:t xml:space="preserve">og opvokset i Qassiarsuk. Som </w:t>
      </w:r>
      <w:r w:rsidRPr="007A0582">
        <w:rPr>
          <w:rFonts w:cs="Times New Roman"/>
          <w:lang w:val="da-DK"/>
        </w:rPr>
        <w:lastRenderedPageBreak/>
        <w:t>ung har hun været på ungdomsskole i Eistrup Holm i Danmark</w:t>
      </w:r>
      <w:r>
        <w:rPr>
          <w:rFonts w:cs="Times New Roman"/>
          <w:lang w:val="da-DK"/>
        </w:rPr>
        <w:t>.</w:t>
      </w:r>
      <w:r w:rsidRPr="007A0582">
        <w:rPr>
          <w:rFonts w:cs="Times New Roman"/>
          <w:lang w:val="da-DK"/>
        </w:rPr>
        <w:t xml:space="preserve"> </w:t>
      </w:r>
      <w:r>
        <w:rPr>
          <w:rFonts w:cs="Times New Roman"/>
          <w:lang w:val="da-DK"/>
        </w:rPr>
        <w:t xml:space="preserve">Hun </w:t>
      </w:r>
      <w:r w:rsidRPr="007A0582">
        <w:rPr>
          <w:rFonts w:cs="Times New Roman"/>
          <w:lang w:val="da-DK"/>
        </w:rPr>
        <w:t xml:space="preserve">var kiffaq </w:t>
      </w:r>
      <w:r w:rsidRPr="002364F1">
        <w:rPr>
          <w:rFonts w:cs="Times New Roman"/>
          <w:spacing w:val="2"/>
          <w:lang w:val="da-DK"/>
        </w:rPr>
        <w:t xml:space="preserve">(medhjælper) hos </w:t>
      </w:r>
      <w:proofErr w:type="spellStart"/>
      <w:r w:rsidRPr="002364F1">
        <w:rPr>
          <w:rFonts w:cs="Times New Roman"/>
          <w:spacing w:val="2"/>
          <w:lang w:val="da-DK"/>
        </w:rPr>
        <w:t>Aqissiaq</w:t>
      </w:r>
      <w:proofErr w:type="spellEnd"/>
      <w:r w:rsidRPr="002364F1">
        <w:rPr>
          <w:rFonts w:cs="Times New Roman"/>
          <w:spacing w:val="2"/>
          <w:lang w:val="da-DK"/>
        </w:rPr>
        <w:t xml:space="preserve"> Møller og hans familie i et år. Da hun skulle hjem til Danmark, blev hun opfordret af Aqissiaqs kone Marianne, at ikke tage en kontoruddannelse fordi hun var rigtig god til at arbejde med børn. Så kom hun hjem til Qassiarsuk og skrev til Kaj Munks børnehave i Narsaq og spurgte. om hun kunne blive en elev der i forbindelse med et barnemedhjælperkursus. Inden hun fik svar, tog hun selv til Narsaq for at besøge børnehaven, så de kunne møde hende. Red Barnet havde allerede sendt et svar, at hun godt kunne blive elev. På denne måde blev hun elev i 1967/68. I forbindelse med barnemedhjælperkurset, tog man på et seks ugers teoriophold i Aasiaat. Da de blev færdige, fik de kursusbeviser. Der var ingen eksamener. Efter barnemedhjælperkurset fik hun mulighed for at arbejde i Østgrønland, men hendes undervisere Thue og Lena anbefalede hende kraftigt at søge pædagoguddannelsen. De hjalp hende med at udfylde ansøgningspapirerne. Cecilie var i tvivl, om hun ville tilbage til Danmark, men underskrev papirerne til sidst og accepterede deres opfordring. Lidt senere fik hun brev fra Grundtvig højskole og gik der i otte måneder i 1969 frem til foråret i 1970. Lena, som var deres underviser i barnemedhjælperkurset, var leder i børnehaven i Herning. Cecilie fik derfor mulighed for at holde praktik der i fire måneder. Fra 1970 gik hun på Århus børnehaveseminariet sammen med flere andre grønlændere, hvor de fik undervisning på dansk og kunne snakke med hinanden om teorierne på grønlandsk. De blev færdige som pædagoger i 1973 og tog hjem til Grønland. </w:t>
      </w:r>
    </w:p>
    <w:p w14:paraId="1351FAC5" w14:textId="0A00E8F4" w:rsidR="00E1495A" w:rsidRPr="002364F1" w:rsidRDefault="00E1495A" w:rsidP="002364F1">
      <w:pPr>
        <w:tabs>
          <w:tab w:val="left" w:pos="851"/>
        </w:tabs>
        <w:spacing w:line="372" w:lineRule="auto"/>
        <w:jc w:val="both"/>
        <w:rPr>
          <w:rFonts w:cs="Times New Roman"/>
          <w:color w:val="FF0000"/>
          <w:spacing w:val="2"/>
          <w:lang w:val="da-DK"/>
        </w:rPr>
      </w:pPr>
    </w:p>
    <w:p w14:paraId="776BA0AE" w14:textId="7CB336A0" w:rsidR="007962C2" w:rsidRPr="002364F1" w:rsidRDefault="007962C2" w:rsidP="002364F1">
      <w:pPr>
        <w:tabs>
          <w:tab w:val="left" w:pos="851"/>
        </w:tabs>
        <w:spacing w:line="372" w:lineRule="auto"/>
        <w:jc w:val="both"/>
        <w:rPr>
          <w:rFonts w:cs="Times New Roman"/>
          <w:spacing w:val="2"/>
          <w:lang w:val="da-DK"/>
        </w:rPr>
      </w:pPr>
      <w:r w:rsidRPr="002364F1">
        <w:rPr>
          <w:rFonts w:cs="Times New Roman"/>
          <w:spacing w:val="2"/>
          <w:lang w:val="da-DK"/>
        </w:rPr>
        <w:t xml:space="preserve">De transskriberede interviews blev gennemlæst og dernæst kondenseret interviewene </w:t>
      </w:r>
      <w:r w:rsidR="00E1495A" w:rsidRPr="002364F1">
        <w:rPr>
          <w:rFonts w:cs="Times New Roman"/>
          <w:spacing w:val="2"/>
          <w:lang w:val="da-DK"/>
        </w:rPr>
        <w:fldChar w:fldCharType="begin" w:fldLock="1"/>
      </w:r>
      <w:r w:rsidR="002A65F3" w:rsidRPr="002364F1">
        <w:rPr>
          <w:rFonts w:cs="Times New Roman"/>
          <w:spacing w:val="2"/>
          <w:lang w:val="da-DK"/>
        </w:rPr>
        <w:instrText>ADDIN CSL_CITATION {"citationItems":[{"id":"ITEM-1","itemData":{"ISSN":"9788741251981","author":[{"dropping-particle":"","family":"Kvale","given":"Steinar","non-dropping-particle":"","parse-names":false,"suffix":""},{"dropping-particle":"","family":"Brinkmann","given":"Svend","non-dropping-particle":"","parse-names":false,"suffix":""}],"edition":"2","id":"ITEM-1","issued":{"date-parts":[["2009"]]},"note":"376 sider. Forskningsinterviewets teoretiske og praktiske aspekter for forskere og studerende inden for de humanistiske og samfundsvidenskabelige fagomr�der.","publisher":"Hans Reitzel","publisher-place":"Kbh.","title":"Interview: introduktion til et håndværk","type":"book"},"uris":["http://www.mendeley.com/documents/?uuid=17554dda-3811-4662-b4dc-4a209046e706"]}],"mendeley":{"formattedCitation":"(Kvale &amp; Brinkmann, 2009)","plainTextFormattedCitation":"(Kvale &amp; Brinkmann, 2009)","previouslyFormattedCitation":"(Kvale &amp; Brinkmann, 2009)"},"properties":{"noteIndex":0},"schema":"https://github.com/citation-style-language/schema/raw/master/csl-citation.json"}</w:instrText>
      </w:r>
      <w:r w:rsidR="00E1495A" w:rsidRPr="002364F1">
        <w:rPr>
          <w:rFonts w:cs="Times New Roman"/>
          <w:spacing w:val="2"/>
          <w:lang w:val="da-DK"/>
        </w:rPr>
        <w:fldChar w:fldCharType="separate"/>
      </w:r>
      <w:r w:rsidR="00AD0077" w:rsidRPr="002364F1">
        <w:rPr>
          <w:rFonts w:cs="Times New Roman"/>
          <w:noProof/>
          <w:spacing w:val="2"/>
          <w:lang w:val="da-DK"/>
        </w:rPr>
        <w:t>(Kvale &amp; Brinkmann, 2009)</w:t>
      </w:r>
      <w:r w:rsidR="00E1495A" w:rsidRPr="002364F1">
        <w:rPr>
          <w:rFonts w:cs="Times New Roman"/>
          <w:spacing w:val="2"/>
          <w:lang w:val="da-DK"/>
        </w:rPr>
        <w:fldChar w:fldCharType="end"/>
      </w:r>
      <w:r w:rsidRPr="002364F1">
        <w:rPr>
          <w:rFonts w:cs="Times New Roman"/>
          <w:spacing w:val="2"/>
          <w:lang w:val="da-DK"/>
        </w:rPr>
        <w:t>. Stort set alle spørgsmål blev besvaret. Det har betydet at jeg har kunne genbruge mine spørgsmål som analysetemaer, hvor de så blev kondenseret i temaer. De er kodet efter interviewspørgsmålene, dvs. når spørgsmål handlede om</w:t>
      </w:r>
      <w:r w:rsidR="00446FAC" w:rsidRPr="002364F1">
        <w:rPr>
          <w:rFonts w:cs="Times New Roman"/>
          <w:spacing w:val="2"/>
          <w:lang w:val="da-DK"/>
        </w:rPr>
        <w:t xml:space="preserve">: </w:t>
      </w:r>
    </w:p>
    <w:p w14:paraId="1AA60D94" w14:textId="77777777" w:rsidR="00E1495A" w:rsidRPr="002364F1" w:rsidRDefault="00E1495A" w:rsidP="002364F1">
      <w:pPr>
        <w:tabs>
          <w:tab w:val="left" w:pos="851"/>
        </w:tabs>
        <w:spacing w:line="372" w:lineRule="auto"/>
        <w:jc w:val="both"/>
        <w:rPr>
          <w:rFonts w:cs="Times New Roman"/>
          <w:spacing w:val="2"/>
          <w:lang w:val="da-DK"/>
        </w:rPr>
      </w:pPr>
    </w:p>
    <w:p w14:paraId="77001F41" w14:textId="77777777" w:rsidR="007962C2" w:rsidRPr="002364F1" w:rsidRDefault="007962C2" w:rsidP="002364F1">
      <w:pPr>
        <w:tabs>
          <w:tab w:val="left" w:pos="851"/>
        </w:tabs>
        <w:spacing w:line="372" w:lineRule="auto"/>
        <w:jc w:val="both"/>
        <w:rPr>
          <w:rFonts w:cs="Times New Roman"/>
          <w:color w:val="000000" w:themeColor="text1"/>
          <w:spacing w:val="2"/>
          <w:lang w:val="da-DK"/>
        </w:rPr>
      </w:pPr>
      <w:r w:rsidRPr="002364F1">
        <w:rPr>
          <w:rFonts w:cs="Times New Roman"/>
          <w:color w:val="000000" w:themeColor="text1"/>
          <w:spacing w:val="2"/>
          <w:lang w:val="da-DK"/>
        </w:rPr>
        <w:t xml:space="preserve">1) Deres livs- og karriere historie. </w:t>
      </w:r>
    </w:p>
    <w:p w14:paraId="5ABBFE1E" w14:textId="77777777" w:rsidR="007962C2" w:rsidRPr="002364F1" w:rsidRDefault="007962C2" w:rsidP="002364F1">
      <w:pPr>
        <w:tabs>
          <w:tab w:val="left" w:pos="851"/>
        </w:tabs>
        <w:spacing w:line="372" w:lineRule="auto"/>
        <w:jc w:val="both"/>
        <w:rPr>
          <w:rFonts w:cs="Times New Roman"/>
          <w:color w:val="000000" w:themeColor="text1"/>
          <w:spacing w:val="2"/>
          <w:lang w:val="da-DK"/>
        </w:rPr>
      </w:pPr>
      <w:r w:rsidRPr="002364F1">
        <w:rPr>
          <w:rFonts w:cs="Times New Roman"/>
          <w:color w:val="000000" w:themeColor="text1"/>
          <w:spacing w:val="2"/>
          <w:lang w:val="da-DK"/>
        </w:rPr>
        <w:t xml:space="preserve">2) Erfaringer Praksis </w:t>
      </w:r>
    </w:p>
    <w:p w14:paraId="7910A853" w14:textId="77777777" w:rsidR="007962C2" w:rsidRPr="002364F1" w:rsidRDefault="007962C2" w:rsidP="002364F1">
      <w:pPr>
        <w:tabs>
          <w:tab w:val="left" w:pos="851"/>
        </w:tabs>
        <w:spacing w:line="372" w:lineRule="auto"/>
        <w:jc w:val="both"/>
        <w:rPr>
          <w:rFonts w:cs="Times New Roman"/>
          <w:color w:val="000000" w:themeColor="text1"/>
          <w:spacing w:val="2"/>
          <w:lang w:val="da-DK"/>
        </w:rPr>
      </w:pPr>
      <w:r w:rsidRPr="002364F1">
        <w:rPr>
          <w:rFonts w:cs="Times New Roman"/>
          <w:color w:val="000000" w:themeColor="text1"/>
          <w:spacing w:val="2"/>
          <w:lang w:val="da-DK"/>
        </w:rPr>
        <w:lastRenderedPageBreak/>
        <w:t>3) Møde med og erfaringer med Red Barnets personale</w:t>
      </w:r>
    </w:p>
    <w:p w14:paraId="0F1679C8" w14:textId="77777777" w:rsidR="007962C2" w:rsidRPr="002364F1" w:rsidRDefault="007962C2" w:rsidP="002364F1">
      <w:pPr>
        <w:tabs>
          <w:tab w:val="left" w:pos="851"/>
        </w:tabs>
        <w:spacing w:line="372" w:lineRule="auto"/>
        <w:jc w:val="both"/>
        <w:rPr>
          <w:rFonts w:cs="Times New Roman"/>
          <w:color w:val="000000" w:themeColor="text1"/>
          <w:spacing w:val="2"/>
          <w:lang w:val="da-DK"/>
        </w:rPr>
      </w:pPr>
      <w:r w:rsidRPr="002364F1">
        <w:rPr>
          <w:rFonts w:cs="Times New Roman"/>
          <w:color w:val="000000" w:themeColor="text1"/>
          <w:spacing w:val="2"/>
          <w:lang w:val="da-DK"/>
        </w:rPr>
        <w:t xml:space="preserve">4) Møde med og erfaringer fra egne pædagoguddannelse </w:t>
      </w:r>
    </w:p>
    <w:p w14:paraId="6C4AAA6C" w14:textId="77777777" w:rsidR="007962C2" w:rsidRPr="002364F1" w:rsidRDefault="007962C2" w:rsidP="002364F1">
      <w:pPr>
        <w:tabs>
          <w:tab w:val="left" w:pos="851"/>
        </w:tabs>
        <w:spacing w:line="372" w:lineRule="auto"/>
        <w:jc w:val="both"/>
        <w:rPr>
          <w:rFonts w:cs="Times New Roman"/>
          <w:color w:val="000000" w:themeColor="text1"/>
          <w:spacing w:val="2"/>
          <w:lang w:val="da-DK"/>
        </w:rPr>
      </w:pPr>
    </w:p>
    <w:p w14:paraId="0778D6FE" w14:textId="77777777" w:rsidR="007962C2" w:rsidRPr="002364F1" w:rsidRDefault="007962C2" w:rsidP="002364F1">
      <w:pPr>
        <w:tabs>
          <w:tab w:val="left" w:pos="851"/>
        </w:tabs>
        <w:spacing w:line="372" w:lineRule="auto"/>
        <w:jc w:val="both"/>
        <w:rPr>
          <w:rFonts w:cs="Times New Roman"/>
          <w:spacing w:val="2"/>
          <w:lang w:val="da-DK"/>
        </w:rPr>
      </w:pPr>
      <w:r w:rsidRPr="002364F1">
        <w:rPr>
          <w:rFonts w:cs="Times New Roman"/>
          <w:spacing w:val="2"/>
          <w:lang w:val="da-DK"/>
        </w:rPr>
        <w:t>De forskellige teorier jeg har inddraget i specialet, peger i forskellige retninger, når jeg undersøger hvilke tanker og idealer var fremtrædende i institutionaliseringen af den grønlandske barndom i perioden 1945-1975 og hvorledes kan viden om den pædagogiske periode for daginstitutionernes etablering perspektivere det pædagogiske arbejde i dag.</w:t>
      </w:r>
    </w:p>
    <w:p w14:paraId="0E7971EC" w14:textId="77777777" w:rsidR="00AA0AEF" w:rsidRDefault="00AA0AEF" w:rsidP="00AA0AEF">
      <w:pPr>
        <w:tabs>
          <w:tab w:val="left" w:pos="851"/>
        </w:tabs>
        <w:spacing w:line="372" w:lineRule="auto"/>
        <w:jc w:val="both"/>
        <w:rPr>
          <w:rFonts w:cs="Times New Roman"/>
          <w:b/>
          <w:bCs/>
          <w:spacing w:val="2"/>
          <w:lang w:val="da-DK"/>
        </w:rPr>
      </w:pPr>
    </w:p>
    <w:p w14:paraId="5FF58FB6" w14:textId="43A7912E" w:rsidR="00AA0AEF" w:rsidRPr="002364F1" w:rsidRDefault="00AA0AEF" w:rsidP="00AA0AEF">
      <w:pPr>
        <w:pStyle w:val="Overskrift3"/>
        <w:rPr>
          <w:lang w:val="da-DK"/>
        </w:rPr>
      </w:pPr>
      <w:bookmarkStart w:id="38" w:name="_Toc95290027"/>
      <w:r w:rsidRPr="002364F1">
        <w:rPr>
          <w:lang w:val="da-DK"/>
        </w:rPr>
        <w:t>Delkonklusion</w:t>
      </w:r>
      <w:bookmarkEnd w:id="38"/>
    </w:p>
    <w:p w14:paraId="6A97265C" w14:textId="77777777" w:rsidR="00AA0AEF" w:rsidRPr="002364F1" w:rsidRDefault="00AA0AEF" w:rsidP="00AA0AEF">
      <w:pPr>
        <w:tabs>
          <w:tab w:val="left" w:pos="851"/>
        </w:tabs>
        <w:spacing w:line="372" w:lineRule="auto"/>
        <w:jc w:val="both"/>
        <w:rPr>
          <w:rFonts w:cs="Times New Roman"/>
          <w:spacing w:val="2"/>
          <w:lang w:val="da-DK"/>
        </w:rPr>
      </w:pPr>
      <w:r w:rsidRPr="002364F1">
        <w:rPr>
          <w:rFonts w:cs="Times New Roman"/>
          <w:spacing w:val="2"/>
          <w:lang w:val="da-DK"/>
        </w:rPr>
        <w:t xml:space="preserve">De forskellige kildematerialer og interviewpersoner er blevet præsenteret. Det har ikke været muligt at præsentere al indsamlede kilder i dybere detaljer, da ifølge genealogisk analyse gerne vise </w:t>
      </w:r>
      <w:r w:rsidRPr="002364F1">
        <w:rPr>
          <w:rFonts w:cs="Times New Roman"/>
          <w:color w:val="000000" w:themeColor="text1"/>
          <w:spacing w:val="2"/>
          <w:lang w:val="da-DK"/>
        </w:rPr>
        <w:t>meningen i overfladens praksisser snarere end under eller bag overfladen. Som det næst</w:t>
      </w:r>
      <w:r w:rsidRPr="002364F1">
        <w:rPr>
          <w:rFonts w:cs="Times New Roman"/>
          <w:spacing w:val="2"/>
          <w:lang w:val="da-DK"/>
        </w:rPr>
        <w:t xml:space="preserve">e vil jeg i analyseafsnittet gøre brug af de indhentede empiri fra de forskellige kildematerialer og interviewpersonerne og analysere ud fra Michel Foucault. </w:t>
      </w:r>
    </w:p>
    <w:p w14:paraId="2F135B4F" w14:textId="0A68C154" w:rsidR="00394996" w:rsidRPr="005A3605" w:rsidRDefault="00E111FF" w:rsidP="002364F1">
      <w:pPr>
        <w:spacing w:line="372" w:lineRule="auto"/>
        <w:jc w:val="both"/>
        <w:rPr>
          <w:rFonts w:cs="Times New Roman"/>
          <w:lang w:val="da-DK"/>
        </w:rPr>
      </w:pPr>
      <w:r>
        <w:rPr>
          <w:rFonts w:cs="Times New Roman"/>
          <w:lang w:val="da-DK"/>
        </w:rPr>
        <w:br w:type="page"/>
      </w:r>
      <w:bookmarkStart w:id="39" w:name="_Toc61200137"/>
      <w:bookmarkStart w:id="40" w:name="_Toc61200281"/>
      <w:bookmarkStart w:id="41" w:name="_Toc61200575"/>
      <w:bookmarkEnd w:id="39"/>
      <w:bookmarkEnd w:id="40"/>
      <w:bookmarkEnd w:id="41"/>
    </w:p>
    <w:p w14:paraId="085E2168" w14:textId="71B1B827" w:rsidR="00081CB6" w:rsidRDefault="00081CB6" w:rsidP="00734192">
      <w:pPr>
        <w:pStyle w:val="Overskrift1"/>
        <w:tabs>
          <w:tab w:val="left" w:pos="851"/>
        </w:tabs>
        <w:jc w:val="both"/>
      </w:pPr>
      <w:bookmarkStart w:id="42" w:name="_Toc95290028"/>
      <w:r>
        <w:lastRenderedPageBreak/>
        <w:t>Analyse</w:t>
      </w:r>
      <w:bookmarkEnd w:id="42"/>
    </w:p>
    <w:p w14:paraId="49F2B10B" w14:textId="77777777" w:rsidR="00394996" w:rsidRPr="009B3964" w:rsidRDefault="00394996" w:rsidP="00734192">
      <w:pPr>
        <w:jc w:val="both"/>
      </w:pPr>
    </w:p>
    <w:p w14:paraId="2B517EF6" w14:textId="13721F79" w:rsidR="007962C2" w:rsidRDefault="007962C2" w:rsidP="00734192">
      <w:pPr>
        <w:tabs>
          <w:tab w:val="left" w:pos="851"/>
        </w:tabs>
        <w:autoSpaceDE w:val="0"/>
        <w:autoSpaceDN w:val="0"/>
        <w:adjustRightInd w:val="0"/>
        <w:jc w:val="both"/>
        <w:rPr>
          <w:rFonts w:cs="Times New Roman"/>
          <w:lang w:val="da-DK"/>
        </w:rPr>
      </w:pPr>
      <w:r w:rsidRPr="007A0582">
        <w:rPr>
          <w:rFonts w:cs="Times New Roman"/>
          <w:lang w:val="da-DK"/>
        </w:rPr>
        <w:t>I analyseafsnittet</w:t>
      </w:r>
      <w:r>
        <w:rPr>
          <w:rFonts w:cs="Times New Roman"/>
          <w:lang w:val="da-DK"/>
        </w:rPr>
        <w:t xml:space="preserve"> </w:t>
      </w:r>
      <w:r w:rsidRPr="007A0582">
        <w:rPr>
          <w:rFonts w:cs="Times New Roman"/>
          <w:lang w:val="da-DK"/>
        </w:rPr>
        <w:t xml:space="preserve">vil jeg gøre brug af de indhentede empiri fra litteraturstudier - kilder </w:t>
      </w:r>
      <w:r>
        <w:rPr>
          <w:rFonts w:cs="Times New Roman"/>
          <w:lang w:val="da-DK"/>
        </w:rPr>
        <w:t xml:space="preserve">og fra interviewpersonerne </w:t>
      </w:r>
      <w:r w:rsidRPr="007A0582">
        <w:rPr>
          <w:rFonts w:cs="Times New Roman"/>
          <w:lang w:val="da-DK"/>
        </w:rPr>
        <w:t xml:space="preserve">og analysere ud fra Michel Foucault. Jeg har valgt at dele analysen op, </w:t>
      </w:r>
    </w:p>
    <w:p w14:paraId="1C2E0FE5" w14:textId="77777777" w:rsidR="007962C2" w:rsidRDefault="007962C2" w:rsidP="00734192">
      <w:pPr>
        <w:tabs>
          <w:tab w:val="left" w:pos="851"/>
        </w:tabs>
        <w:autoSpaceDE w:val="0"/>
        <w:autoSpaceDN w:val="0"/>
        <w:adjustRightInd w:val="0"/>
        <w:jc w:val="both"/>
        <w:rPr>
          <w:rFonts w:cs="Times New Roman"/>
          <w:lang w:val="da-DK"/>
        </w:rPr>
      </w:pPr>
    </w:p>
    <w:p w14:paraId="70807928" w14:textId="1237A0BD" w:rsidR="007962C2" w:rsidRPr="007A0582" w:rsidRDefault="007962C2" w:rsidP="00734192">
      <w:pPr>
        <w:tabs>
          <w:tab w:val="left" w:pos="851"/>
        </w:tabs>
        <w:jc w:val="both"/>
        <w:rPr>
          <w:rFonts w:cs="Times New Roman"/>
          <w:lang w:val="da-DK"/>
        </w:rPr>
      </w:pPr>
      <w:r w:rsidRPr="007A0582">
        <w:rPr>
          <w:rFonts w:cs="Times New Roman"/>
          <w:lang w:val="da-DK"/>
        </w:rPr>
        <w:t>Gennem en teoretisk og empirisk undersøgelse har jeg forsøgt at belyse problem</w:t>
      </w:r>
      <w:r w:rsidR="00326716">
        <w:rPr>
          <w:rFonts w:cs="Times New Roman"/>
          <w:lang w:val="da-DK"/>
        </w:rPr>
        <w:softHyphen/>
      </w:r>
      <w:r w:rsidRPr="007A0582">
        <w:rPr>
          <w:rFonts w:cs="Times New Roman"/>
          <w:lang w:val="da-DK"/>
        </w:rPr>
        <w:t xml:space="preserve">formuleringen: </w:t>
      </w:r>
    </w:p>
    <w:p w14:paraId="0BB4F2EA" w14:textId="77777777" w:rsidR="007962C2" w:rsidRPr="007A0582" w:rsidRDefault="007962C2" w:rsidP="00734192">
      <w:pPr>
        <w:tabs>
          <w:tab w:val="left" w:pos="851"/>
        </w:tabs>
        <w:jc w:val="both"/>
        <w:rPr>
          <w:rFonts w:cs="Times New Roman"/>
          <w:lang w:val="da-DK"/>
        </w:rPr>
      </w:pPr>
    </w:p>
    <w:p w14:paraId="37D7A664" w14:textId="77777777" w:rsidR="007962C2" w:rsidRPr="006277D1" w:rsidRDefault="007962C2" w:rsidP="00734192">
      <w:pPr>
        <w:tabs>
          <w:tab w:val="left" w:pos="851"/>
        </w:tabs>
        <w:jc w:val="both"/>
        <w:rPr>
          <w:rFonts w:cs="Times New Roman"/>
          <w:b/>
          <w:bCs/>
          <w:i/>
          <w:iCs/>
          <w:lang w:val="da-DK"/>
        </w:rPr>
      </w:pPr>
      <w:r w:rsidRPr="006277D1">
        <w:rPr>
          <w:rFonts w:cs="Times New Roman"/>
          <w:b/>
          <w:bCs/>
          <w:i/>
          <w:iCs/>
          <w:lang w:val="da-DK"/>
        </w:rPr>
        <w:t xml:space="preserve">”Hvilke tanker og idealer var fremtrædende i institutionaliseringen af den grønlandske barndom i perioden 1945-1975 og hvorledes kan viden om den pædagogiske periode for daginstitutionernes etablering perspektivere det </w:t>
      </w:r>
      <w:r w:rsidRPr="006277D1">
        <w:rPr>
          <w:rFonts w:cs="Times New Roman"/>
          <w:b/>
          <w:bCs/>
          <w:i/>
          <w:iCs/>
        </w:rPr>
        <w:t>pædagogiske arbejde i</w:t>
      </w:r>
      <w:r w:rsidRPr="006277D1">
        <w:rPr>
          <w:rFonts w:cs="Times New Roman"/>
          <w:b/>
          <w:bCs/>
          <w:i/>
          <w:iCs/>
          <w:lang w:val="da-DK"/>
        </w:rPr>
        <w:t xml:space="preserve"> </w:t>
      </w:r>
      <w:r w:rsidRPr="006277D1">
        <w:rPr>
          <w:rFonts w:cs="Times New Roman"/>
          <w:b/>
          <w:bCs/>
          <w:i/>
          <w:iCs/>
        </w:rPr>
        <w:t>dag?</w:t>
      </w:r>
      <w:r w:rsidRPr="006277D1">
        <w:rPr>
          <w:rFonts w:cs="Times New Roman"/>
          <w:b/>
          <w:bCs/>
          <w:i/>
          <w:iCs/>
          <w:lang w:val="da-DK"/>
        </w:rPr>
        <w:t>”</w:t>
      </w:r>
    </w:p>
    <w:p w14:paraId="67172AAF" w14:textId="77777777" w:rsidR="007962C2" w:rsidRPr="00402184" w:rsidRDefault="007962C2" w:rsidP="00734192">
      <w:pPr>
        <w:tabs>
          <w:tab w:val="left" w:pos="851"/>
        </w:tabs>
        <w:jc w:val="both"/>
        <w:rPr>
          <w:rFonts w:cs="Times New Roman"/>
          <w:lang w:val="da-DK"/>
        </w:rPr>
      </w:pPr>
    </w:p>
    <w:p w14:paraId="29B6AE20" w14:textId="51D348AA" w:rsidR="007962C2" w:rsidRDefault="007962C2" w:rsidP="00734192">
      <w:pPr>
        <w:tabs>
          <w:tab w:val="left" w:pos="851"/>
        </w:tabs>
        <w:jc w:val="both"/>
        <w:rPr>
          <w:rFonts w:cs="Times New Roman"/>
          <w:lang w:val="da-DK"/>
        </w:rPr>
      </w:pPr>
      <w:r w:rsidRPr="007A0582">
        <w:rPr>
          <w:rFonts w:cs="Times New Roman"/>
          <w:lang w:val="da-DK"/>
        </w:rPr>
        <w:t xml:space="preserve">Resultaterne have givet mig et grundlag for at besvare disse, og jeg vil i det kommende afsnit bruge teorier og empiri i analysen. </w:t>
      </w:r>
    </w:p>
    <w:p w14:paraId="319777ED" w14:textId="26438828" w:rsidR="00DE7E03" w:rsidRDefault="00DE7E03" w:rsidP="00734192">
      <w:pPr>
        <w:tabs>
          <w:tab w:val="left" w:pos="851"/>
        </w:tabs>
        <w:jc w:val="both"/>
        <w:rPr>
          <w:rFonts w:cs="Times New Roman"/>
          <w:lang w:val="da-DK"/>
        </w:rPr>
      </w:pPr>
      <w:r>
        <w:rPr>
          <w:rFonts w:cs="Times New Roman"/>
          <w:lang w:val="da-DK"/>
        </w:rPr>
        <w:t xml:space="preserve">I analyseafsnittet vil jeg komme ind følgende diskurser: </w:t>
      </w:r>
    </w:p>
    <w:p w14:paraId="07CB4000" w14:textId="6D56DA3B" w:rsidR="00DE7E03" w:rsidRDefault="00DE7E03" w:rsidP="00734192">
      <w:pPr>
        <w:pStyle w:val="Listeafsnit"/>
        <w:numPr>
          <w:ilvl w:val="0"/>
          <w:numId w:val="41"/>
        </w:numPr>
        <w:tabs>
          <w:tab w:val="left" w:pos="851"/>
        </w:tabs>
        <w:spacing w:line="360" w:lineRule="auto"/>
        <w:jc w:val="both"/>
      </w:pPr>
      <w:r w:rsidRPr="00DE7E03">
        <w:t>Etablering af daginstitutionerne i Grønland</w:t>
      </w:r>
    </w:p>
    <w:p w14:paraId="37FF0C8F" w14:textId="1083D502" w:rsidR="00DE7E03" w:rsidRDefault="00DE7E03" w:rsidP="00734192">
      <w:pPr>
        <w:pStyle w:val="Listeafsnit"/>
        <w:numPr>
          <w:ilvl w:val="0"/>
          <w:numId w:val="41"/>
        </w:numPr>
        <w:tabs>
          <w:tab w:val="left" w:pos="851"/>
        </w:tabs>
        <w:spacing w:line="360" w:lineRule="auto"/>
        <w:jc w:val="both"/>
      </w:pPr>
      <w:r>
        <w:t xml:space="preserve">Sommerlejr </w:t>
      </w:r>
    </w:p>
    <w:p w14:paraId="2C8F7908" w14:textId="46DD41BB" w:rsidR="00DE7E03" w:rsidRDefault="00DE7E03" w:rsidP="00734192">
      <w:pPr>
        <w:pStyle w:val="Listeafsnit"/>
        <w:numPr>
          <w:ilvl w:val="0"/>
          <w:numId w:val="41"/>
        </w:numPr>
        <w:tabs>
          <w:tab w:val="left" w:pos="851"/>
        </w:tabs>
        <w:spacing w:line="360" w:lineRule="auto"/>
        <w:jc w:val="both"/>
      </w:pPr>
      <w:r>
        <w:t xml:space="preserve">Reaktioner af den grønlandske befolkning </w:t>
      </w:r>
    </w:p>
    <w:p w14:paraId="69957B70" w14:textId="77777777" w:rsidR="00532044" w:rsidRDefault="00DE7E03" w:rsidP="00734192">
      <w:pPr>
        <w:pStyle w:val="Listeafsnit"/>
        <w:numPr>
          <w:ilvl w:val="0"/>
          <w:numId w:val="41"/>
        </w:numPr>
        <w:tabs>
          <w:tab w:val="left" w:pos="851"/>
        </w:tabs>
        <w:spacing w:line="360" w:lineRule="auto"/>
        <w:jc w:val="both"/>
      </w:pPr>
      <w:r>
        <w:t xml:space="preserve">To sprog mødes </w:t>
      </w:r>
    </w:p>
    <w:p w14:paraId="59ACF214" w14:textId="6D06D53E" w:rsidR="00532044" w:rsidRDefault="00532044" w:rsidP="00734192">
      <w:pPr>
        <w:pStyle w:val="Listeafsnit"/>
        <w:numPr>
          <w:ilvl w:val="0"/>
          <w:numId w:val="41"/>
        </w:numPr>
        <w:tabs>
          <w:tab w:val="left" w:pos="851"/>
        </w:tabs>
        <w:spacing w:line="360" w:lineRule="auto"/>
        <w:jc w:val="both"/>
      </w:pPr>
      <w:r w:rsidRPr="00532044">
        <w:t>Grænser mellem privatsfære og offentlig sfære</w:t>
      </w:r>
    </w:p>
    <w:p w14:paraId="2D6443E2" w14:textId="17D634BE" w:rsidR="00DE7E03" w:rsidRDefault="00DE7E03" w:rsidP="00734192">
      <w:pPr>
        <w:pStyle w:val="Listeafsnit"/>
        <w:numPr>
          <w:ilvl w:val="0"/>
          <w:numId w:val="41"/>
        </w:numPr>
        <w:tabs>
          <w:tab w:val="left" w:pos="851"/>
        </w:tabs>
        <w:spacing w:line="360" w:lineRule="auto"/>
        <w:jc w:val="both"/>
      </w:pPr>
      <w:r>
        <w:t xml:space="preserve">Italesættelse af den gode barndom </w:t>
      </w:r>
    </w:p>
    <w:p w14:paraId="0FB22482" w14:textId="44F4AC49" w:rsidR="00DE7E03" w:rsidRDefault="0056384B" w:rsidP="00734192">
      <w:pPr>
        <w:pStyle w:val="Listeafsnit"/>
        <w:numPr>
          <w:ilvl w:val="0"/>
          <w:numId w:val="41"/>
        </w:numPr>
        <w:tabs>
          <w:tab w:val="left" w:pos="851"/>
        </w:tabs>
        <w:spacing w:line="360" w:lineRule="auto"/>
        <w:jc w:val="both"/>
      </w:pPr>
      <w:r>
        <w:t xml:space="preserve">Politiske beslutninger vedrørende børnehaver </w:t>
      </w:r>
    </w:p>
    <w:p w14:paraId="798242E9" w14:textId="54888DF8" w:rsidR="0056384B" w:rsidRDefault="0056384B" w:rsidP="00734192">
      <w:pPr>
        <w:pStyle w:val="Listeafsnit"/>
        <w:numPr>
          <w:ilvl w:val="0"/>
          <w:numId w:val="41"/>
        </w:numPr>
        <w:tabs>
          <w:tab w:val="left" w:pos="851"/>
        </w:tabs>
        <w:spacing w:line="360" w:lineRule="auto"/>
        <w:jc w:val="both"/>
      </w:pPr>
      <w:r>
        <w:t xml:space="preserve">Udbygning af børnehaver </w:t>
      </w:r>
    </w:p>
    <w:p w14:paraId="4F93F299" w14:textId="77777777" w:rsidR="00532044" w:rsidRDefault="00532044" w:rsidP="00734192">
      <w:pPr>
        <w:pStyle w:val="Listeafsnit"/>
        <w:numPr>
          <w:ilvl w:val="0"/>
          <w:numId w:val="41"/>
        </w:numPr>
        <w:tabs>
          <w:tab w:val="left" w:pos="851"/>
        </w:tabs>
        <w:spacing w:line="360" w:lineRule="auto"/>
        <w:jc w:val="both"/>
      </w:pPr>
      <w:r w:rsidRPr="00532044">
        <w:t>Selvstændighedsbevægelse</w:t>
      </w:r>
    </w:p>
    <w:p w14:paraId="37F14542" w14:textId="059566C3" w:rsidR="00532044" w:rsidRPr="00532044" w:rsidRDefault="00532044" w:rsidP="00734192">
      <w:pPr>
        <w:pStyle w:val="Listeafsnit"/>
        <w:numPr>
          <w:ilvl w:val="0"/>
          <w:numId w:val="41"/>
        </w:numPr>
        <w:tabs>
          <w:tab w:val="left" w:pos="851"/>
        </w:tabs>
        <w:spacing w:line="360" w:lineRule="auto"/>
        <w:jc w:val="both"/>
      </w:pPr>
      <w:r w:rsidRPr="00532044">
        <w:t>Professionalisering af omsorgen</w:t>
      </w:r>
    </w:p>
    <w:p w14:paraId="54460E68" w14:textId="7D0EF1CE" w:rsidR="00532044" w:rsidRDefault="00532044" w:rsidP="00734192">
      <w:pPr>
        <w:tabs>
          <w:tab w:val="left" w:pos="851"/>
        </w:tabs>
        <w:jc w:val="both"/>
        <w:rPr>
          <w:lang w:val="da-DK"/>
        </w:rPr>
      </w:pPr>
    </w:p>
    <w:p w14:paraId="415F67B1" w14:textId="3BF6ED27" w:rsidR="00532044" w:rsidRPr="00532044" w:rsidRDefault="00532044" w:rsidP="00734192">
      <w:pPr>
        <w:tabs>
          <w:tab w:val="left" w:pos="851"/>
        </w:tabs>
        <w:jc w:val="both"/>
        <w:rPr>
          <w:lang w:val="da-DK"/>
        </w:rPr>
      </w:pPr>
      <w:r>
        <w:rPr>
          <w:lang w:val="da-DK"/>
        </w:rPr>
        <w:t xml:space="preserve">Efter analysen, vil jeg konkludere og perspektivere min problemformulering. </w:t>
      </w:r>
    </w:p>
    <w:p w14:paraId="5AB2E1AA" w14:textId="1B880B48" w:rsidR="000E666D" w:rsidRDefault="000E666D" w:rsidP="00734192">
      <w:pPr>
        <w:tabs>
          <w:tab w:val="left" w:pos="851"/>
        </w:tabs>
        <w:jc w:val="both"/>
        <w:rPr>
          <w:lang w:val="da-DK"/>
        </w:rPr>
      </w:pPr>
    </w:p>
    <w:p w14:paraId="24590946" w14:textId="77777777" w:rsidR="00446FAC" w:rsidRPr="007A0582" w:rsidRDefault="00446FAC" w:rsidP="00734192">
      <w:pPr>
        <w:pStyle w:val="Overskrift2"/>
        <w:tabs>
          <w:tab w:val="left" w:pos="851"/>
        </w:tabs>
        <w:ind w:left="567"/>
        <w:jc w:val="both"/>
        <w:rPr>
          <w:rFonts w:cs="Times New Roman"/>
          <w:lang w:val="da-DK"/>
        </w:rPr>
      </w:pPr>
      <w:bookmarkStart w:id="43" w:name="_Toc95290029"/>
      <w:r>
        <w:rPr>
          <w:lang w:val="da-DK"/>
        </w:rPr>
        <w:lastRenderedPageBreak/>
        <w:t>Etablering af daginstitutionerne i Grønland</w:t>
      </w:r>
      <w:bookmarkEnd w:id="43"/>
    </w:p>
    <w:bookmarkEnd w:id="32"/>
    <w:p w14:paraId="18FD1BCC" w14:textId="77777777" w:rsidR="00242FA0" w:rsidRDefault="00242FA0" w:rsidP="00734192">
      <w:pPr>
        <w:tabs>
          <w:tab w:val="left" w:pos="851"/>
        </w:tabs>
        <w:jc w:val="both"/>
        <w:rPr>
          <w:rFonts w:cs="Times New Roman"/>
        </w:rPr>
      </w:pPr>
    </w:p>
    <w:p w14:paraId="037B300E" w14:textId="77777777" w:rsidR="00242FA0" w:rsidRPr="007A0582" w:rsidRDefault="00242FA0" w:rsidP="00734192">
      <w:pPr>
        <w:tabs>
          <w:tab w:val="left" w:pos="851"/>
        </w:tabs>
        <w:jc w:val="both"/>
        <w:rPr>
          <w:rFonts w:cs="Times New Roman"/>
          <w:lang w:val="da-DK"/>
        </w:rPr>
      </w:pPr>
      <w:r w:rsidRPr="007A0582">
        <w:rPr>
          <w:rFonts w:cs="Times New Roman"/>
          <w:lang w:val="da-DK"/>
        </w:rPr>
        <w:t xml:space="preserve">Det var en kreds af de udsendte danske medarbejdere i Grønland, der efter at have fået kendskab til Red Barnets efterkrigshjælp henvendte sig til organisationen, for at få den til at videreføre efterkrigsindsatsen i Grønland. </w:t>
      </w:r>
    </w:p>
    <w:p w14:paraId="27EF4614" w14:textId="77777777" w:rsidR="00242FA0" w:rsidRPr="007A0582" w:rsidRDefault="00242FA0" w:rsidP="00734192">
      <w:pPr>
        <w:tabs>
          <w:tab w:val="left" w:pos="851"/>
        </w:tabs>
        <w:ind w:firstLine="720"/>
        <w:jc w:val="both"/>
        <w:rPr>
          <w:rFonts w:cs="Times New Roman"/>
          <w:lang w:val="da-DK"/>
        </w:rPr>
      </w:pPr>
      <w:r w:rsidRPr="007A0582">
        <w:rPr>
          <w:rFonts w:cs="Times New Roman"/>
          <w:lang w:val="da-DK"/>
        </w:rPr>
        <w:t xml:space="preserve">Da efterkrigstiden nærmede sin slutning, blev Grønland en vigtig del i Red Barnets arbejdsområde. I 1946 kunne man læse om børnehavelærerinden Frk. Birthe Gads artikel i </w:t>
      </w:r>
      <w:r w:rsidRPr="007D10E2">
        <w:rPr>
          <w:rFonts w:cs="Times New Roman"/>
          <w:color w:val="000000" w:themeColor="text1"/>
          <w:lang w:val="da-DK"/>
        </w:rPr>
        <w:t xml:space="preserve">Grønlandsposten nr. 7 med overskriften </w:t>
      </w:r>
      <w:r w:rsidRPr="007A0582">
        <w:rPr>
          <w:rFonts w:cs="Times New Roman"/>
          <w:i/>
          <w:iCs/>
          <w:lang w:val="da-DK"/>
        </w:rPr>
        <w:t xml:space="preserve">”Forbedring af Børnenes </w:t>
      </w:r>
      <w:proofErr w:type="spellStart"/>
      <w:r w:rsidRPr="007A0582">
        <w:rPr>
          <w:rFonts w:cs="Times New Roman"/>
          <w:i/>
          <w:iCs/>
          <w:lang w:val="da-DK"/>
        </w:rPr>
        <w:t>Kaar</w:t>
      </w:r>
      <w:proofErr w:type="spellEnd"/>
      <w:r w:rsidRPr="007A0582">
        <w:rPr>
          <w:rFonts w:cs="Times New Roman"/>
          <w:i/>
          <w:iCs/>
          <w:lang w:val="da-DK"/>
        </w:rPr>
        <w:t xml:space="preserve"> </w:t>
      </w:r>
      <w:proofErr w:type="spellStart"/>
      <w:r w:rsidRPr="007A0582">
        <w:rPr>
          <w:rFonts w:cs="Times New Roman"/>
          <w:i/>
          <w:iCs/>
          <w:lang w:val="da-DK"/>
        </w:rPr>
        <w:t>paa</w:t>
      </w:r>
      <w:proofErr w:type="spellEnd"/>
      <w:r w:rsidRPr="007A0582">
        <w:rPr>
          <w:rFonts w:cs="Times New Roman"/>
          <w:i/>
          <w:iCs/>
          <w:lang w:val="da-DK"/>
        </w:rPr>
        <w:t xml:space="preserve"> Vestgrønland”,</w:t>
      </w:r>
      <w:r w:rsidRPr="007A0582">
        <w:rPr>
          <w:rFonts w:cs="Times New Roman"/>
          <w:lang w:val="da-DK"/>
        </w:rPr>
        <w:t xml:space="preserve"> hvor hun beskrev</w:t>
      </w:r>
      <w:r>
        <w:rPr>
          <w:rFonts w:cs="Times New Roman"/>
          <w:lang w:val="da-DK"/>
        </w:rPr>
        <w:t>,</w:t>
      </w:r>
      <w:r w:rsidRPr="007A0582">
        <w:rPr>
          <w:rFonts w:cs="Times New Roman"/>
          <w:lang w:val="da-DK"/>
        </w:rPr>
        <w:t xml:space="preserve"> hvordan de havde foretaget en rejse i Vestgrønland, og så på de usle forhold mange forældreløse og fattige børn levede under. Dengang var sygdomsbilledet hos befolkningen i begyndelsen af 1900-tallet og op til 1950 præget af tuberkulose. Med denne baggrund var der blevet oprettet børnesanatorier og børnehjem i forskellige byer, men hendes fokus var de forældreløse, fattige og raske børns vilkår. Finn Gad, som havde været seminarielærer i Godthåbs Seminarium i 8 år, havde også set børnenes dårlige kår</w:t>
      </w:r>
      <w:r>
        <w:rPr>
          <w:rFonts w:cs="Times New Roman"/>
          <w:lang w:val="da-DK"/>
        </w:rPr>
        <w:t>,</w:t>
      </w:r>
      <w:r w:rsidRPr="007A0582">
        <w:rPr>
          <w:rFonts w:cs="Times New Roman"/>
          <w:lang w:val="da-DK"/>
        </w:rPr>
        <w:t xml:space="preserve"> og derfor sendte han et forslag til Landsrådsmødet om Forbedring af hele børneforsorgen samt oprettelse af børnehjem på vestkysten. </w:t>
      </w:r>
      <w:r>
        <w:rPr>
          <w:rFonts w:cs="Times New Roman"/>
          <w:lang w:val="da-DK"/>
        </w:rPr>
        <w:t>Birthe Gad</w:t>
      </w:r>
      <w:r w:rsidRPr="007A0582">
        <w:rPr>
          <w:rFonts w:cs="Times New Roman"/>
          <w:lang w:val="da-DK"/>
        </w:rPr>
        <w:t xml:space="preserve"> beskrev videre</w:t>
      </w:r>
      <w:r>
        <w:rPr>
          <w:rFonts w:cs="Times New Roman"/>
          <w:lang w:val="da-DK"/>
        </w:rPr>
        <w:t>,</w:t>
      </w:r>
      <w:r w:rsidRPr="007A0582">
        <w:rPr>
          <w:rFonts w:cs="Times New Roman"/>
          <w:lang w:val="da-DK"/>
        </w:rPr>
        <w:t xml:space="preserve"> hvordan hun forestillede sig at oprette e</w:t>
      </w:r>
      <w:r>
        <w:rPr>
          <w:rFonts w:cs="Times New Roman"/>
          <w:lang w:val="da-DK"/>
        </w:rPr>
        <w:t>t</w:t>
      </w:r>
      <w:r w:rsidRPr="007A0582">
        <w:rPr>
          <w:rFonts w:cs="Times New Roman"/>
          <w:lang w:val="da-DK"/>
        </w:rPr>
        <w:t xml:space="preserve"> ny</w:t>
      </w:r>
      <w:r>
        <w:rPr>
          <w:rFonts w:cs="Times New Roman"/>
          <w:lang w:val="da-DK"/>
        </w:rPr>
        <w:t>t</w:t>
      </w:r>
      <w:r w:rsidRPr="007A0582">
        <w:rPr>
          <w:rFonts w:cs="Times New Roman"/>
          <w:lang w:val="da-DK"/>
        </w:rPr>
        <w:t xml:space="preserve"> børnehjem i detaljer, hun forestillede sig også</w:t>
      </w:r>
      <w:r>
        <w:rPr>
          <w:rFonts w:cs="Times New Roman"/>
          <w:lang w:val="da-DK"/>
        </w:rPr>
        <w:t xml:space="preserve">, </w:t>
      </w:r>
      <w:r w:rsidRPr="007A0582">
        <w:rPr>
          <w:rFonts w:cs="Times New Roman"/>
          <w:lang w:val="da-DK"/>
        </w:rPr>
        <w:t>hvordan børnehaverne kunne blive knyttet til skolerne, hvor børn kunne optages fra 3 år. Hun skrev:</w:t>
      </w:r>
      <w:r w:rsidRPr="007A0582">
        <w:rPr>
          <w:rFonts w:cs="Times New Roman"/>
          <w:i/>
          <w:iCs/>
          <w:lang w:val="da-DK"/>
        </w:rPr>
        <w:t xml:space="preserve"> ”Dette vilde for det første hjælpe Mødrene, </w:t>
      </w:r>
      <w:proofErr w:type="spellStart"/>
      <w:r w:rsidRPr="007A0582">
        <w:rPr>
          <w:rFonts w:cs="Times New Roman"/>
          <w:i/>
          <w:iCs/>
          <w:lang w:val="da-DK"/>
        </w:rPr>
        <w:t>saa</w:t>
      </w:r>
      <w:proofErr w:type="spellEnd"/>
      <w:r w:rsidRPr="007A0582">
        <w:rPr>
          <w:rFonts w:cs="Times New Roman"/>
          <w:i/>
          <w:iCs/>
          <w:lang w:val="da-DK"/>
        </w:rPr>
        <w:t xml:space="preserve"> de havde et Sted at anbringe Børnene; desuden vilde det lette Danskundervisningen i de først </w:t>
      </w:r>
      <w:proofErr w:type="spellStart"/>
      <w:r w:rsidRPr="007A0582">
        <w:rPr>
          <w:rFonts w:cs="Times New Roman"/>
          <w:i/>
          <w:iCs/>
          <w:lang w:val="da-DK"/>
        </w:rPr>
        <w:t>Aar</w:t>
      </w:r>
      <w:proofErr w:type="spellEnd"/>
      <w:r w:rsidRPr="007A0582">
        <w:rPr>
          <w:rFonts w:cs="Times New Roman"/>
          <w:i/>
          <w:iCs/>
          <w:lang w:val="da-DK"/>
        </w:rPr>
        <w:t xml:space="preserve"> i Skolen, da 3 Aars Børn jo tilegner sig Sproget betydeligt lettere end i 7 Aars Alderen”</w:t>
      </w:r>
      <w:r>
        <w:rPr>
          <w:rFonts w:cs="Times New Roman"/>
          <w:i/>
          <w:iCs/>
          <w:lang w:val="da-DK"/>
        </w:rPr>
        <w:fldChar w:fldCharType="begin" w:fldLock="1"/>
      </w:r>
      <w:r>
        <w:rPr>
          <w:rFonts w:cs="Times New Roman"/>
          <w:i/>
          <w:iCs/>
          <w:lang w:val="da-DK"/>
        </w:rPr>
        <w:instrText>ADDIN CSL_CITATION {"citationItems":[{"id":"ITEM-1","itemData":{"author":[{"dropping-particle":"","family":"Gad","given":"Birthe","non-dropping-particle":"","parse-names":false,"suffix":""}],"container-title":"Grønlandsposten","id":"ITEM-1","issued":{"date-parts":[["1946","8","16"]]},"page":"166-169","publisher-place":"Nuuk","title":"Forbedring af Børnenes Kaar paa Vestgrønland","type":"article-newspaper"},"locator":"168","uris":["http://www.mendeley.com/documents/?uuid=d56bee87-b93a-4af0-97ab-6328ae1f1267"]}],"mendeley":{"formattedCitation":"(Gad, 1946, p. 168)","plainTextFormattedCitation":"(Gad, 1946, p. 168)","previouslyFormattedCitation":"(Gad, 1946, p. 168)"},"properties":{"noteIndex":0},"schema":"https://github.com/citation-style-language/schema/raw/master/csl-citation.json"}</w:instrText>
      </w:r>
      <w:r>
        <w:rPr>
          <w:rFonts w:cs="Times New Roman"/>
          <w:i/>
          <w:iCs/>
          <w:lang w:val="da-DK"/>
        </w:rPr>
        <w:fldChar w:fldCharType="separate"/>
      </w:r>
      <w:r w:rsidRPr="001F2FE9">
        <w:rPr>
          <w:rFonts w:cs="Times New Roman"/>
          <w:iCs/>
          <w:noProof/>
          <w:lang w:val="da-DK"/>
        </w:rPr>
        <w:t>(Gad, 1946, p. 168)</w:t>
      </w:r>
      <w:r>
        <w:rPr>
          <w:rFonts w:cs="Times New Roman"/>
          <w:i/>
          <w:iCs/>
          <w:lang w:val="da-DK"/>
        </w:rPr>
        <w:fldChar w:fldCharType="end"/>
      </w:r>
      <w:r>
        <w:rPr>
          <w:rFonts w:cs="Times New Roman"/>
          <w:lang w:val="da-DK"/>
        </w:rPr>
        <w:t>.</w:t>
      </w:r>
      <w:r w:rsidRPr="007A0582">
        <w:rPr>
          <w:rFonts w:cs="Times New Roman"/>
          <w:color w:val="FF0000"/>
          <w:lang w:val="da-DK"/>
        </w:rPr>
        <w:t xml:space="preserve"> </w:t>
      </w:r>
    </w:p>
    <w:p w14:paraId="21604190" w14:textId="77777777" w:rsidR="00242FA0" w:rsidRPr="007A0582" w:rsidRDefault="00242FA0" w:rsidP="00734192">
      <w:pPr>
        <w:tabs>
          <w:tab w:val="left" w:pos="851"/>
        </w:tabs>
        <w:jc w:val="both"/>
        <w:rPr>
          <w:rFonts w:cs="Times New Roman"/>
          <w:b/>
          <w:bCs/>
          <w:lang w:val="da-DK"/>
        </w:rPr>
      </w:pPr>
    </w:p>
    <w:p w14:paraId="04BFF20E" w14:textId="77777777" w:rsidR="00242FA0" w:rsidRDefault="00242FA0" w:rsidP="00734192">
      <w:pPr>
        <w:tabs>
          <w:tab w:val="left" w:pos="851"/>
        </w:tabs>
        <w:ind w:firstLine="720"/>
        <w:jc w:val="both"/>
        <w:rPr>
          <w:rFonts w:cs="Times New Roman"/>
          <w:color w:val="FF0000"/>
          <w:lang w:val="da-DK"/>
        </w:rPr>
      </w:pPr>
      <w:r w:rsidRPr="007A0582">
        <w:rPr>
          <w:rFonts w:cs="Times New Roman"/>
          <w:lang w:val="da-DK"/>
        </w:rPr>
        <w:t xml:space="preserve">I 1947 indførte Red Barnet Danmark mulighed for at tegne personlige fadderskaber for grønlandske børn. Fadderskaberne kostede 12 kroner i 12 måneder, da der kun var et begrænset antal personlige fadderskaber, besluttede </w:t>
      </w:r>
      <w:r w:rsidRPr="007A0582">
        <w:rPr>
          <w:rFonts w:cs="Times New Roman"/>
        </w:rPr>
        <w:t xml:space="preserve">Red Barnet </w:t>
      </w:r>
      <w:r w:rsidRPr="007A0582">
        <w:rPr>
          <w:rFonts w:cs="Times New Roman"/>
          <w:lang w:val="da-DK"/>
        </w:rPr>
        <w:t xml:space="preserve">sig for </w:t>
      </w:r>
      <w:r w:rsidRPr="007A0582">
        <w:rPr>
          <w:rFonts w:cs="Times New Roman"/>
        </w:rPr>
        <w:t>i vinteren 1946/47, at yde økonomisk støtte til distriktslægen Jørgen Rendals private bespisningsaktion i Nanortalik. Denne bespis</w:t>
      </w:r>
      <w:r w:rsidRPr="007A0582">
        <w:rPr>
          <w:rFonts w:cs="Times New Roman"/>
        </w:rPr>
        <w:softHyphen/>
        <w:t>ning fortsatte den følgende vinter, fordi det var særdeles tiltrængt, da ernærings</w:t>
      </w:r>
      <w:r w:rsidRPr="007A0582">
        <w:rPr>
          <w:rFonts w:cs="Times New Roman"/>
        </w:rPr>
        <w:softHyphen/>
        <w:t>situationen var kritisk, p</w:t>
      </w:r>
      <w:r>
        <w:rPr>
          <w:rFonts w:cs="Times New Roman"/>
          <w:lang w:val="da-DK"/>
        </w:rPr>
        <w:t>å grund af</w:t>
      </w:r>
      <w:r w:rsidRPr="007A0582">
        <w:rPr>
          <w:rFonts w:cs="Times New Roman"/>
        </w:rPr>
        <w:t xml:space="preserve"> den hårde vinters ødelæggelse af fiskeri- og jagtudbytte</w:t>
      </w:r>
      <w:r>
        <w:rPr>
          <w:rFonts w:cs="Times New Roman"/>
          <w:lang w:val="da-DK"/>
        </w:rPr>
        <w:t>t</w:t>
      </w:r>
      <w:r w:rsidRPr="007A0582">
        <w:rPr>
          <w:rFonts w:cs="Times New Roman"/>
        </w:rPr>
        <w:t xml:space="preserve"> </w:t>
      </w:r>
      <w:r w:rsidRPr="007D10E2">
        <w:rPr>
          <w:rFonts w:cs="Times New Roman"/>
          <w:color w:val="000000" w:themeColor="text1"/>
        </w:rPr>
        <w:fldChar w:fldCharType="begin" w:fldLock="1"/>
      </w:r>
      <w:r w:rsidRPr="007D10E2">
        <w:rPr>
          <w:rFonts w:cs="Times New Roman"/>
          <w:color w:val="000000" w:themeColor="text1"/>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arbejde","type":"book"},"locator":"69","uris":["http://www.mendeley.com/documents/?uuid=bdc0ad96-d64a-48e9-a2a8-c46ec4836cf3"]}],"mendeley":{"formattedCitation":"(Strand, 2005, p. 69)","manualFormatting":"(Strand 2005, s. 69)","plainTextFormattedCitation":"(Strand, 2005, p. 69)","previouslyFormattedCitation":"(Strand, 2005, p. 69)"},"properties":{"noteIndex":0},"schema":"https://github.com/citation-style-language/schema/raw/master/csl-citation.json"}</w:instrText>
      </w:r>
      <w:r w:rsidRPr="007D10E2">
        <w:rPr>
          <w:rFonts w:cs="Times New Roman"/>
          <w:color w:val="000000" w:themeColor="text1"/>
        </w:rPr>
        <w:fldChar w:fldCharType="separate"/>
      </w:r>
      <w:r w:rsidRPr="007D10E2">
        <w:rPr>
          <w:rFonts w:cs="Times New Roman"/>
          <w:noProof/>
          <w:color w:val="000000" w:themeColor="text1"/>
        </w:rPr>
        <w:t>(Strand 2005,</w:t>
      </w:r>
      <w:r w:rsidRPr="007D10E2">
        <w:rPr>
          <w:rFonts w:cs="Times New Roman"/>
          <w:noProof/>
          <w:color w:val="000000" w:themeColor="text1"/>
          <w:lang w:val="da-DK"/>
        </w:rPr>
        <w:t xml:space="preserve"> s.</w:t>
      </w:r>
      <w:r w:rsidRPr="007D10E2">
        <w:rPr>
          <w:rFonts w:cs="Times New Roman"/>
          <w:noProof/>
          <w:color w:val="000000" w:themeColor="text1"/>
        </w:rPr>
        <w:t xml:space="preserve"> 69)</w:t>
      </w:r>
      <w:r w:rsidRPr="007D10E2">
        <w:rPr>
          <w:rFonts w:cs="Times New Roman"/>
          <w:color w:val="000000" w:themeColor="text1"/>
        </w:rPr>
        <w:fldChar w:fldCharType="end"/>
      </w:r>
      <w:r w:rsidRPr="007D10E2">
        <w:rPr>
          <w:rFonts w:cs="Times New Roman"/>
          <w:color w:val="000000" w:themeColor="text1"/>
        </w:rPr>
        <w:t>.</w:t>
      </w:r>
      <w:r w:rsidRPr="001F6557">
        <w:rPr>
          <w:rFonts w:cs="Times New Roman"/>
          <w:color w:val="FF0000"/>
        </w:rPr>
        <w:t xml:space="preserve"> </w:t>
      </w:r>
      <w:r w:rsidRPr="007A0582">
        <w:rPr>
          <w:rFonts w:cs="Times New Roman"/>
          <w:lang w:val="da-DK"/>
        </w:rPr>
        <w:t xml:space="preserve">I 1947 fremgår det i Red Barnets årsberetning at institutionen har anvendt 19.000 kr. til forskellige bespisninger af </w:t>
      </w:r>
      <w:r w:rsidRPr="007A0582">
        <w:rPr>
          <w:rFonts w:cs="Times New Roman"/>
          <w:lang w:val="da-DK"/>
        </w:rPr>
        <w:lastRenderedPageBreak/>
        <w:t xml:space="preserve">grønlandske børn og til støtte til børnehjemmet i Litchenau og at man havde 179 løbende fadderskaber på navngivne grønlænderbørn, i 1948 havde man fået 248 faderskaber. Udover fadderskabsordningen, støtter Red Barnet forskellige børnearbejde for eksempel skolebespisning og julegaveforsendelse til børnesanatorierne i Grønland. Samtidig blev der undersøgt muligheder for at oprette sommerkolonier for svagelige grønlandske børn </w:t>
      </w:r>
      <w:r>
        <w:rPr>
          <w:rFonts w:cs="Times New Roman"/>
          <w:lang w:val="da-DK"/>
        </w:rPr>
        <w:fldChar w:fldCharType="begin" w:fldLock="1"/>
      </w:r>
      <w:r>
        <w:rPr>
          <w:rFonts w:cs="Times New Roman"/>
          <w:lang w:val="da-DK"/>
        </w:rPr>
        <w:instrText>ADDIN CSL_CITATION {"citationItems":[{"id":"ITEM-1","itemData":{"author":[{"dropping-particle":"","family":"Ministeriet for Grønland","given":"","non-dropping-particle":"","parse-names":false,"suffix":""}],"id":"ITEM-1","issued":{"date-parts":[["1952"]]},"publisher":"Nielsen &amp; Lydiche","publisher-place":"København","title":"Beretninger Vedrørende Grønland 1948-1950","type":"book"},"uris":["http://www.mendeley.com/documents/?uuid=772df379-d008-4db1-98e5-00639bd9bb7d"]}],"mendeley":{"formattedCitation":"(Ministeriet for Grønland, 1952)","plainTextFormattedCitation":"(Ministeriet for Grønland, 1952)","previouslyFormattedCitation":"(Ministeriet for Grønland, 1952)"},"properties":{"noteIndex":0},"schema":"https://github.com/citation-style-language/schema/raw/master/csl-citation.json"}</w:instrText>
      </w:r>
      <w:r>
        <w:rPr>
          <w:rFonts w:cs="Times New Roman"/>
          <w:lang w:val="da-DK"/>
        </w:rPr>
        <w:fldChar w:fldCharType="separate"/>
      </w:r>
      <w:r w:rsidRPr="00274818">
        <w:rPr>
          <w:rFonts w:cs="Times New Roman"/>
          <w:noProof/>
          <w:lang w:val="da-DK"/>
        </w:rPr>
        <w:t>(Ministeriet for Grønland, 1952)</w:t>
      </w:r>
      <w:r>
        <w:rPr>
          <w:rFonts w:cs="Times New Roman"/>
          <w:lang w:val="da-DK"/>
        </w:rPr>
        <w:fldChar w:fldCharType="end"/>
      </w:r>
      <w:r w:rsidRPr="00274818">
        <w:rPr>
          <w:rFonts w:cs="Times New Roman"/>
          <w:color w:val="000000" w:themeColor="text1"/>
          <w:lang w:val="da-DK"/>
        </w:rPr>
        <w:t>.</w:t>
      </w:r>
      <w:r w:rsidRPr="00FA360B">
        <w:rPr>
          <w:rFonts w:cs="Times New Roman"/>
          <w:color w:val="FF0000"/>
          <w:lang w:val="da-DK"/>
        </w:rPr>
        <w:t xml:space="preserve"> </w:t>
      </w:r>
      <w:r w:rsidRPr="007A0582">
        <w:rPr>
          <w:rFonts w:cs="Times New Roman"/>
          <w:lang w:val="da-DK"/>
        </w:rPr>
        <w:t xml:space="preserve">I løbet af 1949 Foreningen for Grønlændere i Danmark opfordrede Red Barnet til at modtage grønlandske plejebørn, på samme måde som man modtog plejebørn fra Europa. Red Barnet var også parat til at påtage sig, men det kunne ikke lade sig gøre på grund af risikoen for, at de grønlandske børn skulle blive smittede med danske børnesygdomme, som var meget farlige for børnene </w:t>
      </w:r>
      <w:r>
        <w:rPr>
          <w:rFonts w:cs="Times New Roman"/>
          <w:lang w:val="da-DK"/>
        </w:rPr>
        <w:fldChar w:fldCharType="begin" w:fldLock="1"/>
      </w:r>
      <w:r>
        <w:rPr>
          <w:rFonts w:cs="Times New Roman"/>
          <w:lang w:val="da-DK"/>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arbejde","type":"book"},"locator":"69","uris":["http://www.mendeley.com/documents/?uuid=bdc0ad96-d64a-48e9-a2a8-c46ec4836cf3"]}],"mendeley":{"formattedCitation":"(Strand, 2005, p. 69)","plainTextFormattedCitation":"(Strand, 2005, p. 69)","previouslyFormattedCitation":"(Strand, 2005, p. 69)"},"properties":{"noteIndex":0},"schema":"https://github.com/citation-style-language/schema/raw/master/csl-citation.json"}</w:instrText>
      </w:r>
      <w:r>
        <w:rPr>
          <w:rFonts w:cs="Times New Roman"/>
          <w:lang w:val="da-DK"/>
        </w:rPr>
        <w:fldChar w:fldCharType="separate"/>
      </w:r>
      <w:r w:rsidRPr="00AB57DB">
        <w:rPr>
          <w:rFonts w:cs="Times New Roman"/>
          <w:noProof/>
          <w:lang w:val="da-DK"/>
        </w:rPr>
        <w:t>(Strand, 2005, p. 69)</w:t>
      </w:r>
      <w:r>
        <w:rPr>
          <w:rFonts w:cs="Times New Roman"/>
          <w:lang w:val="da-DK"/>
        </w:rPr>
        <w:fldChar w:fldCharType="end"/>
      </w:r>
      <w:r>
        <w:rPr>
          <w:rFonts w:cs="Times New Roman"/>
          <w:lang w:val="da-DK"/>
        </w:rPr>
        <w:t>.</w:t>
      </w:r>
    </w:p>
    <w:p w14:paraId="64253BFC" w14:textId="77777777" w:rsidR="00242FA0" w:rsidRPr="00242FA0" w:rsidRDefault="00242FA0" w:rsidP="00734192">
      <w:pPr>
        <w:tabs>
          <w:tab w:val="left" w:pos="851"/>
        </w:tabs>
        <w:jc w:val="both"/>
        <w:rPr>
          <w:rFonts w:cs="Times New Roman"/>
          <w:lang w:val="da-DK"/>
        </w:rPr>
      </w:pPr>
    </w:p>
    <w:p w14:paraId="170868C6" w14:textId="7A427F94" w:rsidR="00506579" w:rsidRDefault="00242FA0" w:rsidP="00734192">
      <w:pPr>
        <w:tabs>
          <w:tab w:val="left" w:pos="851"/>
        </w:tabs>
        <w:jc w:val="both"/>
        <w:rPr>
          <w:rFonts w:cs="Times New Roman"/>
        </w:rPr>
      </w:pPr>
      <w:r w:rsidRPr="006A6EB8">
        <w:rPr>
          <w:rFonts w:cs="Times New Roman"/>
        </w:rPr>
        <w:t>Den store Grønlandskommission, som i 1949—50 diskuterede de fremtidige retningslin</w:t>
      </w:r>
      <w:r>
        <w:rPr>
          <w:rFonts w:cs="Times New Roman"/>
        </w:rPr>
        <w:t>j</w:t>
      </w:r>
      <w:r w:rsidRPr="006A6EB8">
        <w:rPr>
          <w:rFonts w:cs="Times New Roman"/>
        </w:rPr>
        <w:t>er for udviklingen i Grønland, anbefalede, at man først og fremmest af pædagogiske grunde begyndte at oprette børnehaver.</w:t>
      </w:r>
      <w:r>
        <w:rPr>
          <w:rFonts w:cs="Times New Roman"/>
          <w:lang w:val="da-DK"/>
        </w:rPr>
        <w:t xml:space="preserve"> </w:t>
      </w:r>
      <w:r w:rsidR="00506579" w:rsidRPr="006A6EB8">
        <w:rPr>
          <w:rFonts w:cs="Times New Roman"/>
        </w:rPr>
        <w:t>Endnu før kommissionen havde af givet sin betænkning, var den første børnehave blevet oprettet.</w:t>
      </w:r>
    </w:p>
    <w:p w14:paraId="4FA10C19" w14:textId="77777777" w:rsidR="00242FA0" w:rsidRDefault="00242FA0" w:rsidP="00734192">
      <w:pPr>
        <w:tabs>
          <w:tab w:val="left" w:pos="851"/>
        </w:tabs>
        <w:jc w:val="both"/>
        <w:rPr>
          <w:rFonts w:cs="Times New Roman"/>
          <w:lang w:val="da-DK"/>
        </w:rPr>
      </w:pPr>
    </w:p>
    <w:p w14:paraId="651D5702" w14:textId="5B07EFDE" w:rsidR="00506579" w:rsidRDefault="00506579" w:rsidP="00734192">
      <w:pPr>
        <w:tabs>
          <w:tab w:val="left" w:pos="851"/>
        </w:tabs>
        <w:jc w:val="both"/>
        <w:rPr>
          <w:rFonts w:cs="Times New Roman"/>
        </w:rPr>
      </w:pPr>
      <w:r w:rsidRPr="007A0582">
        <w:rPr>
          <w:rFonts w:cs="Times New Roman"/>
          <w:i/>
        </w:rPr>
        <w:t>”Red Barnets store gennembrud for engagement i Grønland kom dog i form af et forslag fra daværende udenrigsminister Hans Hedtoft. Han foreslog, at Red Barnet fik overdraget det fulde ansvar for oprettelse og drift af nye børneinstitutioner i Grønland, hvilket regeringen vedtog i</w:t>
      </w:r>
      <w:r w:rsidRPr="007A0582">
        <w:rPr>
          <w:rFonts w:cs="Times New Roman"/>
          <w:i/>
          <w:lang w:val="da-DK"/>
        </w:rPr>
        <w:t xml:space="preserve"> </w:t>
      </w:r>
      <w:r w:rsidRPr="007A0582">
        <w:rPr>
          <w:rFonts w:cs="Times New Roman"/>
          <w:i/>
        </w:rPr>
        <w:t>1954.</w:t>
      </w:r>
      <w:r w:rsidRPr="007A0582">
        <w:rPr>
          <w:rFonts w:cs="Times New Roman"/>
          <w:i/>
          <w:lang w:val="da-DK"/>
        </w:rPr>
        <w:t xml:space="preserve">” </w:t>
      </w:r>
      <w:r w:rsidRPr="007A0582">
        <w:rPr>
          <w:rFonts w:cs="Times New Roman"/>
          <w:iCs/>
          <w:lang w:val="da-DK"/>
        </w:rPr>
        <w:t>(</w:t>
      </w:r>
      <w:r w:rsidRPr="007A0582">
        <w:rPr>
          <w:rFonts w:cs="Times New Roman"/>
        </w:rPr>
        <w:fldChar w:fldCharType="begin" w:fldLock="1"/>
      </w:r>
      <w:r>
        <w:rPr>
          <w:rFonts w:cs="Times New Roman"/>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arbejde","type":"book"},"locator":"70","uris":["http://www.mendeley.com/documents/?uuid=bdc0ad96-d64a-48e9-a2a8-c46ec4836cf3"]}],"mendeley":{"formattedCitation":"(Strand, 2005, p. 70)","manualFormatting":"Strand 2005, 70)","plainTextFormattedCitation":"(Strand, 2005, p. 70)","previouslyFormattedCitation":"(Strand, 2005, p. 70)"},"properties":{"noteIndex":0},"schema":"https://github.com/citation-style-language/schema/raw/master/csl-citation.json"}</w:instrText>
      </w:r>
      <w:r w:rsidRPr="007A0582">
        <w:rPr>
          <w:rFonts w:cs="Times New Roman"/>
        </w:rPr>
        <w:fldChar w:fldCharType="separate"/>
      </w:r>
      <w:r w:rsidRPr="007A0582">
        <w:rPr>
          <w:rFonts w:cs="Times New Roman"/>
          <w:noProof/>
        </w:rPr>
        <w:t>Strand 2005, 70)</w:t>
      </w:r>
      <w:r w:rsidRPr="007A0582">
        <w:rPr>
          <w:rFonts w:cs="Times New Roman"/>
        </w:rPr>
        <w:fldChar w:fldCharType="end"/>
      </w:r>
      <w:r w:rsidRPr="007A0582">
        <w:rPr>
          <w:rFonts w:cs="Times New Roman"/>
        </w:rPr>
        <w:t>.</w:t>
      </w:r>
    </w:p>
    <w:p w14:paraId="5A8A112E" w14:textId="77777777" w:rsidR="00506579" w:rsidRDefault="00506579" w:rsidP="00734192">
      <w:pPr>
        <w:tabs>
          <w:tab w:val="left" w:pos="851"/>
        </w:tabs>
        <w:jc w:val="both"/>
        <w:rPr>
          <w:rFonts w:cs="Times New Roman"/>
          <w:color w:val="000000" w:themeColor="text1"/>
          <w:lang w:val="da-DK"/>
        </w:rPr>
      </w:pPr>
    </w:p>
    <w:p w14:paraId="2A7659D8" w14:textId="19C2E6CF" w:rsidR="00A849F9" w:rsidRDefault="00853F30" w:rsidP="00734192">
      <w:pPr>
        <w:tabs>
          <w:tab w:val="left" w:pos="851"/>
        </w:tabs>
        <w:jc w:val="both"/>
        <w:rPr>
          <w:rFonts w:cs="Times New Roman"/>
          <w:color w:val="000000" w:themeColor="text1"/>
          <w:lang w:val="da-DK"/>
        </w:rPr>
      </w:pPr>
      <w:r>
        <w:rPr>
          <w:rFonts w:cs="Times New Roman"/>
          <w:color w:val="000000" w:themeColor="text1"/>
          <w:lang w:val="da-DK"/>
        </w:rPr>
        <w:t xml:space="preserve">Man kan læse i </w:t>
      </w:r>
      <w:r w:rsidR="00EA6431" w:rsidRPr="00FA510D">
        <w:rPr>
          <w:rFonts w:cs="Times New Roman"/>
          <w:color w:val="000000" w:themeColor="text1"/>
          <w:lang w:val="da-DK"/>
        </w:rPr>
        <w:t xml:space="preserve">Red Barnets årsberetninger </w:t>
      </w:r>
      <w:r>
        <w:rPr>
          <w:rFonts w:cs="Times New Roman"/>
          <w:color w:val="000000" w:themeColor="text1"/>
          <w:lang w:val="da-DK"/>
        </w:rPr>
        <w:t>(</w:t>
      </w:r>
      <w:r w:rsidRPr="00FA510D">
        <w:rPr>
          <w:rFonts w:cs="Times New Roman"/>
          <w:color w:val="000000" w:themeColor="text1"/>
          <w:lang w:val="da-DK"/>
        </w:rPr>
        <w:t>1963-64</w:t>
      </w:r>
      <w:r>
        <w:rPr>
          <w:rFonts w:cs="Times New Roman"/>
          <w:color w:val="000000" w:themeColor="text1"/>
          <w:lang w:val="da-DK"/>
        </w:rPr>
        <w:t xml:space="preserve"> </w:t>
      </w:r>
      <w:r w:rsidRPr="00E43ECD">
        <w:rPr>
          <w:rFonts w:cs="Times New Roman"/>
          <w:color w:val="000000" w:themeColor="text1"/>
          <w:lang w:val="da-DK"/>
        </w:rPr>
        <w:t>1964-65</w:t>
      </w:r>
      <w:r>
        <w:rPr>
          <w:rFonts w:cs="Times New Roman"/>
          <w:color w:val="000000" w:themeColor="text1"/>
          <w:lang w:val="da-DK"/>
        </w:rPr>
        <w:t xml:space="preserve">, </w:t>
      </w:r>
      <w:r w:rsidRPr="00E43ECD">
        <w:rPr>
          <w:rFonts w:cs="Times New Roman"/>
          <w:color w:val="000000" w:themeColor="text1"/>
          <w:lang w:val="da-DK"/>
        </w:rPr>
        <w:t>1965-66</w:t>
      </w:r>
      <w:r>
        <w:rPr>
          <w:rFonts w:cs="Times New Roman"/>
          <w:color w:val="000000" w:themeColor="text1"/>
          <w:lang w:val="da-DK"/>
        </w:rPr>
        <w:t>) om hvem der har været i udvalget for Grønlandsarbejdet</w:t>
      </w:r>
      <w:r w:rsidR="005A3605">
        <w:rPr>
          <w:rFonts w:cs="Times New Roman"/>
          <w:color w:val="000000" w:themeColor="text1"/>
          <w:lang w:val="da-DK"/>
        </w:rPr>
        <w:t xml:space="preserve"> og </w:t>
      </w:r>
      <w:r>
        <w:rPr>
          <w:rFonts w:cs="Times New Roman"/>
          <w:color w:val="000000" w:themeColor="text1"/>
          <w:lang w:val="da-DK"/>
        </w:rPr>
        <w:t xml:space="preserve">hvem der har været med i Godthåbs lokalkomite. </w:t>
      </w:r>
    </w:p>
    <w:p w14:paraId="772130B0" w14:textId="77777777" w:rsidR="00853F30" w:rsidRPr="00FA510D" w:rsidRDefault="00853F30" w:rsidP="00734192">
      <w:pPr>
        <w:tabs>
          <w:tab w:val="left" w:pos="851"/>
        </w:tabs>
        <w:jc w:val="both"/>
        <w:rPr>
          <w:rFonts w:cs="Times New Roman"/>
          <w:color w:val="000000" w:themeColor="text1"/>
          <w:lang w:val="da-DK"/>
        </w:rPr>
      </w:pPr>
    </w:p>
    <w:p w14:paraId="4E31E479" w14:textId="62AFA8BF" w:rsidR="00A849F9" w:rsidRDefault="00EA6431" w:rsidP="00734192">
      <w:pPr>
        <w:tabs>
          <w:tab w:val="left" w:pos="851"/>
        </w:tabs>
        <w:jc w:val="both"/>
        <w:rPr>
          <w:rFonts w:cs="Times New Roman"/>
          <w:color w:val="000000" w:themeColor="text1"/>
          <w:lang w:val="da-DK"/>
        </w:rPr>
      </w:pPr>
      <w:r w:rsidRPr="00FA510D">
        <w:rPr>
          <w:rFonts w:cs="Times New Roman"/>
          <w:color w:val="000000" w:themeColor="text1"/>
          <w:lang w:val="da-DK"/>
        </w:rPr>
        <w:t>Udvalget for Grønlandsarbejdet: Sognepræst Fritz Lerche, formand. Bispinde C. Fuglsang-Damgaard. Direktør</w:t>
      </w:r>
      <w:r>
        <w:rPr>
          <w:rFonts w:cs="Times New Roman"/>
          <w:color w:val="000000" w:themeColor="text1"/>
          <w:lang w:val="da-DK"/>
        </w:rPr>
        <w:t xml:space="preserve"> </w:t>
      </w:r>
      <w:r w:rsidRPr="00FA510D">
        <w:rPr>
          <w:rFonts w:cs="Times New Roman"/>
          <w:color w:val="000000" w:themeColor="text1"/>
          <w:lang w:val="da-DK"/>
        </w:rPr>
        <w:t>Edvard Berg. Direktør Erik Østergaard. Kontorchef K. Budde Lund</w:t>
      </w:r>
      <w:r w:rsidR="005A3605">
        <w:rPr>
          <w:rFonts w:cs="Times New Roman"/>
          <w:color w:val="000000" w:themeColor="text1"/>
          <w:lang w:val="da-DK"/>
        </w:rPr>
        <w:t xml:space="preserve">, </w:t>
      </w:r>
      <w:r w:rsidR="005A3605" w:rsidRPr="00E43ECD">
        <w:rPr>
          <w:rFonts w:cs="Times New Roman"/>
          <w:color w:val="000000" w:themeColor="text1"/>
          <w:lang w:val="da-DK"/>
        </w:rPr>
        <w:t>Ministeriet for Grønland.</w:t>
      </w:r>
    </w:p>
    <w:p w14:paraId="4E93EFBB" w14:textId="18A19FCA" w:rsidR="00A849F9" w:rsidRDefault="00EA6431" w:rsidP="00734192">
      <w:pPr>
        <w:tabs>
          <w:tab w:val="left" w:pos="851"/>
        </w:tabs>
        <w:jc w:val="both"/>
        <w:rPr>
          <w:rFonts w:cs="Times New Roman"/>
          <w:color w:val="000000" w:themeColor="text1"/>
          <w:lang w:val="da-DK"/>
        </w:rPr>
      </w:pPr>
      <w:r w:rsidRPr="00FA510D">
        <w:rPr>
          <w:rFonts w:cs="Times New Roman"/>
          <w:color w:val="000000" w:themeColor="text1"/>
          <w:lang w:val="da-DK"/>
        </w:rPr>
        <w:t>R</w:t>
      </w:r>
      <w:r w:rsidR="005A3605">
        <w:rPr>
          <w:rFonts w:cs="Times New Roman"/>
          <w:color w:val="000000" w:themeColor="text1"/>
          <w:lang w:val="da-DK"/>
        </w:rPr>
        <w:t xml:space="preserve">ed </w:t>
      </w:r>
      <w:proofErr w:type="spellStart"/>
      <w:r w:rsidR="005A3605">
        <w:rPr>
          <w:rFonts w:cs="Times New Roman"/>
          <w:color w:val="000000" w:themeColor="text1"/>
          <w:lang w:val="da-DK"/>
        </w:rPr>
        <w:t>Barnet</w:t>
      </w:r>
      <w:r w:rsidRPr="00FA510D">
        <w:rPr>
          <w:rFonts w:cs="Times New Roman"/>
          <w:color w:val="000000" w:themeColor="text1"/>
          <w:lang w:val="da-DK"/>
        </w:rPr>
        <w:t>'s</w:t>
      </w:r>
      <w:proofErr w:type="spellEnd"/>
      <w:r w:rsidRPr="00FA510D">
        <w:rPr>
          <w:rFonts w:cs="Times New Roman"/>
          <w:color w:val="000000" w:themeColor="text1"/>
          <w:lang w:val="da-DK"/>
        </w:rPr>
        <w:t xml:space="preserve"> lokalkomité i Godthåb: Landshøvding N. O. Christensen. Provst Svend Erik Rasmussen. Skoledirektør Chr. Berthelsen.</w:t>
      </w:r>
    </w:p>
    <w:p w14:paraId="29E2699E" w14:textId="77777777" w:rsidR="00853F30" w:rsidRDefault="00853F30" w:rsidP="00734192">
      <w:pPr>
        <w:tabs>
          <w:tab w:val="left" w:pos="851"/>
        </w:tabs>
        <w:jc w:val="both"/>
        <w:rPr>
          <w:rFonts w:cs="Times New Roman"/>
          <w:lang w:val="da-DK"/>
        </w:rPr>
      </w:pPr>
    </w:p>
    <w:p w14:paraId="60B96CC6" w14:textId="77777777" w:rsidR="00224C73" w:rsidRPr="007A0582" w:rsidRDefault="00B9298C" w:rsidP="00734192">
      <w:pPr>
        <w:tabs>
          <w:tab w:val="left" w:pos="851"/>
        </w:tabs>
        <w:jc w:val="both"/>
        <w:rPr>
          <w:rFonts w:cs="Times New Roman"/>
          <w:lang w:val="da-DK"/>
        </w:rPr>
      </w:pPr>
      <w:r>
        <w:rPr>
          <w:rFonts w:cs="Times New Roman"/>
          <w:lang w:val="da-DK"/>
        </w:rPr>
        <w:lastRenderedPageBreak/>
        <w:t>Her er e</w:t>
      </w:r>
      <w:r w:rsidR="00224C73" w:rsidRPr="007A0582">
        <w:rPr>
          <w:rFonts w:cs="Times New Roman"/>
          <w:lang w:val="da-DK"/>
        </w:rPr>
        <w:t>t overblik over Red Barnet</w:t>
      </w:r>
      <w:r>
        <w:rPr>
          <w:rFonts w:cs="Times New Roman"/>
          <w:lang w:val="da-DK"/>
        </w:rPr>
        <w:t xml:space="preserve"> Danmarks</w:t>
      </w:r>
      <w:r w:rsidR="00224C73" w:rsidRPr="007A0582">
        <w:rPr>
          <w:rFonts w:cs="Times New Roman"/>
          <w:lang w:val="da-DK"/>
        </w:rPr>
        <w:t xml:space="preserve"> oprettelser af børnehaver </w:t>
      </w:r>
      <w:r w:rsidR="003D4836" w:rsidRPr="007A0582">
        <w:rPr>
          <w:rFonts w:cs="Times New Roman"/>
          <w:lang w:val="da-DK"/>
        </w:rPr>
        <w:t xml:space="preserve">og småbørnsstuer </w:t>
      </w:r>
      <w:r w:rsidR="00224C73" w:rsidRPr="007A0582">
        <w:rPr>
          <w:rFonts w:cs="Times New Roman"/>
          <w:lang w:val="da-DK"/>
        </w:rPr>
        <w:t>i Grønland i perioden 1949-1975:</w:t>
      </w:r>
    </w:p>
    <w:p w14:paraId="448EC717" w14:textId="77777777" w:rsidR="00077630" w:rsidRPr="007A0582" w:rsidRDefault="00077630" w:rsidP="00734192">
      <w:pPr>
        <w:tabs>
          <w:tab w:val="left" w:pos="851"/>
        </w:tabs>
        <w:jc w:val="both"/>
        <w:rPr>
          <w:rFonts w:cs="Times New Roman"/>
          <w:lang w:val="da-DK"/>
        </w:rPr>
      </w:pPr>
    </w:p>
    <w:tbl>
      <w:tblPr>
        <w:tblStyle w:val="Tabel-Gitter"/>
        <w:tblW w:w="0" w:type="auto"/>
        <w:jc w:val="center"/>
        <w:tblLook w:val="04A0" w:firstRow="1" w:lastRow="0" w:firstColumn="1" w:lastColumn="0" w:noHBand="0" w:noVBand="1"/>
      </w:tblPr>
      <w:tblGrid>
        <w:gridCol w:w="1129"/>
        <w:gridCol w:w="5953"/>
      </w:tblGrid>
      <w:tr w:rsidR="00077630" w:rsidRPr="007A0582" w14:paraId="0FE22AD9" w14:textId="77777777" w:rsidTr="00274818">
        <w:trPr>
          <w:trHeight w:val="388"/>
          <w:jc w:val="center"/>
        </w:trPr>
        <w:tc>
          <w:tcPr>
            <w:tcW w:w="1129" w:type="dxa"/>
          </w:tcPr>
          <w:p w14:paraId="34788B0F" w14:textId="77777777" w:rsidR="00077630" w:rsidRPr="007A0582" w:rsidRDefault="00077630" w:rsidP="00734192">
            <w:pPr>
              <w:tabs>
                <w:tab w:val="left" w:pos="851"/>
              </w:tabs>
              <w:jc w:val="both"/>
              <w:rPr>
                <w:rFonts w:cs="Times New Roman"/>
                <w:lang w:val="da-DK"/>
              </w:rPr>
            </w:pPr>
            <w:r w:rsidRPr="007A0582">
              <w:rPr>
                <w:rFonts w:cs="Times New Roman"/>
                <w:lang w:val="da-DK"/>
              </w:rPr>
              <w:t>1949</w:t>
            </w:r>
          </w:p>
        </w:tc>
        <w:tc>
          <w:tcPr>
            <w:tcW w:w="5953" w:type="dxa"/>
          </w:tcPr>
          <w:p w14:paraId="0F7B7FCA" w14:textId="77777777" w:rsidR="00077630" w:rsidRPr="007A0582" w:rsidRDefault="00077630" w:rsidP="00734192">
            <w:pPr>
              <w:tabs>
                <w:tab w:val="left" w:pos="851"/>
              </w:tabs>
              <w:jc w:val="both"/>
              <w:rPr>
                <w:rFonts w:cs="Times New Roman"/>
                <w:lang w:val="da-DK"/>
              </w:rPr>
            </w:pPr>
            <w:r w:rsidRPr="007A0582">
              <w:rPr>
                <w:rFonts w:cs="Times New Roman"/>
                <w:lang w:val="da-DK"/>
              </w:rPr>
              <w:t xml:space="preserve">Nanortalik </w:t>
            </w:r>
          </w:p>
        </w:tc>
      </w:tr>
      <w:tr w:rsidR="00077630" w:rsidRPr="007A0582" w14:paraId="254E4F87" w14:textId="77777777" w:rsidTr="00274818">
        <w:trPr>
          <w:trHeight w:val="388"/>
          <w:jc w:val="center"/>
        </w:trPr>
        <w:tc>
          <w:tcPr>
            <w:tcW w:w="1129" w:type="dxa"/>
          </w:tcPr>
          <w:p w14:paraId="72927EBA" w14:textId="77777777" w:rsidR="00077630" w:rsidRPr="007A0582" w:rsidRDefault="00077630" w:rsidP="00734192">
            <w:pPr>
              <w:tabs>
                <w:tab w:val="left" w:pos="851"/>
              </w:tabs>
              <w:jc w:val="both"/>
              <w:rPr>
                <w:rFonts w:cs="Times New Roman"/>
                <w:lang w:val="da-DK"/>
              </w:rPr>
            </w:pPr>
            <w:r w:rsidRPr="007A0582">
              <w:rPr>
                <w:rFonts w:cs="Times New Roman"/>
                <w:lang w:val="da-DK"/>
              </w:rPr>
              <w:t>1953</w:t>
            </w:r>
          </w:p>
        </w:tc>
        <w:tc>
          <w:tcPr>
            <w:tcW w:w="5953" w:type="dxa"/>
          </w:tcPr>
          <w:p w14:paraId="791492BD" w14:textId="77777777" w:rsidR="00077630" w:rsidRPr="007A0582" w:rsidRDefault="00077630" w:rsidP="00734192">
            <w:pPr>
              <w:tabs>
                <w:tab w:val="left" w:pos="851"/>
              </w:tabs>
              <w:jc w:val="both"/>
              <w:rPr>
                <w:rFonts w:cs="Times New Roman"/>
                <w:lang w:val="da-DK"/>
              </w:rPr>
            </w:pPr>
            <w:r w:rsidRPr="007A0582">
              <w:rPr>
                <w:rFonts w:cs="Times New Roman"/>
                <w:lang w:val="da-DK"/>
              </w:rPr>
              <w:t>Paamiut</w:t>
            </w:r>
          </w:p>
        </w:tc>
      </w:tr>
      <w:tr w:rsidR="00077630" w:rsidRPr="007A0582" w14:paraId="529F59B7" w14:textId="77777777" w:rsidTr="00274818">
        <w:trPr>
          <w:trHeight w:val="388"/>
          <w:jc w:val="center"/>
        </w:trPr>
        <w:tc>
          <w:tcPr>
            <w:tcW w:w="1129" w:type="dxa"/>
          </w:tcPr>
          <w:p w14:paraId="484DB30D" w14:textId="77777777" w:rsidR="00077630" w:rsidRPr="007A0582" w:rsidRDefault="00077630" w:rsidP="00734192">
            <w:pPr>
              <w:tabs>
                <w:tab w:val="left" w:pos="851"/>
              </w:tabs>
              <w:jc w:val="both"/>
              <w:rPr>
                <w:rFonts w:cs="Times New Roman"/>
                <w:lang w:val="da-DK"/>
              </w:rPr>
            </w:pPr>
            <w:r w:rsidRPr="007A0582">
              <w:rPr>
                <w:rFonts w:cs="Times New Roman"/>
                <w:lang w:val="da-DK"/>
              </w:rPr>
              <w:t>1954</w:t>
            </w:r>
          </w:p>
        </w:tc>
        <w:tc>
          <w:tcPr>
            <w:tcW w:w="5953" w:type="dxa"/>
          </w:tcPr>
          <w:p w14:paraId="67DADEB9" w14:textId="77777777" w:rsidR="00077630" w:rsidRPr="007A0582" w:rsidRDefault="00077630" w:rsidP="00734192">
            <w:pPr>
              <w:tabs>
                <w:tab w:val="left" w:pos="851"/>
              </w:tabs>
              <w:jc w:val="both"/>
              <w:rPr>
                <w:rFonts w:cs="Times New Roman"/>
                <w:lang w:val="da-DK"/>
              </w:rPr>
            </w:pPr>
            <w:r w:rsidRPr="007A0582">
              <w:rPr>
                <w:rFonts w:cs="Times New Roman"/>
                <w:lang w:val="da-DK"/>
              </w:rPr>
              <w:t>Kaj Munks børnehave i Narsaq</w:t>
            </w:r>
          </w:p>
        </w:tc>
      </w:tr>
      <w:tr w:rsidR="00077630" w:rsidRPr="007A0582" w14:paraId="0AB7513F" w14:textId="77777777" w:rsidTr="00274818">
        <w:trPr>
          <w:trHeight w:val="409"/>
          <w:jc w:val="center"/>
        </w:trPr>
        <w:tc>
          <w:tcPr>
            <w:tcW w:w="1129" w:type="dxa"/>
          </w:tcPr>
          <w:p w14:paraId="46419AA5" w14:textId="77777777" w:rsidR="00077630" w:rsidRPr="007A0582" w:rsidRDefault="00077630" w:rsidP="00734192">
            <w:pPr>
              <w:tabs>
                <w:tab w:val="left" w:pos="851"/>
              </w:tabs>
              <w:jc w:val="both"/>
              <w:rPr>
                <w:rFonts w:cs="Times New Roman"/>
                <w:lang w:val="da-DK"/>
              </w:rPr>
            </w:pPr>
            <w:r w:rsidRPr="007A0582">
              <w:rPr>
                <w:rFonts w:cs="Times New Roman"/>
                <w:lang w:val="da-DK"/>
              </w:rPr>
              <w:t>1954</w:t>
            </w:r>
          </w:p>
        </w:tc>
        <w:tc>
          <w:tcPr>
            <w:tcW w:w="5953" w:type="dxa"/>
          </w:tcPr>
          <w:p w14:paraId="5DD68BA0" w14:textId="77777777" w:rsidR="00077630" w:rsidRPr="007A0582" w:rsidRDefault="00077630" w:rsidP="00734192">
            <w:pPr>
              <w:tabs>
                <w:tab w:val="left" w:pos="851"/>
              </w:tabs>
              <w:jc w:val="both"/>
              <w:rPr>
                <w:rFonts w:cs="Times New Roman"/>
                <w:lang w:val="da-DK"/>
              </w:rPr>
            </w:pPr>
            <w:r w:rsidRPr="007A0582">
              <w:rPr>
                <w:rFonts w:cs="Times New Roman"/>
                <w:sz w:val="23"/>
                <w:szCs w:val="23"/>
                <w:lang w:val="da-DK"/>
              </w:rPr>
              <w:t>Dronning Ingrids Børnehave i Qaqortoq</w:t>
            </w:r>
          </w:p>
        </w:tc>
      </w:tr>
      <w:tr w:rsidR="00077630" w:rsidRPr="007A0582" w14:paraId="6E4C9DC2" w14:textId="77777777" w:rsidTr="00274818">
        <w:trPr>
          <w:trHeight w:val="388"/>
          <w:jc w:val="center"/>
        </w:trPr>
        <w:tc>
          <w:tcPr>
            <w:tcW w:w="1129" w:type="dxa"/>
          </w:tcPr>
          <w:p w14:paraId="35B48261" w14:textId="77777777" w:rsidR="00077630" w:rsidRPr="007A0582" w:rsidRDefault="00077630" w:rsidP="00734192">
            <w:pPr>
              <w:tabs>
                <w:tab w:val="left" w:pos="851"/>
              </w:tabs>
              <w:jc w:val="both"/>
              <w:rPr>
                <w:rFonts w:cs="Times New Roman"/>
                <w:lang w:val="da-DK"/>
              </w:rPr>
            </w:pPr>
            <w:r w:rsidRPr="007A0582">
              <w:rPr>
                <w:rFonts w:cs="Times New Roman"/>
                <w:lang w:val="da-DK"/>
              </w:rPr>
              <w:t>1955</w:t>
            </w:r>
          </w:p>
        </w:tc>
        <w:tc>
          <w:tcPr>
            <w:tcW w:w="5953" w:type="dxa"/>
          </w:tcPr>
          <w:p w14:paraId="68FA8852" w14:textId="77777777" w:rsidR="00077630" w:rsidRPr="007A0582" w:rsidRDefault="00077630" w:rsidP="00734192">
            <w:pPr>
              <w:tabs>
                <w:tab w:val="left" w:pos="851"/>
              </w:tabs>
              <w:jc w:val="both"/>
              <w:rPr>
                <w:rFonts w:cs="Times New Roman"/>
                <w:lang w:val="da-DK"/>
              </w:rPr>
            </w:pPr>
            <w:r w:rsidRPr="007A0582">
              <w:rPr>
                <w:rFonts w:cs="Times New Roman"/>
                <w:lang w:val="da-DK"/>
              </w:rPr>
              <w:t xml:space="preserve">Upernavik </w:t>
            </w:r>
          </w:p>
        </w:tc>
      </w:tr>
      <w:tr w:rsidR="00077630" w:rsidRPr="007A0582" w14:paraId="0A988ED1" w14:textId="77777777" w:rsidTr="00274818">
        <w:trPr>
          <w:trHeight w:val="388"/>
          <w:jc w:val="center"/>
        </w:trPr>
        <w:tc>
          <w:tcPr>
            <w:tcW w:w="1129" w:type="dxa"/>
          </w:tcPr>
          <w:p w14:paraId="0C4D11DE" w14:textId="77777777" w:rsidR="00077630" w:rsidRPr="007A0582" w:rsidRDefault="00077630" w:rsidP="00734192">
            <w:pPr>
              <w:tabs>
                <w:tab w:val="left" w:pos="851"/>
              </w:tabs>
              <w:jc w:val="both"/>
              <w:rPr>
                <w:rFonts w:cs="Times New Roman"/>
                <w:lang w:val="da-DK"/>
              </w:rPr>
            </w:pPr>
            <w:r w:rsidRPr="007A0582">
              <w:rPr>
                <w:rFonts w:cs="Times New Roman"/>
                <w:lang w:val="da-DK"/>
              </w:rPr>
              <w:t>1955</w:t>
            </w:r>
          </w:p>
        </w:tc>
        <w:tc>
          <w:tcPr>
            <w:tcW w:w="5953" w:type="dxa"/>
          </w:tcPr>
          <w:p w14:paraId="03B324D4" w14:textId="77777777" w:rsidR="00077630" w:rsidRPr="007A0582" w:rsidRDefault="00077630" w:rsidP="00734192">
            <w:pPr>
              <w:tabs>
                <w:tab w:val="left" w:pos="851"/>
              </w:tabs>
              <w:jc w:val="both"/>
              <w:rPr>
                <w:rFonts w:cs="Times New Roman"/>
                <w:lang w:val="da-DK"/>
              </w:rPr>
            </w:pPr>
            <w:r w:rsidRPr="007A0582">
              <w:rPr>
                <w:rFonts w:cs="Times New Roman"/>
                <w:lang w:val="da-DK"/>
              </w:rPr>
              <w:t>Sisimiut</w:t>
            </w:r>
          </w:p>
        </w:tc>
      </w:tr>
      <w:tr w:rsidR="00077630" w:rsidRPr="007A0582" w14:paraId="53022059" w14:textId="77777777" w:rsidTr="00274818">
        <w:trPr>
          <w:trHeight w:val="388"/>
          <w:jc w:val="center"/>
        </w:trPr>
        <w:tc>
          <w:tcPr>
            <w:tcW w:w="1129" w:type="dxa"/>
          </w:tcPr>
          <w:p w14:paraId="19ABAB70" w14:textId="77777777" w:rsidR="00077630" w:rsidRPr="007A0582" w:rsidRDefault="00077630" w:rsidP="00734192">
            <w:pPr>
              <w:tabs>
                <w:tab w:val="left" w:pos="851"/>
              </w:tabs>
              <w:jc w:val="both"/>
              <w:rPr>
                <w:rFonts w:cs="Times New Roman"/>
                <w:lang w:val="da-DK"/>
              </w:rPr>
            </w:pPr>
            <w:r w:rsidRPr="007A0582">
              <w:rPr>
                <w:rFonts w:cs="Times New Roman"/>
                <w:lang w:val="da-DK"/>
              </w:rPr>
              <w:t>1956</w:t>
            </w:r>
          </w:p>
        </w:tc>
        <w:tc>
          <w:tcPr>
            <w:tcW w:w="5953" w:type="dxa"/>
          </w:tcPr>
          <w:p w14:paraId="69DCB469" w14:textId="77777777" w:rsidR="00077630" w:rsidRPr="007A0582" w:rsidRDefault="00077630" w:rsidP="00734192">
            <w:pPr>
              <w:tabs>
                <w:tab w:val="left" w:pos="851"/>
              </w:tabs>
              <w:jc w:val="both"/>
              <w:rPr>
                <w:rFonts w:cs="Times New Roman"/>
                <w:lang w:val="da-DK"/>
              </w:rPr>
            </w:pPr>
            <w:r w:rsidRPr="007A0582">
              <w:rPr>
                <w:rFonts w:cs="Times New Roman"/>
                <w:lang w:val="da-DK"/>
              </w:rPr>
              <w:t xml:space="preserve">Nuuk </w:t>
            </w:r>
          </w:p>
        </w:tc>
      </w:tr>
      <w:tr w:rsidR="00077630" w:rsidRPr="007A0582" w14:paraId="73D86556" w14:textId="77777777" w:rsidTr="00274818">
        <w:trPr>
          <w:trHeight w:val="388"/>
          <w:jc w:val="center"/>
        </w:trPr>
        <w:tc>
          <w:tcPr>
            <w:tcW w:w="1129" w:type="dxa"/>
          </w:tcPr>
          <w:p w14:paraId="139FC802" w14:textId="77777777" w:rsidR="00077630" w:rsidRPr="007A0582" w:rsidRDefault="00077630" w:rsidP="00734192">
            <w:pPr>
              <w:tabs>
                <w:tab w:val="left" w:pos="851"/>
              </w:tabs>
              <w:jc w:val="both"/>
              <w:rPr>
                <w:rFonts w:cs="Times New Roman"/>
                <w:lang w:val="da-DK"/>
              </w:rPr>
            </w:pPr>
            <w:r w:rsidRPr="007A0582">
              <w:rPr>
                <w:rFonts w:cs="Times New Roman"/>
                <w:lang w:val="da-DK"/>
              </w:rPr>
              <w:t>1956</w:t>
            </w:r>
          </w:p>
        </w:tc>
        <w:tc>
          <w:tcPr>
            <w:tcW w:w="5953" w:type="dxa"/>
          </w:tcPr>
          <w:p w14:paraId="73C8A7C0" w14:textId="77777777" w:rsidR="00077630" w:rsidRPr="007A0582" w:rsidRDefault="00077630" w:rsidP="00734192">
            <w:pPr>
              <w:tabs>
                <w:tab w:val="left" w:pos="851"/>
              </w:tabs>
              <w:jc w:val="both"/>
              <w:rPr>
                <w:rFonts w:cs="Times New Roman"/>
                <w:lang w:val="da-DK"/>
              </w:rPr>
            </w:pPr>
            <w:r w:rsidRPr="007A0582">
              <w:rPr>
                <w:rFonts w:cs="Times New Roman"/>
                <w:lang w:val="da-DK"/>
              </w:rPr>
              <w:t>Aasiaat</w:t>
            </w:r>
          </w:p>
        </w:tc>
      </w:tr>
      <w:tr w:rsidR="00077630" w:rsidRPr="007A0582" w14:paraId="3B9060CF" w14:textId="77777777" w:rsidTr="00274818">
        <w:trPr>
          <w:trHeight w:val="388"/>
          <w:jc w:val="center"/>
        </w:trPr>
        <w:tc>
          <w:tcPr>
            <w:tcW w:w="1129" w:type="dxa"/>
          </w:tcPr>
          <w:p w14:paraId="4FB4865B" w14:textId="77777777" w:rsidR="00077630" w:rsidRPr="007A0582" w:rsidRDefault="00077630" w:rsidP="00734192">
            <w:pPr>
              <w:tabs>
                <w:tab w:val="left" w:pos="851"/>
              </w:tabs>
              <w:jc w:val="both"/>
              <w:rPr>
                <w:rFonts w:cs="Times New Roman"/>
                <w:lang w:val="da-DK"/>
              </w:rPr>
            </w:pPr>
            <w:r w:rsidRPr="007A0582">
              <w:rPr>
                <w:rFonts w:cs="Times New Roman"/>
                <w:lang w:val="da-DK"/>
              </w:rPr>
              <w:t>1956</w:t>
            </w:r>
          </w:p>
        </w:tc>
        <w:tc>
          <w:tcPr>
            <w:tcW w:w="5953" w:type="dxa"/>
          </w:tcPr>
          <w:p w14:paraId="5B934379" w14:textId="77777777" w:rsidR="00077630" w:rsidRPr="007A0582" w:rsidRDefault="00077630" w:rsidP="00734192">
            <w:pPr>
              <w:tabs>
                <w:tab w:val="left" w:pos="851"/>
              </w:tabs>
              <w:jc w:val="both"/>
              <w:rPr>
                <w:rFonts w:cs="Times New Roman"/>
                <w:lang w:val="da-DK"/>
              </w:rPr>
            </w:pPr>
            <w:r w:rsidRPr="007A0582">
              <w:rPr>
                <w:rFonts w:cs="Times New Roman"/>
                <w:sz w:val="23"/>
                <w:szCs w:val="23"/>
                <w:lang w:val="da-DK"/>
              </w:rPr>
              <w:t xml:space="preserve">Dronning Ingrids Børnehave i </w:t>
            </w:r>
            <w:r w:rsidRPr="007A0582">
              <w:rPr>
                <w:rFonts w:cs="Times New Roman"/>
                <w:lang w:val="da-DK"/>
              </w:rPr>
              <w:t xml:space="preserve">Qasigiannguit </w:t>
            </w:r>
          </w:p>
        </w:tc>
      </w:tr>
      <w:tr w:rsidR="00077630" w:rsidRPr="007A0582" w14:paraId="7790CF80" w14:textId="77777777" w:rsidTr="00274818">
        <w:trPr>
          <w:trHeight w:val="388"/>
          <w:jc w:val="center"/>
        </w:trPr>
        <w:tc>
          <w:tcPr>
            <w:tcW w:w="1129" w:type="dxa"/>
          </w:tcPr>
          <w:p w14:paraId="2CDEB599" w14:textId="77777777" w:rsidR="00077630" w:rsidRPr="007A0582" w:rsidRDefault="00077630" w:rsidP="00734192">
            <w:pPr>
              <w:tabs>
                <w:tab w:val="left" w:pos="851"/>
              </w:tabs>
              <w:jc w:val="both"/>
              <w:rPr>
                <w:rFonts w:cs="Times New Roman"/>
                <w:lang w:val="da-DK"/>
              </w:rPr>
            </w:pPr>
            <w:r w:rsidRPr="007A0582">
              <w:rPr>
                <w:rFonts w:cs="Times New Roman"/>
                <w:lang w:val="da-DK"/>
              </w:rPr>
              <w:t>1957</w:t>
            </w:r>
          </w:p>
        </w:tc>
        <w:tc>
          <w:tcPr>
            <w:tcW w:w="5953" w:type="dxa"/>
          </w:tcPr>
          <w:p w14:paraId="76E98499" w14:textId="77777777" w:rsidR="00077630" w:rsidRPr="007A0582" w:rsidRDefault="00077630" w:rsidP="00734192">
            <w:pPr>
              <w:tabs>
                <w:tab w:val="left" w:pos="851"/>
              </w:tabs>
              <w:jc w:val="both"/>
              <w:rPr>
                <w:rFonts w:cs="Times New Roman"/>
                <w:lang w:val="da-DK"/>
              </w:rPr>
            </w:pPr>
            <w:r w:rsidRPr="007A0582">
              <w:rPr>
                <w:rFonts w:cs="Times New Roman"/>
                <w:lang w:val="da-DK"/>
              </w:rPr>
              <w:t>Maniitsoq</w:t>
            </w:r>
          </w:p>
        </w:tc>
      </w:tr>
      <w:tr w:rsidR="00077630" w:rsidRPr="007A0582" w14:paraId="2A9E84D0" w14:textId="77777777" w:rsidTr="00274818">
        <w:trPr>
          <w:trHeight w:val="409"/>
          <w:jc w:val="center"/>
        </w:trPr>
        <w:tc>
          <w:tcPr>
            <w:tcW w:w="1129" w:type="dxa"/>
          </w:tcPr>
          <w:p w14:paraId="09754D53" w14:textId="77777777" w:rsidR="00077630" w:rsidRPr="007A0582" w:rsidRDefault="00077630" w:rsidP="00734192">
            <w:pPr>
              <w:tabs>
                <w:tab w:val="left" w:pos="851"/>
              </w:tabs>
              <w:jc w:val="both"/>
              <w:rPr>
                <w:rFonts w:cs="Times New Roman"/>
                <w:lang w:val="da-DK"/>
              </w:rPr>
            </w:pPr>
            <w:r w:rsidRPr="007A0582">
              <w:rPr>
                <w:rFonts w:cs="Times New Roman"/>
                <w:lang w:val="da-DK"/>
              </w:rPr>
              <w:t>1957</w:t>
            </w:r>
          </w:p>
        </w:tc>
        <w:tc>
          <w:tcPr>
            <w:tcW w:w="5953" w:type="dxa"/>
          </w:tcPr>
          <w:p w14:paraId="74242B50" w14:textId="77777777" w:rsidR="00077630" w:rsidRPr="007A0582" w:rsidRDefault="00077630" w:rsidP="00734192">
            <w:pPr>
              <w:tabs>
                <w:tab w:val="left" w:pos="851"/>
              </w:tabs>
              <w:jc w:val="both"/>
              <w:rPr>
                <w:rFonts w:cs="Times New Roman"/>
                <w:lang w:val="da-DK"/>
              </w:rPr>
            </w:pPr>
            <w:r w:rsidRPr="007A0582">
              <w:rPr>
                <w:rFonts w:cs="Times New Roman"/>
                <w:lang w:val="da-DK"/>
              </w:rPr>
              <w:t>Qullissat</w:t>
            </w:r>
          </w:p>
        </w:tc>
      </w:tr>
      <w:tr w:rsidR="00077630" w:rsidRPr="007A0582" w14:paraId="65A62D3E" w14:textId="77777777" w:rsidTr="00274818">
        <w:trPr>
          <w:trHeight w:val="388"/>
          <w:jc w:val="center"/>
        </w:trPr>
        <w:tc>
          <w:tcPr>
            <w:tcW w:w="1129" w:type="dxa"/>
          </w:tcPr>
          <w:p w14:paraId="1E59F702" w14:textId="77777777" w:rsidR="00077630" w:rsidRPr="007A0582" w:rsidRDefault="00077630" w:rsidP="00734192">
            <w:pPr>
              <w:tabs>
                <w:tab w:val="left" w:pos="851"/>
              </w:tabs>
              <w:jc w:val="both"/>
              <w:rPr>
                <w:rFonts w:cs="Times New Roman"/>
                <w:lang w:val="da-DK"/>
              </w:rPr>
            </w:pPr>
            <w:r w:rsidRPr="007A0582">
              <w:rPr>
                <w:rFonts w:cs="Times New Roman"/>
                <w:lang w:val="da-DK"/>
              </w:rPr>
              <w:t>1957</w:t>
            </w:r>
          </w:p>
        </w:tc>
        <w:tc>
          <w:tcPr>
            <w:tcW w:w="5953" w:type="dxa"/>
          </w:tcPr>
          <w:p w14:paraId="7C65BA3A" w14:textId="77777777" w:rsidR="00077630" w:rsidRPr="007A0582" w:rsidRDefault="00077630" w:rsidP="00734192">
            <w:pPr>
              <w:tabs>
                <w:tab w:val="left" w:pos="851"/>
              </w:tabs>
              <w:jc w:val="both"/>
              <w:rPr>
                <w:rFonts w:cs="Times New Roman"/>
                <w:lang w:val="da-DK"/>
              </w:rPr>
            </w:pPr>
            <w:r w:rsidRPr="007A0582">
              <w:rPr>
                <w:rFonts w:cs="Times New Roman"/>
                <w:lang w:val="da-DK"/>
              </w:rPr>
              <w:t>Aasiaat – nye lokaler til børnehaven</w:t>
            </w:r>
          </w:p>
        </w:tc>
      </w:tr>
      <w:tr w:rsidR="00077630" w:rsidRPr="007A0582" w14:paraId="164F8A3F" w14:textId="77777777" w:rsidTr="00274818">
        <w:trPr>
          <w:trHeight w:val="388"/>
          <w:jc w:val="center"/>
        </w:trPr>
        <w:tc>
          <w:tcPr>
            <w:tcW w:w="1129" w:type="dxa"/>
          </w:tcPr>
          <w:p w14:paraId="33228C33" w14:textId="77777777" w:rsidR="00077630" w:rsidRPr="007A0582" w:rsidRDefault="00077630" w:rsidP="00734192">
            <w:pPr>
              <w:tabs>
                <w:tab w:val="left" w:pos="851"/>
              </w:tabs>
              <w:jc w:val="both"/>
              <w:rPr>
                <w:rFonts w:cs="Times New Roman"/>
                <w:lang w:val="da-DK"/>
              </w:rPr>
            </w:pPr>
            <w:r w:rsidRPr="007A0582">
              <w:rPr>
                <w:rFonts w:cs="Times New Roman"/>
                <w:lang w:val="da-DK"/>
              </w:rPr>
              <w:t>1959</w:t>
            </w:r>
          </w:p>
        </w:tc>
        <w:tc>
          <w:tcPr>
            <w:tcW w:w="5953" w:type="dxa"/>
          </w:tcPr>
          <w:p w14:paraId="4F6950DA" w14:textId="77777777" w:rsidR="00077630" w:rsidRPr="007A0582" w:rsidRDefault="00077630" w:rsidP="00734192">
            <w:pPr>
              <w:tabs>
                <w:tab w:val="left" w:pos="851"/>
              </w:tabs>
              <w:jc w:val="both"/>
              <w:rPr>
                <w:rFonts w:cs="Times New Roman"/>
                <w:lang w:val="da-DK"/>
              </w:rPr>
            </w:pPr>
            <w:r w:rsidRPr="007A0582">
              <w:rPr>
                <w:rFonts w:cs="Times New Roman"/>
                <w:lang w:val="da-DK"/>
              </w:rPr>
              <w:t>Ilulissat</w:t>
            </w:r>
          </w:p>
        </w:tc>
      </w:tr>
      <w:tr w:rsidR="00077630" w:rsidRPr="007A0582" w14:paraId="59A80F94" w14:textId="77777777" w:rsidTr="00274818">
        <w:trPr>
          <w:trHeight w:val="388"/>
          <w:jc w:val="center"/>
        </w:trPr>
        <w:tc>
          <w:tcPr>
            <w:tcW w:w="1129" w:type="dxa"/>
          </w:tcPr>
          <w:p w14:paraId="04775E91" w14:textId="77777777" w:rsidR="00077630" w:rsidRPr="007A0582" w:rsidRDefault="00077630" w:rsidP="00734192">
            <w:pPr>
              <w:tabs>
                <w:tab w:val="left" w:pos="851"/>
              </w:tabs>
              <w:jc w:val="both"/>
              <w:rPr>
                <w:rFonts w:cs="Times New Roman"/>
                <w:lang w:val="da-DK"/>
              </w:rPr>
            </w:pPr>
            <w:r w:rsidRPr="007A0582">
              <w:rPr>
                <w:rFonts w:cs="Times New Roman"/>
                <w:lang w:val="da-DK"/>
              </w:rPr>
              <w:t>1961</w:t>
            </w:r>
          </w:p>
        </w:tc>
        <w:tc>
          <w:tcPr>
            <w:tcW w:w="5953" w:type="dxa"/>
          </w:tcPr>
          <w:p w14:paraId="7273A5AF" w14:textId="77777777" w:rsidR="00077630" w:rsidRPr="007A0582" w:rsidRDefault="00077630" w:rsidP="00734192">
            <w:pPr>
              <w:tabs>
                <w:tab w:val="left" w:pos="851"/>
              </w:tabs>
              <w:jc w:val="both"/>
              <w:rPr>
                <w:rFonts w:cs="Times New Roman"/>
                <w:lang w:val="da-DK"/>
              </w:rPr>
            </w:pPr>
            <w:r w:rsidRPr="007A0582">
              <w:rPr>
                <w:rFonts w:cs="Times New Roman"/>
                <w:sz w:val="23"/>
                <w:szCs w:val="23"/>
                <w:lang w:val="da-DK"/>
              </w:rPr>
              <w:t xml:space="preserve">Dronning Ingrids Børnehave - </w:t>
            </w:r>
            <w:r w:rsidRPr="007A0582">
              <w:rPr>
                <w:rFonts w:cs="Times New Roman"/>
                <w:lang w:val="da-DK"/>
              </w:rPr>
              <w:t>Tasiilaq - Angmassalik</w:t>
            </w:r>
          </w:p>
        </w:tc>
      </w:tr>
      <w:tr w:rsidR="00077630" w:rsidRPr="007A0582" w14:paraId="60B0CFE2" w14:textId="77777777" w:rsidTr="00274818">
        <w:trPr>
          <w:trHeight w:val="388"/>
          <w:jc w:val="center"/>
        </w:trPr>
        <w:tc>
          <w:tcPr>
            <w:tcW w:w="1129" w:type="dxa"/>
          </w:tcPr>
          <w:p w14:paraId="1F6A74EA" w14:textId="77777777" w:rsidR="00077630" w:rsidRPr="007A0582" w:rsidRDefault="00077630" w:rsidP="00734192">
            <w:pPr>
              <w:tabs>
                <w:tab w:val="left" w:pos="851"/>
              </w:tabs>
              <w:jc w:val="both"/>
              <w:rPr>
                <w:rFonts w:cs="Times New Roman"/>
                <w:lang w:val="da-DK"/>
              </w:rPr>
            </w:pPr>
            <w:r w:rsidRPr="007A0582">
              <w:rPr>
                <w:rFonts w:cs="Times New Roman"/>
                <w:lang w:val="da-DK"/>
              </w:rPr>
              <w:t>1962</w:t>
            </w:r>
          </w:p>
        </w:tc>
        <w:tc>
          <w:tcPr>
            <w:tcW w:w="5953" w:type="dxa"/>
          </w:tcPr>
          <w:p w14:paraId="5213E7CF" w14:textId="712B2FF0" w:rsidR="00077630" w:rsidRPr="007A0582" w:rsidRDefault="00077630" w:rsidP="00734192">
            <w:pPr>
              <w:tabs>
                <w:tab w:val="left" w:pos="851"/>
              </w:tabs>
              <w:jc w:val="both"/>
              <w:rPr>
                <w:rFonts w:cs="Times New Roman"/>
                <w:lang w:val="da-DK"/>
              </w:rPr>
            </w:pPr>
            <w:r w:rsidRPr="007A0582">
              <w:rPr>
                <w:rFonts w:cs="Times New Roman"/>
                <w:lang w:val="da-DK"/>
              </w:rPr>
              <w:t>1,5-</w:t>
            </w:r>
            <w:r w:rsidR="00A93C14" w:rsidRPr="007A0582">
              <w:rPr>
                <w:rFonts w:cs="Times New Roman"/>
                <w:lang w:val="da-DK"/>
              </w:rPr>
              <w:t>3-årige</w:t>
            </w:r>
            <w:r w:rsidRPr="007A0582">
              <w:rPr>
                <w:rFonts w:cs="Times New Roman"/>
                <w:lang w:val="da-DK"/>
              </w:rPr>
              <w:t xml:space="preserve"> småbørnsstue i Maniitsoq</w:t>
            </w:r>
          </w:p>
        </w:tc>
      </w:tr>
      <w:tr w:rsidR="00077630" w:rsidRPr="007A0582" w14:paraId="56F76DAF" w14:textId="77777777" w:rsidTr="00274818">
        <w:trPr>
          <w:trHeight w:val="388"/>
          <w:jc w:val="center"/>
        </w:trPr>
        <w:tc>
          <w:tcPr>
            <w:tcW w:w="1129" w:type="dxa"/>
          </w:tcPr>
          <w:p w14:paraId="7A23E937" w14:textId="77777777" w:rsidR="00077630" w:rsidRPr="007A0582" w:rsidRDefault="00077630" w:rsidP="00734192">
            <w:pPr>
              <w:tabs>
                <w:tab w:val="left" w:pos="851"/>
              </w:tabs>
              <w:jc w:val="both"/>
              <w:rPr>
                <w:rFonts w:cs="Times New Roman"/>
                <w:lang w:val="da-DK"/>
              </w:rPr>
            </w:pPr>
            <w:r w:rsidRPr="007A0582">
              <w:rPr>
                <w:rFonts w:cs="Times New Roman"/>
                <w:lang w:val="da-DK"/>
              </w:rPr>
              <w:t>1962</w:t>
            </w:r>
          </w:p>
        </w:tc>
        <w:tc>
          <w:tcPr>
            <w:tcW w:w="5953" w:type="dxa"/>
          </w:tcPr>
          <w:p w14:paraId="4EB6D432" w14:textId="099B6496" w:rsidR="00077630" w:rsidRPr="007A0582" w:rsidRDefault="00077630" w:rsidP="00734192">
            <w:pPr>
              <w:tabs>
                <w:tab w:val="left" w:pos="851"/>
              </w:tabs>
              <w:jc w:val="both"/>
              <w:rPr>
                <w:rFonts w:cs="Times New Roman"/>
                <w:lang w:val="da-DK"/>
              </w:rPr>
            </w:pPr>
            <w:r w:rsidRPr="007A0582">
              <w:rPr>
                <w:rFonts w:cs="Times New Roman"/>
                <w:lang w:val="da-DK"/>
              </w:rPr>
              <w:t>1,5-</w:t>
            </w:r>
            <w:r w:rsidR="00A93C14" w:rsidRPr="007A0582">
              <w:rPr>
                <w:rFonts w:cs="Times New Roman"/>
                <w:lang w:val="da-DK"/>
              </w:rPr>
              <w:t>3-årige</w:t>
            </w:r>
            <w:r w:rsidRPr="007A0582">
              <w:rPr>
                <w:rFonts w:cs="Times New Roman"/>
                <w:lang w:val="da-DK"/>
              </w:rPr>
              <w:t xml:space="preserve"> småbørnsstue i Qasigiannguit</w:t>
            </w:r>
          </w:p>
        </w:tc>
      </w:tr>
      <w:tr w:rsidR="00077630" w:rsidRPr="007A0582" w14:paraId="340FBF8C" w14:textId="77777777" w:rsidTr="00274818">
        <w:trPr>
          <w:trHeight w:val="388"/>
          <w:jc w:val="center"/>
        </w:trPr>
        <w:tc>
          <w:tcPr>
            <w:tcW w:w="1129" w:type="dxa"/>
          </w:tcPr>
          <w:p w14:paraId="6D37C583" w14:textId="77777777" w:rsidR="00077630" w:rsidRPr="007A0582" w:rsidRDefault="00077630" w:rsidP="00734192">
            <w:pPr>
              <w:tabs>
                <w:tab w:val="left" w:pos="851"/>
              </w:tabs>
              <w:jc w:val="both"/>
              <w:rPr>
                <w:rFonts w:cs="Times New Roman"/>
                <w:lang w:val="da-DK"/>
              </w:rPr>
            </w:pPr>
            <w:r w:rsidRPr="007A0582">
              <w:rPr>
                <w:rFonts w:cs="Times New Roman"/>
                <w:lang w:val="da-DK"/>
              </w:rPr>
              <w:t>1963</w:t>
            </w:r>
          </w:p>
        </w:tc>
        <w:tc>
          <w:tcPr>
            <w:tcW w:w="5953" w:type="dxa"/>
          </w:tcPr>
          <w:p w14:paraId="0FA124DC" w14:textId="77777777" w:rsidR="00077630" w:rsidRPr="007A0582" w:rsidRDefault="00077630" w:rsidP="00734192">
            <w:pPr>
              <w:tabs>
                <w:tab w:val="left" w:pos="851"/>
              </w:tabs>
              <w:jc w:val="both"/>
              <w:rPr>
                <w:rFonts w:cs="Times New Roman"/>
                <w:lang w:val="da-DK"/>
              </w:rPr>
            </w:pPr>
            <w:proofErr w:type="spellStart"/>
            <w:r w:rsidRPr="007A0582">
              <w:rPr>
                <w:rFonts w:cs="Times New Roman"/>
                <w:lang w:val="da-DK"/>
              </w:rPr>
              <w:t>Kangaamiut</w:t>
            </w:r>
            <w:proofErr w:type="spellEnd"/>
          </w:p>
        </w:tc>
      </w:tr>
      <w:tr w:rsidR="00077630" w:rsidRPr="007A0582" w14:paraId="37AE4900" w14:textId="77777777" w:rsidTr="00274818">
        <w:trPr>
          <w:trHeight w:val="388"/>
          <w:jc w:val="center"/>
        </w:trPr>
        <w:tc>
          <w:tcPr>
            <w:tcW w:w="1129" w:type="dxa"/>
          </w:tcPr>
          <w:p w14:paraId="5B343D77" w14:textId="77777777" w:rsidR="00077630" w:rsidRPr="007A0582" w:rsidRDefault="00077630" w:rsidP="00734192">
            <w:pPr>
              <w:tabs>
                <w:tab w:val="left" w:pos="851"/>
              </w:tabs>
              <w:jc w:val="both"/>
              <w:rPr>
                <w:rFonts w:cs="Times New Roman"/>
                <w:lang w:val="da-DK"/>
              </w:rPr>
            </w:pPr>
            <w:r w:rsidRPr="007A0582">
              <w:rPr>
                <w:rFonts w:cs="Times New Roman"/>
                <w:lang w:val="da-DK"/>
              </w:rPr>
              <w:t>1965</w:t>
            </w:r>
          </w:p>
        </w:tc>
        <w:tc>
          <w:tcPr>
            <w:tcW w:w="5953" w:type="dxa"/>
          </w:tcPr>
          <w:p w14:paraId="7E26F5BD" w14:textId="77777777" w:rsidR="00077630" w:rsidRPr="007A0582" w:rsidRDefault="00077630" w:rsidP="00734192">
            <w:pPr>
              <w:tabs>
                <w:tab w:val="left" w:pos="851"/>
              </w:tabs>
              <w:jc w:val="both"/>
              <w:rPr>
                <w:rFonts w:cs="Times New Roman"/>
                <w:lang w:val="da-DK"/>
              </w:rPr>
            </w:pPr>
            <w:r w:rsidRPr="007A0582">
              <w:rPr>
                <w:rFonts w:cs="Times New Roman"/>
                <w:lang w:val="da-DK"/>
              </w:rPr>
              <w:t xml:space="preserve">Uummannaq </w:t>
            </w:r>
          </w:p>
        </w:tc>
      </w:tr>
      <w:tr w:rsidR="00077630" w:rsidRPr="007A0582" w14:paraId="1793ED4D" w14:textId="77777777" w:rsidTr="00274818">
        <w:trPr>
          <w:trHeight w:val="409"/>
          <w:jc w:val="center"/>
        </w:trPr>
        <w:tc>
          <w:tcPr>
            <w:tcW w:w="1129" w:type="dxa"/>
          </w:tcPr>
          <w:p w14:paraId="343349DC" w14:textId="77777777" w:rsidR="00077630" w:rsidRPr="007A0582" w:rsidRDefault="00077630" w:rsidP="00734192">
            <w:pPr>
              <w:tabs>
                <w:tab w:val="left" w:pos="851"/>
              </w:tabs>
              <w:jc w:val="both"/>
              <w:rPr>
                <w:rFonts w:cs="Times New Roman"/>
                <w:lang w:val="da-DK"/>
              </w:rPr>
            </w:pPr>
            <w:r w:rsidRPr="007A0582">
              <w:rPr>
                <w:rFonts w:cs="Times New Roman"/>
                <w:lang w:val="da-DK"/>
              </w:rPr>
              <w:t>1965</w:t>
            </w:r>
          </w:p>
        </w:tc>
        <w:tc>
          <w:tcPr>
            <w:tcW w:w="5953" w:type="dxa"/>
          </w:tcPr>
          <w:p w14:paraId="2EA553FD" w14:textId="77777777" w:rsidR="00077630" w:rsidRPr="007A0582" w:rsidRDefault="00077630" w:rsidP="00734192">
            <w:pPr>
              <w:tabs>
                <w:tab w:val="left" w:pos="851"/>
              </w:tabs>
              <w:jc w:val="both"/>
              <w:rPr>
                <w:rFonts w:cs="Times New Roman"/>
                <w:lang w:val="da-DK"/>
              </w:rPr>
            </w:pPr>
            <w:r w:rsidRPr="007A0582">
              <w:rPr>
                <w:rFonts w:cs="Times New Roman"/>
                <w:lang w:val="da-DK"/>
              </w:rPr>
              <w:t>Arsuk</w:t>
            </w:r>
          </w:p>
        </w:tc>
      </w:tr>
      <w:tr w:rsidR="00077630" w:rsidRPr="007A0582" w14:paraId="47D9783E" w14:textId="77777777" w:rsidTr="00274818">
        <w:trPr>
          <w:trHeight w:val="388"/>
          <w:jc w:val="center"/>
        </w:trPr>
        <w:tc>
          <w:tcPr>
            <w:tcW w:w="1129" w:type="dxa"/>
          </w:tcPr>
          <w:p w14:paraId="21035507" w14:textId="77777777" w:rsidR="00077630" w:rsidRPr="007A0582" w:rsidRDefault="00077630" w:rsidP="00734192">
            <w:pPr>
              <w:tabs>
                <w:tab w:val="left" w:pos="851"/>
              </w:tabs>
              <w:jc w:val="both"/>
              <w:rPr>
                <w:rFonts w:cs="Times New Roman"/>
                <w:lang w:val="da-DK"/>
              </w:rPr>
            </w:pPr>
            <w:r w:rsidRPr="007A0582">
              <w:rPr>
                <w:rFonts w:cs="Times New Roman"/>
                <w:lang w:val="da-DK"/>
              </w:rPr>
              <w:t>1968</w:t>
            </w:r>
          </w:p>
        </w:tc>
        <w:tc>
          <w:tcPr>
            <w:tcW w:w="5953" w:type="dxa"/>
          </w:tcPr>
          <w:p w14:paraId="17E1ADE9" w14:textId="77777777" w:rsidR="00077630" w:rsidRPr="007A0582" w:rsidRDefault="00077630" w:rsidP="00734192">
            <w:pPr>
              <w:keepNext/>
              <w:tabs>
                <w:tab w:val="left" w:pos="851"/>
              </w:tabs>
              <w:jc w:val="both"/>
              <w:rPr>
                <w:rFonts w:cs="Times New Roman"/>
                <w:lang w:val="da-DK"/>
              </w:rPr>
            </w:pPr>
            <w:r w:rsidRPr="007A0582">
              <w:rPr>
                <w:rFonts w:cs="Times New Roman"/>
                <w:lang w:val="da-DK"/>
              </w:rPr>
              <w:t xml:space="preserve">Anden børnehave i Nuuk </w:t>
            </w:r>
          </w:p>
        </w:tc>
      </w:tr>
    </w:tbl>
    <w:p w14:paraId="4C9D9AA3" w14:textId="6FCD772C" w:rsidR="005F2C26" w:rsidRPr="005A3605" w:rsidRDefault="005F2C26" w:rsidP="00734192">
      <w:pPr>
        <w:pStyle w:val="Billedtekst"/>
        <w:jc w:val="both"/>
        <w:rPr>
          <w:rFonts w:cs="Times New Roman"/>
          <w:color w:val="000000" w:themeColor="text1"/>
          <w:lang w:val="da-DK"/>
        </w:rPr>
      </w:pPr>
      <w:bookmarkStart w:id="44" w:name="_Toc61205121"/>
      <w:r w:rsidRPr="007D10E2">
        <w:rPr>
          <w:i w:val="0"/>
          <w:iCs w:val="0"/>
          <w:color w:val="000000" w:themeColor="text1"/>
        </w:rPr>
        <w:t xml:space="preserve">Figur </w:t>
      </w:r>
      <w:r w:rsidRPr="007D10E2">
        <w:rPr>
          <w:i w:val="0"/>
          <w:iCs w:val="0"/>
          <w:color w:val="000000" w:themeColor="text1"/>
        </w:rPr>
        <w:fldChar w:fldCharType="begin"/>
      </w:r>
      <w:r w:rsidRPr="007D10E2">
        <w:rPr>
          <w:i w:val="0"/>
          <w:iCs w:val="0"/>
          <w:color w:val="000000" w:themeColor="text1"/>
        </w:rPr>
        <w:instrText xml:space="preserve"> SEQ Figur \* ARABIC </w:instrText>
      </w:r>
      <w:r w:rsidRPr="007D10E2">
        <w:rPr>
          <w:i w:val="0"/>
          <w:iCs w:val="0"/>
          <w:color w:val="000000" w:themeColor="text1"/>
        </w:rPr>
        <w:fldChar w:fldCharType="separate"/>
      </w:r>
      <w:r w:rsidR="00336E8B">
        <w:rPr>
          <w:i w:val="0"/>
          <w:iCs w:val="0"/>
          <w:noProof/>
          <w:color w:val="000000" w:themeColor="text1"/>
        </w:rPr>
        <w:t>1</w:t>
      </w:r>
      <w:r w:rsidRPr="007D10E2">
        <w:rPr>
          <w:i w:val="0"/>
          <w:iCs w:val="0"/>
          <w:color w:val="000000" w:themeColor="text1"/>
        </w:rPr>
        <w:fldChar w:fldCharType="end"/>
      </w:r>
      <w:r w:rsidRPr="007D10E2">
        <w:rPr>
          <w:i w:val="0"/>
          <w:iCs w:val="0"/>
          <w:color w:val="000000" w:themeColor="text1"/>
          <w:lang w:val="da-DK"/>
        </w:rPr>
        <w:t>: Red Barnet Danmarks oprettelser af børnehaver og småbørnsstuer i Grønland i perioden 1949-1975</w:t>
      </w:r>
      <w:bookmarkEnd w:id="44"/>
    </w:p>
    <w:p w14:paraId="52A93059" w14:textId="77777777" w:rsidR="00326716" w:rsidRDefault="00326716">
      <w:pPr>
        <w:spacing w:line="240" w:lineRule="auto"/>
        <w:rPr>
          <w:rFonts w:cs="Times New Roman"/>
          <w:lang w:val="da-DK"/>
        </w:rPr>
      </w:pPr>
      <w:r>
        <w:rPr>
          <w:rFonts w:cs="Times New Roman"/>
          <w:lang w:val="da-DK"/>
        </w:rPr>
        <w:br w:type="page"/>
      </w:r>
    </w:p>
    <w:p w14:paraId="76768410" w14:textId="7B1E40CF" w:rsidR="002433F3" w:rsidRPr="007A0582" w:rsidRDefault="003D4836" w:rsidP="00734192">
      <w:pPr>
        <w:tabs>
          <w:tab w:val="left" w:pos="851"/>
        </w:tabs>
        <w:ind w:firstLine="720"/>
        <w:jc w:val="both"/>
        <w:rPr>
          <w:rFonts w:cs="Times New Roman"/>
          <w:lang w:val="da-DK"/>
        </w:rPr>
      </w:pPr>
      <w:r w:rsidRPr="007A0582">
        <w:rPr>
          <w:rFonts w:cs="Times New Roman"/>
          <w:lang w:val="da-DK"/>
        </w:rPr>
        <w:lastRenderedPageBreak/>
        <w:t xml:space="preserve">Her kan man se </w:t>
      </w:r>
      <w:r w:rsidR="007A0582" w:rsidRPr="007A0582">
        <w:rPr>
          <w:rFonts w:cs="Times New Roman"/>
          <w:lang w:val="da-DK"/>
        </w:rPr>
        <w:t>en oversigt</w:t>
      </w:r>
      <w:r w:rsidRPr="007A0582">
        <w:rPr>
          <w:rFonts w:cs="Times New Roman"/>
          <w:lang w:val="da-DK"/>
        </w:rPr>
        <w:t xml:space="preserve"> over børnehavernes udbygninger i 196</w:t>
      </w:r>
      <w:r w:rsidR="00207CE5">
        <w:rPr>
          <w:rFonts w:cs="Times New Roman"/>
          <w:lang w:val="da-DK"/>
        </w:rPr>
        <w:t>5 og 196</w:t>
      </w:r>
      <w:r w:rsidRPr="007A0582">
        <w:rPr>
          <w:rFonts w:cs="Times New Roman"/>
          <w:lang w:val="da-DK"/>
        </w:rPr>
        <w:t xml:space="preserve">8: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035"/>
      </w:tblGrid>
      <w:tr w:rsidR="005F2C26" w14:paraId="52E97929" w14:textId="77777777" w:rsidTr="00274818">
        <w:tc>
          <w:tcPr>
            <w:tcW w:w="4459" w:type="dxa"/>
          </w:tcPr>
          <w:p w14:paraId="03180B2D" w14:textId="77777777" w:rsidR="005F2C26" w:rsidRDefault="005F2C26" w:rsidP="00734192">
            <w:pPr>
              <w:keepNext/>
              <w:tabs>
                <w:tab w:val="left" w:pos="851"/>
              </w:tabs>
              <w:jc w:val="both"/>
            </w:pPr>
            <w:r w:rsidRPr="007A0582">
              <w:rPr>
                <w:rFonts w:cs="Times New Roman"/>
                <w:noProof/>
                <w:lang w:val="da-DK"/>
              </w:rPr>
              <w:drawing>
                <wp:inline distT="0" distB="0" distL="0" distR="0" wp14:anchorId="460065CD" wp14:editId="184E4DF4">
                  <wp:extent cx="2694656" cy="3686196"/>
                  <wp:effectExtent l="0" t="0" r="0" b="0"/>
                  <wp:docPr id="2" name="Billede 2"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kort&#10;&#10;Automatisk genereret beskrivelse"/>
                          <pic:cNvPicPr/>
                        </pic:nvPicPr>
                        <pic:blipFill>
                          <a:blip r:embed="rId10" cstate="email">
                            <a:extLst>
                              <a:ext uri="{28A0092B-C50C-407E-A947-70E740481C1C}">
                                <a14:useLocalDpi xmlns:a14="http://schemas.microsoft.com/office/drawing/2010/main"/>
                              </a:ext>
                            </a:extLst>
                          </a:blip>
                          <a:stretch>
                            <a:fillRect/>
                          </a:stretch>
                        </pic:blipFill>
                        <pic:spPr>
                          <a:xfrm>
                            <a:off x="0" y="0"/>
                            <a:ext cx="2697564" cy="3690175"/>
                          </a:xfrm>
                          <a:prstGeom prst="rect">
                            <a:avLst/>
                          </a:prstGeom>
                        </pic:spPr>
                      </pic:pic>
                    </a:graphicData>
                  </a:graphic>
                </wp:inline>
              </w:drawing>
            </w:r>
          </w:p>
          <w:p w14:paraId="101242A3" w14:textId="1A2598C1" w:rsidR="005F2C26" w:rsidRDefault="005F2C26" w:rsidP="00734192">
            <w:pPr>
              <w:pStyle w:val="Billedtekst"/>
              <w:jc w:val="both"/>
              <w:rPr>
                <w:rFonts w:cs="Times New Roman"/>
                <w:lang w:val="da-DK"/>
              </w:rPr>
            </w:pPr>
            <w:bookmarkStart w:id="45" w:name="_Toc61205122"/>
            <w:r>
              <w:t xml:space="preserve">Figur </w:t>
            </w:r>
            <w:r w:rsidR="0010347F">
              <w:fldChar w:fldCharType="begin"/>
            </w:r>
            <w:r w:rsidR="0010347F">
              <w:instrText xml:space="preserve"> SEQ Figur \* ARABIC </w:instrText>
            </w:r>
            <w:r w:rsidR="0010347F">
              <w:fldChar w:fldCharType="separate"/>
            </w:r>
            <w:r w:rsidR="00336E8B">
              <w:rPr>
                <w:noProof/>
              </w:rPr>
              <w:t>2</w:t>
            </w:r>
            <w:r w:rsidR="0010347F">
              <w:rPr>
                <w:noProof/>
              </w:rPr>
              <w:fldChar w:fldCharType="end"/>
            </w:r>
            <w:r>
              <w:rPr>
                <w:lang w:val="da-DK"/>
              </w:rPr>
              <w:t xml:space="preserve">: </w:t>
            </w:r>
            <w:r w:rsidRPr="00DD1A7B">
              <w:t>Red barnets historie. En fortælling om 60 års udvikling og arbejde fra C. Strand. 2005, s. 143.</w:t>
            </w:r>
            <w:bookmarkEnd w:id="45"/>
          </w:p>
        </w:tc>
        <w:tc>
          <w:tcPr>
            <w:tcW w:w="4035" w:type="dxa"/>
          </w:tcPr>
          <w:p w14:paraId="07C8C7F5" w14:textId="77777777" w:rsidR="005F2C26" w:rsidRDefault="005F2C26" w:rsidP="00734192">
            <w:pPr>
              <w:keepNext/>
              <w:tabs>
                <w:tab w:val="left" w:pos="851"/>
              </w:tabs>
              <w:jc w:val="both"/>
            </w:pPr>
            <w:r w:rsidRPr="007A0582">
              <w:rPr>
                <w:rFonts w:cs="Times New Roman"/>
                <w:noProof/>
                <w:lang w:val="da-DK"/>
              </w:rPr>
              <w:drawing>
                <wp:inline distT="0" distB="0" distL="0" distR="0" wp14:anchorId="6FB28C35" wp14:editId="2FB9C42B">
                  <wp:extent cx="2003251" cy="3649648"/>
                  <wp:effectExtent l="0" t="0" r="3810" b="0"/>
                  <wp:docPr id="26" name="Billede 2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10;&#10;Automatisk genereret beskrivelse"/>
                          <pic:cNvPicPr/>
                        </pic:nvPicPr>
                        <pic:blipFill>
                          <a:blip r:embed="rId11" cstate="email">
                            <a:extLst>
                              <a:ext uri="{28A0092B-C50C-407E-A947-70E740481C1C}">
                                <a14:useLocalDpi xmlns:a14="http://schemas.microsoft.com/office/drawing/2010/main"/>
                              </a:ext>
                            </a:extLst>
                          </a:blip>
                          <a:stretch>
                            <a:fillRect/>
                          </a:stretch>
                        </pic:blipFill>
                        <pic:spPr>
                          <a:xfrm>
                            <a:off x="0" y="0"/>
                            <a:ext cx="2010236" cy="3662373"/>
                          </a:xfrm>
                          <a:prstGeom prst="rect">
                            <a:avLst/>
                          </a:prstGeom>
                        </pic:spPr>
                      </pic:pic>
                    </a:graphicData>
                  </a:graphic>
                </wp:inline>
              </w:drawing>
            </w:r>
          </w:p>
          <w:p w14:paraId="2793246F" w14:textId="44092DA4" w:rsidR="005F2C26" w:rsidRDefault="005F2C26" w:rsidP="00734192">
            <w:pPr>
              <w:pStyle w:val="Billedtekst"/>
              <w:jc w:val="both"/>
              <w:rPr>
                <w:rFonts w:cs="Times New Roman"/>
                <w:lang w:val="da-DK"/>
              </w:rPr>
            </w:pPr>
            <w:bookmarkStart w:id="46" w:name="_Toc61205123"/>
            <w:r>
              <w:t xml:space="preserve">Figur </w:t>
            </w:r>
            <w:r w:rsidR="0010347F">
              <w:fldChar w:fldCharType="begin"/>
            </w:r>
            <w:r w:rsidR="0010347F">
              <w:instrText xml:space="preserve"> SEQ Figur \* ARABIC </w:instrText>
            </w:r>
            <w:r w:rsidR="0010347F">
              <w:fldChar w:fldCharType="separate"/>
            </w:r>
            <w:r w:rsidR="00336E8B">
              <w:rPr>
                <w:noProof/>
              </w:rPr>
              <w:t>3</w:t>
            </w:r>
            <w:r w:rsidR="0010347F">
              <w:rPr>
                <w:noProof/>
              </w:rPr>
              <w:fldChar w:fldCharType="end"/>
            </w:r>
            <w:r>
              <w:rPr>
                <w:lang w:val="da-DK"/>
              </w:rPr>
              <w:t xml:space="preserve">: </w:t>
            </w:r>
            <w:r w:rsidRPr="00471CE2">
              <w:t>04.03 1965 Atuagagdliutit/ Grønlandsposten</w:t>
            </w:r>
            <w:bookmarkEnd w:id="46"/>
          </w:p>
        </w:tc>
      </w:tr>
    </w:tbl>
    <w:p w14:paraId="75116BB8" w14:textId="77777777" w:rsidR="00A52A59" w:rsidRPr="00A52A59" w:rsidRDefault="00A52A59" w:rsidP="00734192">
      <w:pPr>
        <w:tabs>
          <w:tab w:val="left" w:pos="851"/>
        </w:tabs>
        <w:jc w:val="both"/>
        <w:rPr>
          <w:lang w:val="da-DK"/>
        </w:rPr>
      </w:pPr>
    </w:p>
    <w:p w14:paraId="10A70E7A" w14:textId="75CAA1CE" w:rsidR="00D95DBC" w:rsidRDefault="00D95DBC" w:rsidP="00734192">
      <w:pPr>
        <w:tabs>
          <w:tab w:val="left" w:pos="851"/>
        </w:tabs>
        <w:jc w:val="both"/>
        <w:rPr>
          <w:rFonts w:cs="Times New Roman"/>
          <w:color w:val="000000" w:themeColor="text1"/>
          <w:lang w:val="da-DK"/>
        </w:rPr>
      </w:pPr>
      <w:r w:rsidRPr="00D95DBC">
        <w:rPr>
          <w:rFonts w:cs="Times New Roman"/>
          <w:color w:val="000000" w:themeColor="text1"/>
          <w:lang w:val="da-DK"/>
        </w:rPr>
        <w:t>I Red Barnets årsberetning 1961-1962, blev der beskrevet grunden til hvorfor Red Barnet arbejdede i Grønland</w:t>
      </w:r>
      <w:r w:rsidR="000154AC">
        <w:rPr>
          <w:rFonts w:cs="Times New Roman"/>
          <w:color w:val="000000" w:themeColor="text1"/>
          <w:lang w:val="da-DK"/>
        </w:rPr>
        <w:t>:</w:t>
      </w:r>
    </w:p>
    <w:p w14:paraId="2A1885A1" w14:textId="77777777" w:rsidR="000154AC" w:rsidRPr="00D95DBC" w:rsidRDefault="000154AC" w:rsidP="00734192">
      <w:pPr>
        <w:tabs>
          <w:tab w:val="left" w:pos="851"/>
        </w:tabs>
        <w:jc w:val="both"/>
        <w:rPr>
          <w:rFonts w:cs="Times New Roman"/>
          <w:color w:val="000000" w:themeColor="text1"/>
          <w:lang w:val="da-DK"/>
        </w:rPr>
      </w:pPr>
    </w:p>
    <w:p w14:paraId="7EB972D9" w14:textId="13D8FAD6" w:rsidR="00D95DBC" w:rsidRPr="0074535D" w:rsidRDefault="00D95DBC" w:rsidP="00734192">
      <w:pPr>
        <w:tabs>
          <w:tab w:val="left" w:pos="851"/>
        </w:tabs>
        <w:ind w:left="851"/>
        <w:jc w:val="both"/>
        <w:rPr>
          <w:rFonts w:cs="Times New Roman"/>
          <w:i/>
          <w:iCs/>
          <w:color w:val="000000" w:themeColor="text1"/>
          <w:lang w:val="da-DK"/>
        </w:rPr>
      </w:pPr>
      <w:r w:rsidRPr="0074535D">
        <w:rPr>
          <w:rFonts w:cs="Times New Roman"/>
          <w:i/>
          <w:iCs/>
          <w:color w:val="000000" w:themeColor="text1"/>
          <w:lang w:val="da-DK"/>
        </w:rPr>
        <w:t>”Nødvendigheden af en ændring af det grønlandske samfunds levevis er forlængst accepteret af alle. Sæler og hvaler bliver færre og færre og kan ikke give føde til den voksende befolkning. Den grønlandske fanger i sin kajak vil i den sydlige og mellemste del af Grønland snart kun være en turistattraktion - nu er det ude på havet i større både eller ved store fårehold på land, at det daglige brød skal sikres. Der skal bygges havne og fiskehermetikfabrikker</w:t>
      </w:r>
      <w:r w:rsidR="0074535D" w:rsidRPr="0074535D">
        <w:rPr>
          <w:rFonts w:cs="Times New Roman"/>
          <w:i/>
          <w:iCs/>
          <w:color w:val="000000" w:themeColor="text1"/>
          <w:lang w:val="da-DK"/>
        </w:rPr>
        <w:t xml:space="preserve"> </w:t>
      </w:r>
      <w:r w:rsidRPr="0074535D">
        <w:rPr>
          <w:rFonts w:cs="Times New Roman"/>
          <w:i/>
          <w:iCs/>
          <w:color w:val="000000" w:themeColor="text1"/>
          <w:lang w:val="da-DK"/>
        </w:rPr>
        <w:t xml:space="preserve">og meget andet i forbindelse hermed, og for det grønlandske samfund, der engang for ikke så længe siden levede i jordhytter, skal der være boliger, skoler, hospitaler og alt det, der er nødvendigt for at sikre en sund og dygtig befolkning. I denne gennemgribende strukturændring af det grønlandske samfund har RED </w:t>
      </w:r>
      <w:r w:rsidRPr="0074535D">
        <w:rPr>
          <w:rFonts w:cs="Times New Roman"/>
          <w:i/>
          <w:iCs/>
          <w:color w:val="000000" w:themeColor="text1"/>
          <w:lang w:val="da-DK"/>
        </w:rPr>
        <w:lastRenderedPageBreak/>
        <w:t>BARNET medvirket lige fra 1946, hvor landsorganisationen iværksatte en skolebespisning i et af de fattigste distrikter i Sydgrønland.”</w:t>
      </w:r>
      <w:r w:rsidR="00CD7C69">
        <w:rPr>
          <w:rFonts w:cs="Times New Roman"/>
          <w:i/>
          <w:iCs/>
          <w:color w:val="000000" w:themeColor="text1"/>
          <w:lang w:val="da-DK"/>
        </w:rPr>
        <w:fldChar w:fldCharType="begin" w:fldLock="1"/>
      </w:r>
      <w:r w:rsidR="001F2FE9">
        <w:rPr>
          <w:rFonts w:cs="Times New Roman"/>
          <w:i/>
          <w:iCs/>
          <w:color w:val="000000" w:themeColor="text1"/>
          <w:lang w:val="da-DK"/>
        </w:rPr>
        <w:instrText>ADDIN CSL_CITATION {"citationItems":[{"id":"ITEM-1","itemData":{"author":[{"dropping-particle":"","family":"Red Barnet","given":"","non-dropping-particle":"","parse-names":false,"suffix":""}],"id":"ITEM-1","issued":{"date-parts":[["1969"]]},"number-of-pages":"226","publisher-place":"København","title":"Red Barnets Årsberetninger 1961-1968","type":"report"},"locator":"14","uris":["http://www.mendeley.com/documents/?uuid=685ca7e1-8128-4561-ad28-e23c761f300b"]}],"mendeley":{"formattedCitation":"(Red Barnet, 1969, p. 14)","plainTextFormattedCitation":"(Red Barnet, 1969, p. 14)","previouslyFormattedCitation":"(Red Barnet, 1969, p. 14)"},"properties":{"noteIndex":0},"schema":"https://github.com/citation-style-language/schema/raw/master/csl-citation.json"}</w:instrText>
      </w:r>
      <w:r w:rsidR="00CD7C69">
        <w:rPr>
          <w:rFonts w:cs="Times New Roman"/>
          <w:i/>
          <w:iCs/>
          <w:color w:val="000000" w:themeColor="text1"/>
          <w:lang w:val="da-DK"/>
        </w:rPr>
        <w:fldChar w:fldCharType="separate"/>
      </w:r>
      <w:r w:rsidR="00CD7C69" w:rsidRPr="00CD7C69">
        <w:rPr>
          <w:rFonts w:cs="Times New Roman"/>
          <w:iCs/>
          <w:noProof/>
          <w:color w:val="000000" w:themeColor="text1"/>
          <w:lang w:val="da-DK"/>
        </w:rPr>
        <w:t>(Red Barnet, 1969, p. 14)</w:t>
      </w:r>
      <w:r w:rsidR="00CD7C69">
        <w:rPr>
          <w:rFonts w:cs="Times New Roman"/>
          <w:i/>
          <w:iCs/>
          <w:color w:val="000000" w:themeColor="text1"/>
          <w:lang w:val="da-DK"/>
        </w:rPr>
        <w:fldChar w:fldCharType="end"/>
      </w:r>
      <w:r w:rsidR="00CD7C69">
        <w:rPr>
          <w:rFonts w:cs="Times New Roman"/>
          <w:i/>
          <w:iCs/>
          <w:color w:val="000000" w:themeColor="text1"/>
          <w:lang w:val="da-DK"/>
        </w:rPr>
        <w:t>.</w:t>
      </w:r>
    </w:p>
    <w:p w14:paraId="6AB57F31" w14:textId="77777777" w:rsidR="00D95DBC" w:rsidRPr="00D95DBC" w:rsidRDefault="00D95DBC" w:rsidP="00734192">
      <w:pPr>
        <w:tabs>
          <w:tab w:val="left" w:pos="851"/>
        </w:tabs>
        <w:jc w:val="both"/>
        <w:rPr>
          <w:lang w:val="da-DK"/>
        </w:rPr>
      </w:pPr>
    </w:p>
    <w:p w14:paraId="2E30DC55" w14:textId="4ED331AE" w:rsidR="00516118" w:rsidRPr="007A0582" w:rsidRDefault="00516118" w:rsidP="00734192">
      <w:pPr>
        <w:tabs>
          <w:tab w:val="left" w:pos="851"/>
        </w:tabs>
        <w:jc w:val="both"/>
        <w:rPr>
          <w:rFonts w:cs="Times New Roman"/>
          <w:sz w:val="23"/>
          <w:szCs w:val="23"/>
          <w:lang w:val="da-DK"/>
        </w:rPr>
      </w:pPr>
      <w:r w:rsidRPr="007A0582">
        <w:rPr>
          <w:rFonts w:cs="Times New Roman"/>
          <w:lang w:val="da-DK"/>
        </w:rPr>
        <w:t xml:space="preserve">Ifølge </w:t>
      </w:r>
      <w:r w:rsidRPr="007A0582">
        <w:rPr>
          <w:rFonts w:cs="Times New Roman"/>
        </w:rPr>
        <w:t>Inge Kleivan, “Sprogforholdende i en grønlandsk børnehave” 1973</w:t>
      </w:r>
      <w:r w:rsidRPr="007A0582">
        <w:rPr>
          <w:rFonts w:cs="Times New Roman"/>
          <w:lang w:val="da-DK"/>
        </w:rPr>
        <w:t xml:space="preserve">, skrev hun i </w:t>
      </w:r>
      <w:r w:rsidRPr="007A0582">
        <w:rPr>
          <w:rFonts w:cs="Times New Roman"/>
        </w:rPr>
        <w:t>Tidskriftet Grønland</w:t>
      </w:r>
      <w:r w:rsidRPr="007A0582">
        <w:rPr>
          <w:rFonts w:cs="Times New Roman"/>
          <w:lang w:val="da-DK"/>
        </w:rPr>
        <w:t xml:space="preserve"> at den 31. december 1972 var der i alt 34 børnehaver i Grønland</w:t>
      </w:r>
      <w:r w:rsidR="000154AC">
        <w:rPr>
          <w:rFonts w:cs="Times New Roman"/>
          <w:lang w:val="da-DK"/>
        </w:rPr>
        <w:t>.</w:t>
      </w:r>
      <w:r w:rsidRPr="007A0582">
        <w:rPr>
          <w:rFonts w:cs="Times New Roman"/>
          <w:lang w:val="da-DK"/>
        </w:rPr>
        <w:t xml:space="preserve"> </w:t>
      </w:r>
      <w:r w:rsidR="000154AC">
        <w:rPr>
          <w:rFonts w:cs="Times New Roman"/>
          <w:lang w:val="da-DK"/>
        </w:rPr>
        <w:t>I</w:t>
      </w:r>
      <w:r w:rsidR="000154AC" w:rsidRPr="007A0582">
        <w:rPr>
          <w:rFonts w:cs="Times New Roman"/>
          <w:lang w:val="da-DK"/>
        </w:rPr>
        <w:t xml:space="preserve"> </w:t>
      </w:r>
      <w:r w:rsidRPr="007A0582">
        <w:rPr>
          <w:rFonts w:cs="Times New Roman"/>
          <w:lang w:val="da-DK"/>
        </w:rPr>
        <w:t>enkelte byer både 2 og 3 og i Godthåb hele 5. Der var indskrevet c</w:t>
      </w:r>
      <w:r w:rsidR="000154AC">
        <w:rPr>
          <w:rFonts w:cs="Times New Roman"/>
          <w:lang w:val="da-DK"/>
        </w:rPr>
        <w:t>irka</w:t>
      </w:r>
      <w:r w:rsidRPr="007A0582">
        <w:rPr>
          <w:rFonts w:cs="Times New Roman"/>
          <w:lang w:val="da-DK"/>
        </w:rPr>
        <w:t xml:space="preserve"> 1</w:t>
      </w:r>
      <w:r w:rsidR="000154AC">
        <w:rPr>
          <w:rFonts w:cs="Times New Roman"/>
          <w:lang w:val="da-DK"/>
        </w:rPr>
        <w:t>.</w:t>
      </w:r>
      <w:r w:rsidRPr="007A0582">
        <w:rPr>
          <w:rFonts w:cs="Times New Roman"/>
          <w:lang w:val="da-DK"/>
        </w:rPr>
        <w:t>500 børn i alderen 3 til 6 år i børnehaverne, hvoraf enkelte betegnedes som børneparkeringer uden fuldt uddannet personale. Der var plads til 1</w:t>
      </w:r>
      <w:r w:rsidR="000154AC">
        <w:rPr>
          <w:rFonts w:cs="Times New Roman"/>
          <w:lang w:val="da-DK"/>
        </w:rPr>
        <w:t>.</w:t>
      </w:r>
      <w:r w:rsidRPr="007A0582">
        <w:rPr>
          <w:rFonts w:cs="Times New Roman"/>
          <w:lang w:val="da-DK"/>
        </w:rPr>
        <w:t>288 heldagsanbragte børn, men der var normeret ca. 300 halvdagspladser</w:t>
      </w:r>
      <w:r w:rsidR="00D210BE">
        <w:rPr>
          <w:rFonts w:cs="Times New Roman"/>
          <w:lang w:val="da-DK"/>
        </w:rPr>
        <w:t xml:space="preserve"> </w:t>
      </w:r>
      <w:r w:rsidR="00D210BE">
        <w:rPr>
          <w:rFonts w:cs="Times New Roman"/>
          <w:lang w:val="da-DK"/>
        </w:rPr>
        <w:fldChar w:fldCharType="begin" w:fldLock="1"/>
      </w:r>
      <w:r w:rsidR="00CD7C69">
        <w:rPr>
          <w:rFonts w:cs="Times New Roman"/>
          <w:lang w:val="da-DK"/>
        </w:rPr>
        <w:instrText>ADDIN CSL_CITATION {"citationItems":[{"id":"ITEM-1","itemData":{"author":[{"dropping-particle":"","family":"Kleivan","given":"Inge","non-dropping-particle":"","parse-names":false,"suffix":""}],"container-title":"Tidsskriftet Grønland","id":"ITEM-1","issue":"1973","issued":{"date-parts":[["1973"]]},"title":"Sprogforholdene i en grønlandsk børnehave","type":"article-journal","volume":"8"},"locator":"262","uris":["http://www.mendeley.com/documents/?uuid=7720f9e3-2e6f-4e13-a62a-c5229273c326"]}],"mendeley":{"formattedCitation":"(Kleivan, 1973, p. 262)","plainTextFormattedCitation":"(Kleivan, 1973, p. 262)","previouslyFormattedCitation":"(Kleivan, 1973, p. 262)"},"properties":{"noteIndex":0},"schema":"https://github.com/citation-style-language/schema/raw/master/csl-citation.json"}</w:instrText>
      </w:r>
      <w:r w:rsidR="00D210BE">
        <w:rPr>
          <w:rFonts w:cs="Times New Roman"/>
          <w:lang w:val="da-DK"/>
        </w:rPr>
        <w:fldChar w:fldCharType="separate"/>
      </w:r>
      <w:r w:rsidR="00D210BE" w:rsidRPr="00D210BE">
        <w:rPr>
          <w:rFonts w:cs="Times New Roman"/>
          <w:noProof/>
          <w:lang w:val="da-DK"/>
        </w:rPr>
        <w:t>(Kleivan, 1973, p. 262)</w:t>
      </w:r>
      <w:r w:rsidR="00D210BE">
        <w:rPr>
          <w:rFonts w:cs="Times New Roman"/>
          <w:lang w:val="da-DK"/>
        </w:rPr>
        <w:fldChar w:fldCharType="end"/>
      </w:r>
      <w:r w:rsidR="00D210BE">
        <w:rPr>
          <w:rFonts w:cs="Times New Roman"/>
          <w:lang w:val="da-DK"/>
        </w:rPr>
        <w:t>.</w:t>
      </w:r>
      <w:r w:rsidR="0036581E">
        <w:rPr>
          <w:rFonts w:cs="Times New Roman"/>
          <w:lang w:val="da-DK"/>
        </w:rPr>
        <w:t xml:space="preserve"> </w:t>
      </w:r>
      <w:r w:rsidRPr="00B9298C">
        <w:rPr>
          <w:rFonts w:cs="Times New Roman"/>
          <w:lang w:val="da-DK"/>
        </w:rPr>
        <w:t>Men ifølge Red Barnets historie, stod der at da Red Barnet åbnede den anden børnehave i Nuuk i 1968 havde man 20 pasnings-institutioner i Grønland, med omkring 100 ansatte og 1.000 bør</w:t>
      </w:r>
      <w:r w:rsidR="00B84CCD">
        <w:rPr>
          <w:rFonts w:cs="Times New Roman"/>
          <w:lang w:val="da-DK"/>
        </w:rPr>
        <w:t xml:space="preserve">n </w:t>
      </w:r>
      <w:r w:rsidR="00B84CCD">
        <w:rPr>
          <w:rFonts w:cs="Times New Roman"/>
          <w:lang w:val="da-DK"/>
        </w:rPr>
        <w:fldChar w:fldCharType="begin" w:fldLock="1"/>
      </w:r>
      <w:r w:rsidR="00D210BE">
        <w:rPr>
          <w:rFonts w:cs="Times New Roman"/>
          <w:lang w:val="da-DK"/>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arbejde","type":"book"},"uris":["http://www.mendeley.com/documents/?uuid=bdc0ad96-d64a-48e9-a2a8-c46ec4836cf3"]}],"mendeley":{"formattedCitation":"(Strand, 2005)","plainTextFormattedCitation":"(Strand, 2005)","previouslyFormattedCitation":"(Strand, 2005)"},"properties":{"noteIndex":0},"schema":"https://github.com/citation-style-language/schema/raw/master/csl-citation.json"}</w:instrText>
      </w:r>
      <w:r w:rsidR="00B84CCD">
        <w:rPr>
          <w:rFonts w:cs="Times New Roman"/>
          <w:lang w:val="da-DK"/>
        </w:rPr>
        <w:fldChar w:fldCharType="separate"/>
      </w:r>
      <w:r w:rsidR="00B84CCD" w:rsidRPr="00B84CCD">
        <w:rPr>
          <w:rFonts w:cs="Times New Roman"/>
          <w:noProof/>
          <w:lang w:val="da-DK"/>
        </w:rPr>
        <w:t>(Strand, 2005)</w:t>
      </w:r>
      <w:r w:rsidR="00B84CCD">
        <w:rPr>
          <w:rFonts w:cs="Times New Roman"/>
          <w:lang w:val="da-DK"/>
        </w:rPr>
        <w:fldChar w:fldCharType="end"/>
      </w:r>
      <w:r w:rsidR="00B84CCD">
        <w:rPr>
          <w:rFonts w:cs="Times New Roman"/>
          <w:color w:val="FF0000"/>
          <w:lang w:val="da-DK"/>
        </w:rPr>
        <w:t>.</w:t>
      </w:r>
    </w:p>
    <w:p w14:paraId="3A900F24" w14:textId="77777777" w:rsidR="003D4836" w:rsidRPr="007A0582" w:rsidRDefault="003D4836" w:rsidP="00734192">
      <w:pPr>
        <w:tabs>
          <w:tab w:val="left" w:pos="851"/>
        </w:tabs>
        <w:autoSpaceDE w:val="0"/>
        <w:autoSpaceDN w:val="0"/>
        <w:adjustRightInd w:val="0"/>
        <w:jc w:val="both"/>
        <w:rPr>
          <w:rFonts w:cs="Times New Roman"/>
          <w:color w:val="FF0000"/>
          <w:sz w:val="23"/>
          <w:szCs w:val="23"/>
          <w:lang w:val="da-DK"/>
        </w:rPr>
      </w:pPr>
    </w:p>
    <w:p w14:paraId="3921EE4B" w14:textId="748D9A35" w:rsidR="00516118" w:rsidRDefault="00F659E2" w:rsidP="00734192">
      <w:pPr>
        <w:tabs>
          <w:tab w:val="left" w:pos="851"/>
        </w:tabs>
        <w:jc w:val="both"/>
        <w:rPr>
          <w:rFonts w:cs="Times New Roman"/>
          <w:lang w:val="da-DK"/>
        </w:rPr>
      </w:pPr>
      <w:r w:rsidRPr="007A0582">
        <w:rPr>
          <w:rFonts w:cs="Times New Roman"/>
          <w:lang w:val="da-DK"/>
        </w:rPr>
        <w:t>Dette er for at give et helhedsbillede af Red Barnets oprettelser af børnehaver og små</w:t>
      </w:r>
      <w:r w:rsidR="00326716">
        <w:rPr>
          <w:rFonts w:cs="Times New Roman"/>
          <w:lang w:val="da-DK"/>
        </w:rPr>
        <w:softHyphen/>
      </w:r>
      <w:r w:rsidRPr="007A0582">
        <w:rPr>
          <w:rFonts w:cs="Times New Roman"/>
          <w:lang w:val="da-DK"/>
        </w:rPr>
        <w:t>børns</w:t>
      </w:r>
      <w:r w:rsidR="00326716">
        <w:rPr>
          <w:rFonts w:cs="Times New Roman"/>
          <w:lang w:val="da-DK"/>
        </w:rPr>
        <w:softHyphen/>
      </w:r>
      <w:r w:rsidRPr="007A0582">
        <w:rPr>
          <w:rFonts w:cs="Times New Roman"/>
          <w:lang w:val="da-DK"/>
        </w:rPr>
        <w:t xml:space="preserve">stuer frem til 1975. Som det næste, skal jeg beskrive hvad jeg har fundet af forskellige kilder om Red Barnets virke, fra </w:t>
      </w:r>
      <w:r w:rsidR="00B9298C">
        <w:rPr>
          <w:rFonts w:cs="Times New Roman"/>
          <w:lang w:val="da-DK"/>
        </w:rPr>
        <w:t xml:space="preserve">Atuagagdliutit/ </w:t>
      </w:r>
      <w:r w:rsidRPr="007A0582">
        <w:rPr>
          <w:rFonts w:cs="Times New Roman"/>
          <w:lang w:val="da-DK"/>
        </w:rPr>
        <w:t xml:space="preserve">Grønlandsposten, Beretninger vedrørende Grønland og fra forskellige tidsskrifter eller andre kilder. </w:t>
      </w:r>
    </w:p>
    <w:p w14:paraId="15118BD6" w14:textId="04DC8571" w:rsidR="000E666D" w:rsidRDefault="000E666D" w:rsidP="00734192">
      <w:pPr>
        <w:tabs>
          <w:tab w:val="left" w:pos="851"/>
        </w:tabs>
        <w:jc w:val="both"/>
        <w:rPr>
          <w:rFonts w:cs="Times New Roman"/>
          <w:color w:val="FF0000"/>
          <w:lang w:val="da-DK"/>
        </w:rPr>
      </w:pPr>
    </w:p>
    <w:p w14:paraId="129A8F8A" w14:textId="77777777" w:rsidR="00D46993" w:rsidRPr="00D46993" w:rsidRDefault="005A3605" w:rsidP="00734192">
      <w:pPr>
        <w:tabs>
          <w:tab w:val="left" w:pos="851"/>
        </w:tabs>
        <w:jc w:val="both"/>
        <w:rPr>
          <w:rFonts w:cs="Times New Roman"/>
          <w:iCs/>
          <w:color w:val="000000" w:themeColor="text1"/>
          <w:lang w:val="da-DK"/>
        </w:rPr>
      </w:pPr>
      <w:r>
        <w:rPr>
          <w:rFonts w:cs="Times New Roman"/>
          <w:color w:val="000000" w:themeColor="text1"/>
          <w:lang w:val="da-DK"/>
        </w:rPr>
        <w:t xml:space="preserve">Med disse eksempler kan man læse om hvordan udefrakommende </w:t>
      </w:r>
      <w:r w:rsidR="00506579">
        <w:rPr>
          <w:rFonts w:cs="Times New Roman"/>
          <w:color w:val="000000" w:themeColor="text1"/>
          <w:lang w:val="da-DK"/>
        </w:rPr>
        <w:t xml:space="preserve">privat- og </w:t>
      </w:r>
      <w:r>
        <w:rPr>
          <w:rFonts w:cs="Times New Roman"/>
          <w:color w:val="000000" w:themeColor="text1"/>
          <w:lang w:val="da-DK"/>
        </w:rPr>
        <w:t>fagpersoner har set et behov for at hjælpe de grønlandske børn, og om hvordan Red Barnet var den første organisation, der etablerede børnehaver i Grønland. Ud over at der var blevet oprettet børnesanatorier og børnehjem, så havde der aldrig været børnehaver i Grønland før</w:t>
      </w:r>
      <w:r w:rsidR="00530DE3">
        <w:rPr>
          <w:rFonts w:cs="Times New Roman"/>
          <w:color w:val="000000" w:themeColor="text1"/>
          <w:lang w:val="da-DK"/>
        </w:rPr>
        <w:t xml:space="preserve">. </w:t>
      </w:r>
      <w:r w:rsidR="00D46993">
        <w:rPr>
          <w:rFonts w:cs="Times New Roman"/>
          <w:iCs/>
          <w:color w:val="000000" w:themeColor="text1"/>
          <w:lang w:val="da-DK"/>
        </w:rPr>
        <w:t>I disse kombinerede fundne kilder, blev det tydeligt, at hvis</w:t>
      </w:r>
      <w:r w:rsidR="00D46993" w:rsidRPr="00B33A8C">
        <w:rPr>
          <w:rFonts w:cs="Times New Roman"/>
          <w:iCs/>
        </w:rPr>
        <w:t xml:space="preserve"> regeringen </w:t>
      </w:r>
      <w:r w:rsidR="00D46993">
        <w:rPr>
          <w:rFonts w:cs="Times New Roman"/>
          <w:iCs/>
          <w:lang w:val="da-DK"/>
        </w:rPr>
        <w:t xml:space="preserve">ikke havde </w:t>
      </w:r>
      <w:r w:rsidR="00D46993" w:rsidRPr="00B33A8C">
        <w:rPr>
          <w:rFonts w:cs="Times New Roman"/>
          <w:iCs/>
        </w:rPr>
        <w:t>vedt</w:t>
      </w:r>
      <w:r w:rsidR="00D46993">
        <w:rPr>
          <w:rFonts w:cs="Times New Roman"/>
          <w:iCs/>
          <w:lang w:val="da-DK"/>
        </w:rPr>
        <w:t xml:space="preserve">aget, den daværende udenrigsminister Hans Hedtofts forslag om </w:t>
      </w:r>
      <w:r w:rsidR="00D46993" w:rsidRPr="00B33A8C">
        <w:rPr>
          <w:rFonts w:cs="Times New Roman"/>
          <w:iCs/>
        </w:rPr>
        <w:t>at Red Barnet</w:t>
      </w:r>
      <w:r w:rsidR="00D46993">
        <w:rPr>
          <w:rFonts w:cs="Times New Roman"/>
          <w:iCs/>
          <w:lang w:val="da-DK"/>
        </w:rPr>
        <w:t xml:space="preserve"> kunne få </w:t>
      </w:r>
      <w:r w:rsidR="00D46993" w:rsidRPr="00B33A8C">
        <w:rPr>
          <w:rFonts w:cs="Times New Roman"/>
          <w:iCs/>
        </w:rPr>
        <w:t>overdraget det fulde ansvar for oprettelse og drift af nye børneinstitutioner i Grønland</w:t>
      </w:r>
      <w:r w:rsidR="00D46993">
        <w:rPr>
          <w:rFonts w:cs="Times New Roman"/>
          <w:iCs/>
          <w:lang w:val="da-DK"/>
        </w:rPr>
        <w:t xml:space="preserve"> </w:t>
      </w:r>
      <w:r w:rsidR="00D46993" w:rsidRPr="00B33A8C">
        <w:rPr>
          <w:rFonts w:cs="Times New Roman"/>
          <w:iCs/>
        </w:rPr>
        <w:t>i</w:t>
      </w:r>
      <w:r w:rsidR="00D46993" w:rsidRPr="00B33A8C">
        <w:rPr>
          <w:rFonts w:cs="Times New Roman"/>
          <w:iCs/>
          <w:lang w:val="da-DK"/>
        </w:rPr>
        <w:t xml:space="preserve"> </w:t>
      </w:r>
      <w:r w:rsidR="00D46993" w:rsidRPr="00B33A8C">
        <w:rPr>
          <w:rFonts w:cs="Times New Roman"/>
          <w:iCs/>
        </w:rPr>
        <w:t>1954</w:t>
      </w:r>
      <w:r w:rsidR="00D46993">
        <w:rPr>
          <w:rFonts w:cs="Times New Roman"/>
          <w:iCs/>
          <w:lang w:val="da-DK"/>
        </w:rPr>
        <w:t>, ville etableringen af børnehaverne ikke sket i Grønland</w:t>
      </w:r>
    </w:p>
    <w:p w14:paraId="00BC402B" w14:textId="4E815D60" w:rsidR="005A3605" w:rsidRPr="00D46993" w:rsidRDefault="005A3605" w:rsidP="00734192">
      <w:pPr>
        <w:tabs>
          <w:tab w:val="left" w:pos="851"/>
        </w:tabs>
        <w:jc w:val="both"/>
        <w:rPr>
          <w:rFonts w:cs="Times New Roman"/>
          <w:color w:val="000000" w:themeColor="text1"/>
          <w:lang w:val="da-DK"/>
        </w:rPr>
      </w:pPr>
    </w:p>
    <w:p w14:paraId="1AF7E225" w14:textId="77777777" w:rsidR="00532044" w:rsidRDefault="00532044" w:rsidP="00734192">
      <w:pPr>
        <w:tabs>
          <w:tab w:val="left" w:pos="851"/>
        </w:tabs>
        <w:jc w:val="both"/>
        <w:rPr>
          <w:rFonts w:cs="Times New Roman"/>
          <w:color w:val="FF0000"/>
          <w:lang w:val="da-DK"/>
        </w:rPr>
      </w:pPr>
    </w:p>
    <w:p w14:paraId="53A2A284" w14:textId="54201E97" w:rsidR="000E666D" w:rsidRDefault="000E666D" w:rsidP="00734192">
      <w:pPr>
        <w:pStyle w:val="Overskrift2"/>
        <w:tabs>
          <w:tab w:val="left" w:pos="851"/>
        </w:tabs>
        <w:ind w:left="567"/>
        <w:jc w:val="both"/>
        <w:rPr>
          <w:lang w:val="da-DK"/>
        </w:rPr>
      </w:pPr>
      <w:bookmarkStart w:id="47" w:name="_Toc95290030"/>
      <w:r>
        <w:rPr>
          <w:lang w:val="da-DK"/>
        </w:rPr>
        <w:lastRenderedPageBreak/>
        <w:t>Sommerlejr</w:t>
      </w:r>
      <w:r w:rsidR="007263FB">
        <w:rPr>
          <w:lang w:val="da-DK"/>
        </w:rPr>
        <w:t xml:space="preserve"> og den første hal</w:t>
      </w:r>
      <w:r w:rsidR="00AA0AEF">
        <w:rPr>
          <w:lang w:val="da-DK"/>
        </w:rPr>
        <w:t>v</w:t>
      </w:r>
      <w:r w:rsidR="007263FB">
        <w:rPr>
          <w:lang w:val="da-DK"/>
        </w:rPr>
        <w:t>dagsbørnehave</w:t>
      </w:r>
      <w:bookmarkEnd w:id="47"/>
    </w:p>
    <w:p w14:paraId="42B3CC05" w14:textId="4AE13BB9" w:rsidR="007A0582" w:rsidRDefault="002779A5" w:rsidP="00734192">
      <w:pPr>
        <w:tabs>
          <w:tab w:val="left" w:pos="851"/>
        </w:tabs>
        <w:jc w:val="both"/>
        <w:rPr>
          <w:rFonts w:cs="Times New Roman"/>
        </w:rPr>
      </w:pPr>
      <w:r w:rsidRPr="007A0582">
        <w:rPr>
          <w:rFonts w:cs="Times New Roman"/>
        </w:rPr>
        <w:t xml:space="preserve">I stedet for at modtage plejebørn, blev </w:t>
      </w:r>
      <w:r w:rsidR="008C1680" w:rsidRPr="007A0582">
        <w:rPr>
          <w:rFonts w:cs="Times New Roman"/>
        </w:rPr>
        <w:t>socialrådgiver Inga Hansen sendt til Nanortalik af Red barnet</w:t>
      </w:r>
      <w:r w:rsidRPr="007A0582">
        <w:rPr>
          <w:rFonts w:cs="Times New Roman"/>
        </w:rPr>
        <w:t xml:space="preserve"> i sommeren 1948</w:t>
      </w:r>
      <w:r w:rsidR="008C1680" w:rsidRPr="007A0582">
        <w:rPr>
          <w:rFonts w:cs="Times New Roman"/>
        </w:rPr>
        <w:t xml:space="preserve">, som gennemførte en succesfuld </w:t>
      </w:r>
      <w:r w:rsidRPr="007A0582">
        <w:rPr>
          <w:rFonts w:cs="Times New Roman"/>
        </w:rPr>
        <w:t>forsøgs-</w:t>
      </w:r>
      <w:r w:rsidR="008C1680" w:rsidRPr="007A0582">
        <w:rPr>
          <w:rFonts w:cs="Times New Roman"/>
        </w:rPr>
        <w:t>sommerlejr i Tasermiut fjorden.</w:t>
      </w:r>
    </w:p>
    <w:p w14:paraId="6D57DF1B" w14:textId="66E97784" w:rsidR="00AB1D80" w:rsidRPr="007A0582" w:rsidRDefault="00E43ECD" w:rsidP="00734192">
      <w:pPr>
        <w:tabs>
          <w:tab w:val="left" w:pos="851"/>
        </w:tabs>
        <w:jc w:val="both"/>
        <w:rPr>
          <w:rFonts w:cs="Times New Roman"/>
        </w:rPr>
      </w:pPr>
      <w:r w:rsidRPr="007A0582">
        <w:rPr>
          <w:rFonts w:cs="Times New Roman"/>
          <w:noProof/>
          <w:color w:val="FF0000"/>
        </w:rPr>
        <w:drawing>
          <wp:inline distT="0" distB="0" distL="0" distR="0" wp14:anchorId="7DFD42AC" wp14:editId="74209C5E">
            <wp:extent cx="2398078" cy="3693814"/>
            <wp:effectExtent l="0" t="0" r="2540" b="1905"/>
            <wp:docPr id="31" name="Billede 31" descr="Et billede, der indeholder tekst, person, vindue, dre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descr="Et billede, der indeholder tekst, person, vindue, dreng&#10;&#10;Automatisk genereret beskrivelse"/>
                    <pic:cNvPicPr/>
                  </pic:nvPicPr>
                  <pic:blipFill>
                    <a:blip r:embed="rId12" cstate="email">
                      <a:extLst>
                        <a:ext uri="{28A0092B-C50C-407E-A947-70E740481C1C}">
                          <a14:useLocalDpi xmlns:a14="http://schemas.microsoft.com/office/drawing/2010/main"/>
                        </a:ext>
                      </a:extLst>
                    </a:blip>
                    <a:stretch>
                      <a:fillRect/>
                    </a:stretch>
                  </pic:blipFill>
                  <pic:spPr>
                    <a:xfrm>
                      <a:off x="0" y="0"/>
                      <a:ext cx="2452787" cy="3778084"/>
                    </a:xfrm>
                    <a:prstGeom prst="rect">
                      <a:avLst/>
                    </a:prstGeom>
                  </pic:spPr>
                </pic:pic>
              </a:graphicData>
            </a:graphic>
          </wp:inline>
        </w:drawing>
      </w:r>
    </w:p>
    <w:p w14:paraId="34CB015D" w14:textId="09D403D7" w:rsidR="00857953" w:rsidRDefault="00857953" w:rsidP="00734192">
      <w:pPr>
        <w:pStyle w:val="Billedtekst"/>
        <w:jc w:val="both"/>
        <w:rPr>
          <w:i w:val="0"/>
          <w:iCs w:val="0"/>
          <w:lang w:val="da-DK"/>
        </w:rPr>
      </w:pPr>
      <w:bookmarkStart w:id="48" w:name="_Toc61205237"/>
      <w:r w:rsidRPr="00857953">
        <w:rPr>
          <w:i w:val="0"/>
          <w:iCs w:val="0"/>
        </w:rPr>
        <w:t xml:space="preserve">Figure </w:t>
      </w:r>
      <w:r w:rsidRPr="00857953">
        <w:rPr>
          <w:i w:val="0"/>
          <w:iCs w:val="0"/>
        </w:rPr>
        <w:fldChar w:fldCharType="begin"/>
      </w:r>
      <w:r w:rsidRPr="00857953">
        <w:rPr>
          <w:i w:val="0"/>
          <w:iCs w:val="0"/>
        </w:rPr>
        <w:instrText xml:space="preserve"> SEQ Figure \* ARABIC </w:instrText>
      </w:r>
      <w:r w:rsidRPr="00857953">
        <w:rPr>
          <w:i w:val="0"/>
          <w:iCs w:val="0"/>
        </w:rPr>
        <w:fldChar w:fldCharType="separate"/>
      </w:r>
      <w:r w:rsidR="00313FD6">
        <w:rPr>
          <w:i w:val="0"/>
          <w:iCs w:val="0"/>
          <w:noProof/>
        </w:rPr>
        <w:t>1</w:t>
      </w:r>
      <w:r w:rsidRPr="00857953">
        <w:rPr>
          <w:i w:val="0"/>
          <w:iCs w:val="0"/>
        </w:rPr>
        <w:fldChar w:fldCharType="end"/>
      </w:r>
      <w:r w:rsidRPr="00857953">
        <w:rPr>
          <w:i w:val="0"/>
          <w:iCs w:val="0"/>
          <w:lang w:val="da-DK"/>
        </w:rPr>
        <w:t>: Red Barnet udsendt med et barn</w:t>
      </w:r>
      <w:bookmarkEnd w:id="48"/>
    </w:p>
    <w:p w14:paraId="42432CAA" w14:textId="41A6BDC5" w:rsidR="002779A5" w:rsidRDefault="002779A5" w:rsidP="00734192">
      <w:pPr>
        <w:pStyle w:val="Standard"/>
        <w:tabs>
          <w:tab w:val="left" w:pos="851"/>
        </w:tabs>
        <w:spacing w:line="360" w:lineRule="auto"/>
        <w:jc w:val="both"/>
        <w:rPr>
          <w:rFonts w:ascii="Times New Roman" w:hAnsi="Times New Roman" w:cs="Times New Roman"/>
          <w:sz w:val="24"/>
          <w:szCs w:val="24"/>
        </w:rPr>
      </w:pPr>
      <w:r w:rsidRPr="001F6557">
        <w:rPr>
          <w:rFonts w:ascii="Times New Roman" w:hAnsi="Times New Roman" w:cs="Times New Roman"/>
          <w:sz w:val="24"/>
          <w:szCs w:val="24"/>
        </w:rPr>
        <w:t>Der var blevet sendt telte, køkkenudstyr, fødevarer og beskæftigelsesmaterialer. Målet med sommerkolonien var, at børnene skulle styrkes både pædagogisk og sundhedsmæssigt, dette gjorte man ved at give børnene faste rammer, rimelige hygiejniske forhold og et større kendskab til Danmark. Ifølge et uddrag fra rapporten, kunne man læse styrkelsen af kendskabet til Danmark var vigtigt</w:t>
      </w:r>
      <w:r w:rsidR="009B7BB6">
        <w:rPr>
          <w:rFonts w:ascii="Times New Roman" w:hAnsi="Times New Roman" w:cs="Times New Roman"/>
          <w:sz w:val="24"/>
          <w:szCs w:val="24"/>
        </w:rPr>
        <w:t>:</w:t>
      </w:r>
      <w:r w:rsidRPr="001F6557">
        <w:rPr>
          <w:rFonts w:ascii="Times New Roman" w:hAnsi="Times New Roman" w:cs="Times New Roman"/>
          <w:sz w:val="24"/>
          <w:szCs w:val="24"/>
        </w:rPr>
        <w:t xml:space="preserve"> </w:t>
      </w:r>
    </w:p>
    <w:p w14:paraId="1D7CDF2E" w14:textId="77777777" w:rsidR="00EC3DAB" w:rsidRDefault="00EC3DAB" w:rsidP="00734192">
      <w:pPr>
        <w:tabs>
          <w:tab w:val="left" w:pos="851"/>
        </w:tabs>
        <w:autoSpaceDE w:val="0"/>
        <w:autoSpaceDN w:val="0"/>
        <w:adjustRightInd w:val="0"/>
        <w:jc w:val="both"/>
        <w:rPr>
          <w:rFonts w:cs="Times New Roman"/>
          <w:i/>
          <w:iCs/>
          <w:lang w:val="da-DK"/>
        </w:rPr>
      </w:pPr>
    </w:p>
    <w:p w14:paraId="6C3B87FB" w14:textId="6DC92FB3" w:rsidR="001F6557" w:rsidRDefault="002779A5" w:rsidP="00734192">
      <w:pPr>
        <w:tabs>
          <w:tab w:val="left" w:pos="851"/>
        </w:tabs>
        <w:autoSpaceDE w:val="0"/>
        <w:autoSpaceDN w:val="0"/>
        <w:adjustRightInd w:val="0"/>
        <w:ind w:left="851"/>
        <w:jc w:val="both"/>
        <w:rPr>
          <w:rFonts w:cs="Times New Roman"/>
          <w:color w:val="FF0000"/>
          <w:lang w:val="da-DK"/>
        </w:rPr>
      </w:pPr>
      <w:r w:rsidRPr="001F6557">
        <w:rPr>
          <w:rFonts w:cs="Times New Roman"/>
          <w:i/>
          <w:iCs/>
          <w:lang w:val="da-DK"/>
        </w:rPr>
        <w:t>”Det begyndte vist for alvor med Valdemarsdagen, hvor vi hejste vort flag i strålende solskin. Derude ved flaget fortalte jeg børnene om flaget og dets historie, om at vi skulle ære Dannebrog som vort mærke, vise det ærbødighed og respekt som vort folks symbol – vi lærte flagsang og at stå ret for det. (…) Siden den morgen</w:t>
      </w:r>
      <w:r w:rsidRPr="001F6557">
        <w:rPr>
          <w:rFonts w:cs="Times New Roman"/>
          <w:i/>
          <w:iCs/>
        </w:rPr>
        <w:t xml:space="preserve"> </w:t>
      </w:r>
      <w:r w:rsidRPr="001F6557">
        <w:rPr>
          <w:rFonts w:cs="Times New Roman"/>
          <w:i/>
          <w:iCs/>
          <w:lang w:val="da-DK"/>
        </w:rPr>
        <w:t xml:space="preserve">står børnene ranke som lys når flaget sættes og tages. Jo, </w:t>
      </w:r>
      <w:r w:rsidRPr="001F6557">
        <w:rPr>
          <w:rFonts w:cs="Times New Roman"/>
          <w:i/>
          <w:iCs/>
          <w:lang w:val="da-DK"/>
        </w:rPr>
        <w:lastRenderedPageBreak/>
        <w:t>børnene er meget modtagelige og hvor ville jeg gerne kunne deres vanskelige sprog, så man bedre kunne fortælle dem noget og påvirke dem</w:t>
      </w:r>
      <w:r w:rsidR="00A81F45">
        <w:rPr>
          <w:rFonts w:cs="Times New Roman"/>
          <w:i/>
          <w:iCs/>
          <w:lang w:val="da-DK"/>
        </w:rPr>
        <w:t>.</w:t>
      </w:r>
      <w:r w:rsidRPr="001F6557">
        <w:rPr>
          <w:rFonts w:cs="Times New Roman"/>
          <w:i/>
          <w:iCs/>
          <w:lang w:val="da-DK"/>
        </w:rPr>
        <w:t>”</w:t>
      </w:r>
      <w:r w:rsidR="00A81F45">
        <w:rPr>
          <w:rFonts w:cs="Times New Roman"/>
          <w:i/>
          <w:iCs/>
          <w:lang w:val="da-DK"/>
        </w:rPr>
        <w:t xml:space="preserve"> </w:t>
      </w:r>
      <w:r w:rsidR="00AB57DB">
        <w:rPr>
          <w:rFonts w:cs="Times New Roman"/>
          <w:i/>
          <w:iCs/>
          <w:lang w:val="da-DK"/>
        </w:rPr>
        <w:fldChar w:fldCharType="begin" w:fldLock="1"/>
      </w:r>
      <w:r w:rsidR="00061253">
        <w:rPr>
          <w:rFonts w:cs="Times New Roman"/>
          <w:i/>
          <w:iCs/>
          <w:lang w:val="da-DK"/>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arbejde","type":"book"},"locator":"69-70","uris":["http://www.mendeley.com/documents/?uuid=bdc0ad96-d64a-48e9-a2a8-c46ec4836cf3"]}],"mendeley":{"formattedCitation":"(Strand, 2005, pp. 69–70)","plainTextFormattedCitation":"(Strand, 2005, pp. 69–70)","previouslyFormattedCitation":"(Strand, 2005, pp. 69–70)"},"properties":{"noteIndex":0},"schema":"https://github.com/citation-style-language/schema/raw/master/csl-citation.json"}</w:instrText>
      </w:r>
      <w:r w:rsidR="00AB57DB">
        <w:rPr>
          <w:rFonts w:cs="Times New Roman"/>
          <w:i/>
          <w:iCs/>
          <w:lang w:val="da-DK"/>
        </w:rPr>
        <w:fldChar w:fldCharType="separate"/>
      </w:r>
      <w:r w:rsidR="00AB57DB" w:rsidRPr="00AB57DB">
        <w:rPr>
          <w:rFonts w:cs="Times New Roman"/>
          <w:iCs/>
          <w:noProof/>
          <w:lang w:val="da-DK"/>
        </w:rPr>
        <w:t>(Strand, 2005, pp. 69–70)</w:t>
      </w:r>
      <w:r w:rsidR="00AB57DB">
        <w:rPr>
          <w:rFonts w:cs="Times New Roman"/>
          <w:i/>
          <w:iCs/>
          <w:lang w:val="da-DK"/>
        </w:rPr>
        <w:fldChar w:fldCharType="end"/>
      </w:r>
      <w:r w:rsidR="00AB57DB">
        <w:rPr>
          <w:rFonts w:cs="Times New Roman"/>
          <w:color w:val="FF0000"/>
          <w:lang w:val="da-DK"/>
        </w:rPr>
        <w:t>.</w:t>
      </w:r>
    </w:p>
    <w:p w14:paraId="27EEDFF0" w14:textId="77777777" w:rsidR="00EC3DAB" w:rsidRPr="00E43ECD" w:rsidRDefault="00EC3DAB" w:rsidP="00734192">
      <w:pPr>
        <w:tabs>
          <w:tab w:val="left" w:pos="851"/>
        </w:tabs>
        <w:autoSpaceDE w:val="0"/>
        <w:autoSpaceDN w:val="0"/>
        <w:adjustRightInd w:val="0"/>
        <w:ind w:firstLine="720"/>
        <w:jc w:val="both"/>
        <w:rPr>
          <w:rFonts w:cs="Times New Roman"/>
          <w:lang w:val="da-DK"/>
        </w:rPr>
      </w:pPr>
    </w:p>
    <w:p w14:paraId="12539368" w14:textId="77777777" w:rsidR="00EC3DAB" w:rsidRDefault="00F979DD" w:rsidP="00734192">
      <w:pPr>
        <w:tabs>
          <w:tab w:val="left" w:pos="851"/>
        </w:tabs>
        <w:autoSpaceDE w:val="0"/>
        <w:autoSpaceDN w:val="0"/>
        <w:adjustRightInd w:val="0"/>
        <w:jc w:val="both"/>
        <w:rPr>
          <w:rFonts w:cs="Times New Roman"/>
          <w:lang w:val="da-DK"/>
        </w:rPr>
      </w:pPr>
      <w:r w:rsidRPr="001F6557">
        <w:rPr>
          <w:rFonts w:cs="Times New Roman"/>
          <w:lang w:val="da-DK"/>
        </w:rPr>
        <w:t xml:space="preserve">I </w:t>
      </w:r>
      <w:r w:rsidR="00207CE5">
        <w:rPr>
          <w:rFonts w:cs="Times New Roman"/>
          <w:lang w:val="da-DK"/>
        </w:rPr>
        <w:t>B</w:t>
      </w:r>
      <w:r w:rsidRPr="001F6557">
        <w:rPr>
          <w:rFonts w:cs="Times New Roman"/>
          <w:lang w:val="da-DK"/>
        </w:rPr>
        <w:t xml:space="preserve">eretninger vedrørende Grønland 1950 blev dette beskrevet således: </w:t>
      </w:r>
    </w:p>
    <w:p w14:paraId="6BB4A182" w14:textId="77777777" w:rsidR="00EC3DAB" w:rsidRDefault="00EC3DAB" w:rsidP="00734192">
      <w:pPr>
        <w:tabs>
          <w:tab w:val="left" w:pos="851"/>
        </w:tabs>
        <w:autoSpaceDE w:val="0"/>
        <w:autoSpaceDN w:val="0"/>
        <w:adjustRightInd w:val="0"/>
        <w:jc w:val="both"/>
        <w:rPr>
          <w:rFonts w:cs="Times New Roman"/>
          <w:lang w:val="da-DK"/>
        </w:rPr>
      </w:pPr>
    </w:p>
    <w:p w14:paraId="3DA1DD95" w14:textId="5A7EE824" w:rsidR="008E054A" w:rsidRDefault="00F979DD" w:rsidP="00734192">
      <w:pPr>
        <w:tabs>
          <w:tab w:val="left" w:pos="851"/>
        </w:tabs>
        <w:autoSpaceDE w:val="0"/>
        <w:autoSpaceDN w:val="0"/>
        <w:adjustRightInd w:val="0"/>
        <w:ind w:left="851"/>
        <w:jc w:val="both"/>
        <w:rPr>
          <w:rFonts w:cs="Times New Roman"/>
          <w:i/>
          <w:iCs/>
          <w:lang w:val="da-DK"/>
        </w:rPr>
      </w:pPr>
      <w:r w:rsidRPr="001F6557">
        <w:rPr>
          <w:rFonts w:cs="Times New Roman"/>
          <w:i/>
          <w:iCs/>
          <w:lang w:val="da-DK"/>
        </w:rPr>
        <w:t xml:space="preserve">”Red Barnets en af sine dygtige medarbejdere, socialrådgiver frøken Inga Fleischer til Grønland, hvor hun i juni og i juli ved Tasermiutfjorden gennemførte en sommerlejr for 18 dårligst stillede børn fra Nanortalik. Det var ret primitiv teltlejr, hvortil alt udstyr, fra telte og møbler til fødevarer, var sendt fra Danmark. Forsøget blev vellykket, og de sundhedsmæssige og pædagogiske resultater var iøjnefaldende. Det vigtigste resultat var dog. At det konstateredes, at det vil være af langt større betydning at tage sig af børnene om vinteren end om sommeren, hvor de har andre muligheder for beskæftigelse og i hjemmene får en væsentlig bedre kost end om vinteren.” </w:t>
      </w:r>
    </w:p>
    <w:p w14:paraId="4888C9FA" w14:textId="518E492E" w:rsidR="00E43ECD" w:rsidRPr="008E054A" w:rsidRDefault="008E054A" w:rsidP="00734192">
      <w:pPr>
        <w:tabs>
          <w:tab w:val="left" w:pos="851"/>
        </w:tabs>
        <w:autoSpaceDE w:val="0"/>
        <w:autoSpaceDN w:val="0"/>
        <w:adjustRightInd w:val="0"/>
        <w:ind w:left="851"/>
        <w:jc w:val="both"/>
        <w:rPr>
          <w:rFonts w:cs="Times New Roman"/>
          <w:color w:val="FF0000"/>
          <w:lang w:val="da-DK"/>
        </w:rPr>
      </w:pPr>
      <w:r w:rsidRPr="008E054A">
        <w:rPr>
          <w:rFonts w:cs="Times New Roman"/>
          <w:color w:val="000000" w:themeColor="text1"/>
          <w:lang w:val="da-DK"/>
        </w:rPr>
        <w:fldChar w:fldCharType="begin" w:fldLock="1"/>
      </w:r>
      <w:r w:rsidR="00A86E6F">
        <w:rPr>
          <w:rFonts w:cs="Times New Roman"/>
          <w:color w:val="000000" w:themeColor="text1"/>
          <w:lang w:val="da-DK"/>
        </w:rPr>
        <w:instrText>ADDIN CSL_CITATION {"citationItems":[{"id":"ITEM-1","itemData":{"author":[{"dropping-particle":"","family":"Ministeriet for Grønland","given":"","non-dropping-particle":"","parse-names":false,"suffix":""}],"id":"ITEM-1","issued":{"date-parts":[["1952"]]},"publisher":"Nielsen &amp; Lydiche","publisher-place":"København","title":"Beretninger Vedrørende Grønland 1948-1950","type":"book"},"locator":"50","uris":["http://www.mendeley.com/documents/?uuid=772df379-d008-4db1-98e5-00639bd9bb7d"]}],"mendeley":{"formattedCitation":"(Ministeriet for Grønland, 1952, p. 50)","plainTextFormattedCitation":"(Ministeriet for Grønland, 1952, p. 50)","previouslyFormattedCitation":"(Ministeriet for Grønland, 1952, p. 50)"},"properties":{"noteIndex":0},"schema":"https://github.com/citation-style-language/schema/raw/master/csl-citation.json"}</w:instrText>
      </w:r>
      <w:r w:rsidRPr="008E054A">
        <w:rPr>
          <w:rFonts w:cs="Times New Roman"/>
          <w:color w:val="000000" w:themeColor="text1"/>
          <w:lang w:val="da-DK"/>
        </w:rPr>
        <w:fldChar w:fldCharType="separate"/>
      </w:r>
      <w:r w:rsidRPr="008E054A">
        <w:rPr>
          <w:rFonts w:cs="Times New Roman"/>
          <w:noProof/>
          <w:color w:val="000000" w:themeColor="text1"/>
          <w:lang w:val="da-DK"/>
        </w:rPr>
        <w:t>(Ministeriet for Grønland, 1952, p. 50)</w:t>
      </w:r>
      <w:r w:rsidRPr="008E054A">
        <w:rPr>
          <w:rFonts w:cs="Times New Roman"/>
          <w:color w:val="000000" w:themeColor="text1"/>
          <w:lang w:val="da-DK"/>
        </w:rPr>
        <w:fldChar w:fldCharType="end"/>
      </w:r>
      <w:r w:rsidR="00F979DD" w:rsidRPr="00A81F45">
        <w:rPr>
          <w:rFonts w:cs="Times New Roman"/>
          <w:i/>
          <w:iCs/>
          <w:color w:val="FF0000"/>
          <w:lang w:val="da-DK"/>
        </w:rPr>
        <w:t xml:space="preserve"> </w:t>
      </w:r>
    </w:p>
    <w:p w14:paraId="5E11C3CB" w14:textId="77777777" w:rsidR="00E43ECD" w:rsidRDefault="00E43ECD" w:rsidP="00734192">
      <w:pPr>
        <w:tabs>
          <w:tab w:val="left" w:pos="851"/>
        </w:tabs>
        <w:autoSpaceDE w:val="0"/>
        <w:autoSpaceDN w:val="0"/>
        <w:adjustRightInd w:val="0"/>
        <w:jc w:val="both"/>
        <w:rPr>
          <w:rFonts w:cs="Times New Roman"/>
          <w:i/>
          <w:iCs/>
          <w:color w:val="FF0000"/>
          <w:lang w:val="da-DK"/>
        </w:rPr>
      </w:pPr>
    </w:p>
    <w:p w14:paraId="27FB2148" w14:textId="77777777" w:rsidR="00010063" w:rsidRDefault="00E43ECD" w:rsidP="00734192">
      <w:pPr>
        <w:keepNext/>
        <w:tabs>
          <w:tab w:val="left" w:pos="851"/>
        </w:tabs>
        <w:autoSpaceDE w:val="0"/>
        <w:autoSpaceDN w:val="0"/>
        <w:adjustRightInd w:val="0"/>
        <w:jc w:val="both"/>
      </w:pPr>
      <w:r w:rsidRPr="007A0582">
        <w:rPr>
          <w:rFonts w:cs="Times New Roman"/>
          <w:noProof/>
        </w:rPr>
        <w:drawing>
          <wp:inline distT="0" distB="0" distL="0" distR="0" wp14:anchorId="1FD80529" wp14:editId="1F9235E6">
            <wp:extent cx="5075760" cy="2854447"/>
            <wp:effectExtent l="0" t="0" r="4445" b="3175"/>
            <wp:docPr id="4" name="Billede 3" descr="Et billede, der indeholder udendørs, foto, græs, person&#10;&#10;Automatisk genereret beskrivelse">
              <a:extLst xmlns:a="http://schemas.openxmlformats.org/drawingml/2006/main">
                <a:ext uri="{FF2B5EF4-FFF2-40B4-BE49-F238E27FC236}">
                  <a16:creationId xmlns:a16="http://schemas.microsoft.com/office/drawing/2014/main" id="{16484EEE-A215-D944-B91D-08FCB5DBA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16484EEE-A215-D944-B91D-08FCB5DBA12A}"/>
                        </a:ext>
                      </a:extLst>
                    </pic:cNvPr>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0" y="0"/>
                      <a:ext cx="5085697" cy="2860035"/>
                    </a:xfrm>
                    <a:prstGeom prst="rect">
                      <a:avLst/>
                    </a:prstGeom>
                  </pic:spPr>
                </pic:pic>
              </a:graphicData>
            </a:graphic>
          </wp:inline>
        </w:drawing>
      </w:r>
    </w:p>
    <w:p w14:paraId="4965596A" w14:textId="6CE1A14E" w:rsidR="00010063" w:rsidRPr="00B64EA3" w:rsidRDefault="00010063" w:rsidP="00734192">
      <w:pPr>
        <w:jc w:val="both"/>
        <w:rPr>
          <w:lang w:val="da-DK"/>
        </w:rPr>
      </w:pPr>
      <w:bookmarkStart w:id="49" w:name="_Toc61205238"/>
      <w:r w:rsidRPr="00B64EA3">
        <w:rPr>
          <w:sz w:val="18"/>
          <w:szCs w:val="18"/>
        </w:rPr>
        <w:t xml:space="preserve">Figure </w:t>
      </w:r>
      <w:r w:rsidRPr="00B64EA3">
        <w:rPr>
          <w:sz w:val="18"/>
          <w:szCs w:val="18"/>
        </w:rPr>
        <w:fldChar w:fldCharType="begin"/>
      </w:r>
      <w:r w:rsidRPr="00B64EA3">
        <w:rPr>
          <w:sz w:val="18"/>
          <w:szCs w:val="18"/>
        </w:rPr>
        <w:instrText xml:space="preserve"> SEQ Figure \* ARABIC </w:instrText>
      </w:r>
      <w:r w:rsidRPr="00B64EA3">
        <w:rPr>
          <w:sz w:val="18"/>
          <w:szCs w:val="18"/>
        </w:rPr>
        <w:fldChar w:fldCharType="separate"/>
      </w:r>
      <w:r w:rsidR="00313FD6">
        <w:rPr>
          <w:noProof/>
          <w:sz w:val="18"/>
          <w:szCs w:val="18"/>
        </w:rPr>
        <w:t>2</w:t>
      </w:r>
      <w:r w:rsidRPr="00B64EA3">
        <w:rPr>
          <w:sz w:val="18"/>
          <w:szCs w:val="18"/>
        </w:rPr>
        <w:fldChar w:fldCharType="end"/>
      </w:r>
      <w:r w:rsidRPr="00B64EA3">
        <w:rPr>
          <w:sz w:val="18"/>
          <w:szCs w:val="18"/>
          <w:lang w:val="da-DK"/>
        </w:rPr>
        <w:t>: Red barnets sommerlejr i Sydgrønland i 1949</w:t>
      </w:r>
      <w:bookmarkEnd w:id="49"/>
    </w:p>
    <w:p w14:paraId="7401811C" w14:textId="77777777" w:rsidR="00010063" w:rsidRDefault="00E43ECD" w:rsidP="00734192">
      <w:pPr>
        <w:pStyle w:val="Billedtekst"/>
        <w:keepNext/>
        <w:jc w:val="both"/>
      </w:pPr>
      <w:r w:rsidRPr="007A0582">
        <w:rPr>
          <w:rFonts w:cs="Times New Roman"/>
          <w:noProof/>
        </w:rPr>
        <w:lastRenderedPageBreak/>
        <w:drawing>
          <wp:inline distT="0" distB="0" distL="0" distR="0" wp14:anchorId="6323FD04" wp14:editId="4CFBD6B2">
            <wp:extent cx="3058795" cy="4553893"/>
            <wp:effectExtent l="0" t="0" r="1905" b="5715"/>
            <wp:docPr id="28" name="Billede 28" descr="Et billede, der indeholder tekst, udendørs,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descr="Et billede, der indeholder tekst, udendørs, gammel&#10;&#10;Automatisk genereret beskrivelse"/>
                    <pic:cNvPicPr/>
                  </pic:nvPicPr>
                  <pic:blipFill rotWithShape="1">
                    <a:blip r:embed="rId14" cstate="email">
                      <a:extLst>
                        <a:ext uri="{28A0092B-C50C-407E-A947-70E740481C1C}">
                          <a14:useLocalDpi xmlns:a14="http://schemas.microsoft.com/office/drawing/2010/main"/>
                        </a:ext>
                      </a:extLst>
                    </a:blip>
                    <a:srcRect l="6126" t="5826" r="7621" b="2580"/>
                    <a:stretch/>
                  </pic:blipFill>
                  <pic:spPr bwMode="auto">
                    <a:xfrm>
                      <a:off x="0" y="0"/>
                      <a:ext cx="3123641" cy="4650435"/>
                    </a:xfrm>
                    <a:prstGeom prst="rect">
                      <a:avLst/>
                    </a:prstGeom>
                    <a:ln>
                      <a:noFill/>
                    </a:ln>
                    <a:extLst>
                      <a:ext uri="{53640926-AAD7-44D8-BBD7-CCE9431645EC}">
                        <a14:shadowObscured xmlns:a14="http://schemas.microsoft.com/office/drawing/2010/main"/>
                      </a:ext>
                    </a:extLst>
                  </pic:spPr>
                </pic:pic>
              </a:graphicData>
            </a:graphic>
          </wp:inline>
        </w:drawing>
      </w:r>
    </w:p>
    <w:p w14:paraId="3405656A" w14:textId="165DB6C9" w:rsidR="00E43ECD" w:rsidRPr="00AA0AEF" w:rsidRDefault="00010063" w:rsidP="00AA0AEF">
      <w:pPr>
        <w:pStyle w:val="Billedtekst"/>
        <w:jc w:val="both"/>
        <w:rPr>
          <w:rFonts w:cs="Times New Roman"/>
          <w:i w:val="0"/>
          <w:lang w:val="da-DK"/>
        </w:rPr>
      </w:pPr>
      <w:bookmarkStart w:id="50" w:name="_Toc61205239"/>
      <w:r>
        <w:t xml:space="preserve">Figure </w:t>
      </w:r>
      <w:r w:rsidR="0010347F">
        <w:fldChar w:fldCharType="begin"/>
      </w:r>
      <w:r w:rsidR="0010347F">
        <w:instrText xml:space="preserve"> SEQ Figure \* ARABIC </w:instrText>
      </w:r>
      <w:r w:rsidR="0010347F">
        <w:fldChar w:fldCharType="separate"/>
      </w:r>
      <w:r w:rsidR="00313FD6">
        <w:rPr>
          <w:noProof/>
        </w:rPr>
        <w:t>3</w:t>
      </w:r>
      <w:r w:rsidR="0010347F">
        <w:rPr>
          <w:noProof/>
        </w:rPr>
        <w:fldChar w:fldCharType="end"/>
      </w:r>
      <w:r>
        <w:rPr>
          <w:lang w:val="da-DK"/>
        </w:rPr>
        <w:t>: Madlavning udenfor</w:t>
      </w:r>
      <w:bookmarkEnd w:id="50"/>
      <w:r w:rsidR="00E43ECD" w:rsidRPr="00E43ECD">
        <w:rPr>
          <w:rFonts w:cs="Times New Roman"/>
          <w:noProof/>
        </w:rPr>
        <w:t xml:space="preserve"> </w:t>
      </w:r>
    </w:p>
    <w:p w14:paraId="44EB0E84" w14:textId="4E105E5C" w:rsidR="008D0450" w:rsidRPr="00E43ECD" w:rsidRDefault="008D0450" w:rsidP="00734192">
      <w:pPr>
        <w:tabs>
          <w:tab w:val="left" w:pos="851"/>
        </w:tabs>
        <w:jc w:val="both"/>
        <w:rPr>
          <w:rFonts w:cs="Times New Roman"/>
        </w:rPr>
      </w:pPr>
    </w:p>
    <w:p w14:paraId="6D3B269C" w14:textId="6CA8E111" w:rsidR="00E43ECD" w:rsidRDefault="00E43ECD" w:rsidP="00734192">
      <w:pPr>
        <w:pStyle w:val="Standard"/>
        <w:tabs>
          <w:tab w:val="left" w:pos="851"/>
        </w:tabs>
        <w:spacing w:line="360" w:lineRule="auto"/>
        <w:jc w:val="both"/>
        <w:rPr>
          <w:rFonts w:ascii="Times New Roman" w:hAnsi="Times New Roman" w:cs="Times New Roman"/>
          <w:color w:val="000000" w:themeColor="text1"/>
          <w:sz w:val="24"/>
          <w:szCs w:val="24"/>
        </w:rPr>
      </w:pPr>
      <w:r w:rsidRPr="00A93C14">
        <w:rPr>
          <w:rFonts w:ascii="Times New Roman" w:hAnsi="Times New Roman" w:cs="Times New Roman"/>
          <w:color w:val="000000" w:themeColor="text1"/>
          <w:sz w:val="24"/>
          <w:szCs w:val="24"/>
        </w:rPr>
        <w:t xml:space="preserve">I </w:t>
      </w:r>
      <w:r w:rsidRPr="003035D5">
        <w:rPr>
          <w:rFonts w:ascii="Times New Roman" w:hAnsi="Times New Roman" w:cs="Times New Roman"/>
          <w:color w:val="000000" w:themeColor="text1"/>
          <w:sz w:val="24"/>
          <w:szCs w:val="24"/>
        </w:rPr>
        <w:t xml:space="preserve">Grønlandsposten den 15. april 1949 kunne </w:t>
      </w:r>
      <w:r w:rsidRPr="00A93C14">
        <w:rPr>
          <w:rFonts w:ascii="Times New Roman" w:hAnsi="Times New Roman" w:cs="Times New Roman"/>
          <w:color w:val="000000" w:themeColor="text1"/>
          <w:sz w:val="24"/>
          <w:szCs w:val="24"/>
        </w:rPr>
        <w:t>man læse, at Red Barnet planlagte en anden sommerferiekoloni</w:t>
      </w:r>
      <w:r>
        <w:rPr>
          <w:rFonts w:ascii="Times New Roman" w:hAnsi="Times New Roman" w:cs="Times New Roman"/>
          <w:color w:val="000000" w:themeColor="text1"/>
          <w:sz w:val="24"/>
          <w:szCs w:val="24"/>
        </w:rPr>
        <w:t xml:space="preserve">: </w:t>
      </w:r>
    </w:p>
    <w:p w14:paraId="25CF3AEB" w14:textId="1A141906" w:rsidR="00E43ECD" w:rsidRDefault="00E43ECD" w:rsidP="00734192">
      <w:pPr>
        <w:pStyle w:val="Standard"/>
        <w:tabs>
          <w:tab w:val="left" w:pos="851"/>
        </w:tabs>
        <w:spacing w:line="360" w:lineRule="auto"/>
        <w:jc w:val="both"/>
        <w:rPr>
          <w:rFonts w:ascii="Times New Roman" w:hAnsi="Times New Roman" w:cs="Times New Roman"/>
          <w:color w:val="000000" w:themeColor="text1"/>
          <w:sz w:val="24"/>
          <w:szCs w:val="24"/>
        </w:rPr>
      </w:pPr>
    </w:p>
    <w:p w14:paraId="1E014072" w14:textId="77777777" w:rsidR="00010063" w:rsidRDefault="00E43ECD" w:rsidP="00734192">
      <w:pPr>
        <w:pStyle w:val="Standard"/>
        <w:keepNext/>
        <w:tabs>
          <w:tab w:val="left" w:pos="851"/>
        </w:tabs>
        <w:spacing w:line="360" w:lineRule="auto"/>
        <w:jc w:val="both"/>
      </w:pPr>
      <w:r w:rsidRPr="007A0582">
        <w:rPr>
          <w:rFonts w:cs="Times New Roman"/>
          <w:noProof/>
        </w:rPr>
        <w:lastRenderedPageBreak/>
        <w:drawing>
          <wp:inline distT="0" distB="0" distL="0" distR="0" wp14:anchorId="610B8014" wp14:editId="2C9B85A2">
            <wp:extent cx="3761153" cy="2133600"/>
            <wp:effectExtent l="0" t="0" r="0" b="0"/>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10;&#10;Automatisk genereret beskrivelse"/>
                    <pic:cNvPicPr/>
                  </pic:nvPicPr>
                  <pic:blipFill>
                    <a:blip r:embed="rId15" cstate="email">
                      <a:extLst>
                        <a:ext uri="{28A0092B-C50C-407E-A947-70E740481C1C}">
                          <a14:useLocalDpi xmlns:a14="http://schemas.microsoft.com/office/drawing/2010/main"/>
                        </a:ext>
                      </a:extLst>
                    </a:blip>
                    <a:stretch>
                      <a:fillRect/>
                    </a:stretch>
                  </pic:blipFill>
                  <pic:spPr>
                    <a:xfrm>
                      <a:off x="0" y="0"/>
                      <a:ext cx="3896151" cy="2210181"/>
                    </a:xfrm>
                    <a:prstGeom prst="rect">
                      <a:avLst/>
                    </a:prstGeom>
                  </pic:spPr>
                </pic:pic>
              </a:graphicData>
            </a:graphic>
          </wp:inline>
        </w:drawing>
      </w:r>
    </w:p>
    <w:p w14:paraId="1010B1E1" w14:textId="42D355BD" w:rsidR="00E43ECD" w:rsidRDefault="00010063" w:rsidP="00734192">
      <w:pPr>
        <w:pStyle w:val="Billedtekst"/>
        <w:jc w:val="both"/>
        <w:rPr>
          <w:rFonts w:cs="Times New Roman"/>
          <w:color w:val="000000" w:themeColor="text1"/>
          <w:sz w:val="24"/>
          <w:szCs w:val="24"/>
        </w:rPr>
      </w:pPr>
      <w:bookmarkStart w:id="51" w:name="_Toc61205240"/>
      <w:r>
        <w:t xml:space="preserve">Figure </w:t>
      </w:r>
      <w:r w:rsidR="0010347F">
        <w:fldChar w:fldCharType="begin"/>
      </w:r>
      <w:r w:rsidR="0010347F">
        <w:instrText xml:space="preserve"> SEQ Figure \* ARABIC </w:instrText>
      </w:r>
      <w:r w:rsidR="0010347F">
        <w:fldChar w:fldCharType="separate"/>
      </w:r>
      <w:r w:rsidR="00313FD6">
        <w:rPr>
          <w:noProof/>
        </w:rPr>
        <w:t>4</w:t>
      </w:r>
      <w:r w:rsidR="0010347F">
        <w:rPr>
          <w:noProof/>
        </w:rPr>
        <w:fldChar w:fldCharType="end"/>
      </w:r>
      <w:r>
        <w:rPr>
          <w:lang w:val="da-DK"/>
        </w:rPr>
        <w:t>: Lille artikel om feriekoloni i 1949</w:t>
      </w:r>
      <w:bookmarkEnd w:id="51"/>
    </w:p>
    <w:p w14:paraId="3A4EA355" w14:textId="77777777" w:rsidR="00E43ECD" w:rsidRDefault="00E43ECD" w:rsidP="00734192">
      <w:pPr>
        <w:tabs>
          <w:tab w:val="left" w:pos="851"/>
        </w:tabs>
        <w:jc w:val="both"/>
        <w:rPr>
          <w:rFonts w:cs="Times New Roman"/>
          <w:i/>
          <w:lang w:val="da-DK"/>
        </w:rPr>
      </w:pPr>
    </w:p>
    <w:p w14:paraId="75DCD296" w14:textId="77777777" w:rsidR="00E43ECD" w:rsidRDefault="00E43ECD" w:rsidP="00734192">
      <w:pPr>
        <w:tabs>
          <w:tab w:val="left" w:pos="851"/>
        </w:tabs>
        <w:jc w:val="both"/>
        <w:rPr>
          <w:rFonts w:cs="Times New Roman"/>
          <w:noProof/>
        </w:rPr>
      </w:pPr>
      <w:r>
        <w:rPr>
          <w:rFonts w:cs="Times New Roman"/>
          <w:i/>
          <w:lang w:val="da-DK"/>
        </w:rPr>
        <w:t xml:space="preserve">”For at Børnene kan </w:t>
      </w:r>
      <w:proofErr w:type="spellStart"/>
      <w:r>
        <w:rPr>
          <w:rFonts w:cs="Times New Roman"/>
          <w:i/>
          <w:lang w:val="da-DK"/>
        </w:rPr>
        <w:t>faa</w:t>
      </w:r>
      <w:proofErr w:type="spellEnd"/>
      <w:r>
        <w:rPr>
          <w:rFonts w:cs="Times New Roman"/>
          <w:i/>
          <w:lang w:val="da-DK"/>
        </w:rPr>
        <w:t xml:space="preserve"> </w:t>
      </w:r>
      <w:proofErr w:type="spellStart"/>
      <w:r>
        <w:rPr>
          <w:rFonts w:cs="Times New Roman"/>
          <w:i/>
          <w:lang w:val="da-DK"/>
        </w:rPr>
        <w:t>noge</w:t>
      </w:r>
      <w:proofErr w:type="spellEnd"/>
      <w:r>
        <w:rPr>
          <w:rFonts w:cs="Times New Roman"/>
          <w:i/>
          <w:lang w:val="da-DK"/>
        </w:rPr>
        <w:t xml:space="preserve"> at spise og have Tøj at </w:t>
      </w:r>
      <w:proofErr w:type="spellStart"/>
      <w:r>
        <w:rPr>
          <w:rFonts w:cs="Times New Roman"/>
          <w:i/>
          <w:lang w:val="da-DK"/>
        </w:rPr>
        <w:t>gaa</w:t>
      </w:r>
      <w:proofErr w:type="spellEnd"/>
      <w:r>
        <w:rPr>
          <w:rFonts w:cs="Times New Roman"/>
          <w:i/>
          <w:lang w:val="da-DK"/>
        </w:rPr>
        <w:t xml:space="preserve"> i, bliver der udsendt fem Tons Varer, og en dansk Leder rejser ud for at bestyrer Lejren i. Sommer.</w:t>
      </w:r>
      <w:r w:rsidRPr="00E43ECD">
        <w:rPr>
          <w:rFonts w:cs="Times New Roman"/>
          <w:noProof/>
        </w:rPr>
        <w:t xml:space="preserve"> </w:t>
      </w:r>
    </w:p>
    <w:p w14:paraId="73610CF6" w14:textId="77777777" w:rsidR="00E43ECD" w:rsidRPr="00207CE5" w:rsidRDefault="00E43ECD" w:rsidP="00734192">
      <w:pPr>
        <w:tabs>
          <w:tab w:val="left" w:pos="851"/>
        </w:tabs>
        <w:jc w:val="both"/>
        <w:rPr>
          <w:rFonts w:cs="Times New Roman"/>
          <w:i/>
          <w:lang w:val="da-DK"/>
        </w:rPr>
      </w:pPr>
    </w:p>
    <w:p w14:paraId="4AAB01CC" w14:textId="29DF2158" w:rsidR="00E43ECD" w:rsidRDefault="002779A5" w:rsidP="00734192">
      <w:pPr>
        <w:pStyle w:val="Standard"/>
        <w:tabs>
          <w:tab w:val="left" w:pos="851"/>
        </w:tabs>
        <w:spacing w:line="360" w:lineRule="auto"/>
        <w:ind w:firstLine="720"/>
        <w:jc w:val="both"/>
        <w:rPr>
          <w:rFonts w:ascii="Times New Roman" w:hAnsi="Times New Roman" w:cs="Times New Roman"/>
          <w:color w:val="FF0000"/>
          <w:sz w:val="24"/>
          <w:szCs w:val="24"/>
        </w:rPr>
      </w:pPr>
      <w:r w:rsidRPr="007A0582">
        <w:rPr>
          <w:rFonts w:ascii="Times New Roman" w:hAnsi="Times New Roman" w:cs="Times New Roman"/>
          <w:sz w:val="24"/>
          <w:szCs w:val="24"/>
        </w:rPr>
        <w:t xml:space="preserve">Efter et ihærdigt informationsarbejde fra både Red Barnets hovedkontor og lokalkomiteerne, var der kun registreret 251 personlige fadderskaber til grønlandske børn i juni 1949. </w:t>
      </w:r>
      <w:r w:rsidR="00E43ECD">
        <w:rPr>
          <w:rFonts w:ascii="Times New Roman" w:hAnsi="Times New Roman" w:cs="Times New Roman"/>
          <w:sz w:val="24"/>
          <w:szCs w:val="24"/>
        </w:rPr>
        <w:t xml:space="preserve"> </w:t>
      </w:r>
      <w:r w:rsidRPr="007A0582">
        <w:rPr>
          <w:rFonts w:ascii="Times New Roman" w:hAnsi="Times New Roman" w:cs="Times New Roman"/>
          <w:sz w:val="24"/>
          <w:szCs w:val="24"/>
        </w:rPr>
        <w:t xml:space="preserve">Efter </w:t>
      </w:r>
      <w:r w:rsidR="00A65110" w:rsidRPr="007A0582">
        <w:rPr>
          <w:rFonts w:ascii="Times New Roman" w:hAnsi="Times New Roman" w:cs="Times New Roman"/>
          <w:sz w:val="24"/>
          <w:szCs w:val="24"/>
        </w:rPr>
        <w:t xml:space="preserve">en succesfuld </w:t>
      </w:r>
      <w:r w:rsidRPr="007A0582">
        <w:rPr>
          <w:rFonts w:ascii="Times New Roman" w:hAnsi="Times New Roman" w:cs="Times New Roman"/>
          <w:sz w:val="24"/>
          <w:szCs w:val="24"/>
        </w:rPr>
        <w:t>sommer</w:t>
      </w:r>
      <w:r w:rsidR="00A65110" w:rsidRPr="007A0582">
        <w:rPr>
          <w:rFonts w:ascii="Times New Roman" w:hAnsi="Times New Roman" w:cs="Times New Roman"/>
          <w:sz w:val="24"/>
          <w:szCs w:val="24"/>
        </w:rPr>
        <w:t>lej</w:t>
      </w:r>
      <w:r w:rsidR="00CD635D" w:rsidRPr="007A0582">
        <w:rPr>
          <w:rFonts w:ascii="Times New Roman" w:hAnsi="Times New Roman" w:cs="Times New Roman"/>
          <w:sz w:val="24"/>
          <w:szCs w:val="24"/>
        </w:rPr>
        <w:t>e</w:t>
      </w:r>
      <w:r w:rsidR="00CA55AC">
        <w:rPr>
          <w:rFonts w:ascii="Times New Roman" w:hAnsi="Times New Roman" w:cs="Times New Roman"/>
          <w:sz w:val="24"/>
          <w:szCs w:val="24"/>
        </w:rPr>
        <w:t>r</w:t>
      </w:r>
      <w:r w:rsidR="00A65110" w:rsidRPr="007A0582">
        <w:rPr>
          <w:rFonts w:ascii="Times New Roman" w:hAnsi="Times New Roman" w:cs="Times New Roman"/>
          <w:sz w:val="24"/>
          <w:szCs w:val="24"/>
        </w:rPr>
        <w:t xml:space="preserve">, fik Red </w:t>
      </w:r>
      <w:r w:rsidR="00A65110" w:rsidRPr="00207CE5">
        <w:rPr>
          <w:rFonts w:ascii="Times New Roman" w:hAnsi="Times New Roman" w:cs="Times New Roman"/>
          <w:sz w:val="24"/>
          <w:szCs w:val="24"/>
        </w:rPr>
        <w:t xml:space="preserve">Barnet mod på at fortsætte informationsarbejdet i Grønland, derfor </w:t>
      </w:r>
      <w:r w:rsidR="008C1680" w:rsidRPr="00207CE5">
        <w:rPr>
          <w:rFonts w:ascii="Times New Roman" w:hAnsi="Times New Roman" w:cs="Times New Roman"/>
          <w:sz w:val="24"/>
          <w:szCs w:val="24"/>
        </w:rPr>
        <w:t>blev sygeplejerske Else Harboe-Hansen</w:t>
      </w:r>
      <w:r w:rsidR="008C1680" w:rsidRPr="007A0582">
        <w:rPr>
          <w:rFonts w:ascii="Times New Roman" w:hAnsi="Times New Roman" w:cs="Times New Roman"/>
          <w:sz w:val="24"/>
          <w:szCs w:val="24"/>
        </w:rPr>
        <w:t xml:space="preserve"> sendt til Nanortalik for at oprette en halvdags børne</w:t>
      </w:r>
      <w:r w:rsidR="008C1680" w:rsidRPr="007A0582">
        <w:rPr>
          <w:rFonts w:ascii="Times New Roman" w:hAnsi="Times New Roman" w:cs="Times New Roman"/>
          <w:sz w:val="24"/>
          <w:szCs w:val="24"/>
        </w:rPr>
        <w:softHyphen/>
        <w:t>have og bespisningsstation i 1949</w:t>
      </w:r>
      <w:r w:rsidR="00207CE5">
        <w:rPr>
          <w:rFonts w:ascii="Times New Roman" w:hAnsi="Times New Roman" w:cs="Times New Roman"/>
          <w:sz w:val="24"/>
          <w:szCs w:val="24"/>
        </w:rPr>
        <w:t>.</w:t>
      </w:r>
      <w:r w:rsidR="008C1680" w:rsidRPr="007A0582">
        <w:rPr>
          <w:rFonts w:ascii="Times New Roman" w:hAnsi="Times New Roman" w:cs="Times New Roman"/>
          <w:sz w:val="24"/>
          <w:szCs w:val="24"/>
        </w:rPr>
        <w:t xml:space="preserve"> </w:t>
      </w:r>
      <w:r w:rsidR="008C1680" w:rsidRPr="007D10E2">
        <w:rPr>
          <w:rFonts w:ascii="Times New Roman" w:hAnsi="Times New Roman" w:cs="Times New Roman"/>
          <w:color w:val="000000" w:themeColor="text1"/>
          <w:sz w:val="24"/>
          <w:szCs w:val="24"/>
        </w:rPr>
        <w:fldChar w:fldCharType="begin" w:fldLock="1"/>
      </w:r>
      <w:r w:rsidR="00A85FD9" w:rsidRPr="007D10E2">
        <w:rPr>
          <w:rFonts w:ascii="Times New Roman" w:hAnsi="Times New Roman" w:cs="Times New Roman"/>
          <w:color w:val="000000" w:themeColor="text1"/>
          <w:sz w:val="24"/>
          <w:szCs w:val="24"/>
        </w:rPr>
        <w:instrText>ADDIN CSL_CITATION {"citationItems":[{"id":"ITEM-1","itemData":{"author":[{"dropping-particle":"","family":"Ministeriet for Grønland","given":"","non-dropping-particle":"","parse-names":false,"suffix":""}],"id":"ITEM-1","issued":{"date-parts":[["1952"]]},"publisher":"Nielsen &amp; Lydiche","publisher-place":"København","title":"Beretninger Vedrørende Grønland 1948-1950","type":"book"},"uris":["http://www.mendeley.com/documents/?uuid=772df379-d008-4db1-98e5-00639bd9bb7d"]}],"mendeley":{"formattedCitation":"(Ministeriet for Grønland, 1952)","plainTextFormattedCitation":"(Ministeriet for Grønland, 1952)","previouslyFormattedCitation":"(Ministeriet for Grønland, 1952)"},"properties":{"noteIndex":0},"schema":"https://github.com/citation-style-language/schema/raw/master/csl-citation.json"}</w:instrText>
      </w:r>
      <w:r w:rsidR="008C1680" w:rsidRPr="007D10E2">
        <w:rPr>
          <w:rFonts w:ascii="Times New Roman" w:hAnsi="Times New Roman" w:cs="Times New Roman"/>
          <w:color w:val="000000" w:themeColor="text1"/>
          <w:sz w:val="24"/>
          <w:szCs w:val="24"/>
        </w:rPr>
        <w:fldChar w:fldCharType="separate"/>
      </w:r>
      <w:r w:rsidR="00A85FD9" w:rsidRPr="007D10E2">
        <w:rPr>
          <w:rFonts w:ascii="Times New Roman" w:hAnsi="Times New Roman" w:cs="Times New Roman"/>
          <w:noProof/>
          <w:color w:val="000000" w:themeColor="text1"/>
          <w:sz w:val="24"/>
          <w:szCs w:val="24"/>
        </w:rPr>
        <w:t>(Ministeriet for Grønland, 1952)</w:t>
      </w:r>
      <w:r w:rsidR="008C1680" w:rsidRPr="007D10E2">
        <w:rPr>
          <w:rFonts w:ascii="Times New Roman" w:hAnsi="Times New Roman" w:cs="Times New Roman"/>
          <w:color w:val="000000" w:themeColor="text1"/>
          <w:sz w:val="24"/>
          <w:szCs w:val="24"/>
        </w:rPr>
        <w:fldChar w:fldCharType="end"/>
      </w:r>
      <w:r w:rsidR="008C1680" w:rsidRPr="007D10E2">
        <w:rPr>
          <w:rFonts w:ascii="Times New Roman" w:hAnsi="Times New Roman" w:cs="Times New Roman"/>
          <w:color w:val="000000" w:themeColor="text1"/>
          <w:sz w:val="24"/>
          <w:szCs w:val="24"/>
        </w:rPr>
        <w:t xml:space="preserve">. </w:t>
      </w:r>
    </w:p>
    <w:p w14:paraId="0A896793" w14:textId="77777777" w:rsidR="00E43ECD" w:rsidRPr="007A0582" w:rsidRDefault="00E43ECD" w:rsidP="00734192">
      <w:pPr>
        <w:pStyle w:val="Standard"/>
        <w:tabs>
          <w:tab w:val="left" w:pos="851"/>
        </w:tabs>
        <w:spacing w:line="360" w:lineRule="auto"/>
        <w:ind w:firstLine="720"/>
        <w:jc w:val="both"/>
        <w:rPr>
          <w:rFonts w:ascii="Times New Roman" w:hAnsi="Times New Roman" w:cs="Times New Roman"/>
          <w:sz w:val="24"/>
          <w:szCs w:val="24"/>
        </w:rPr>
      </w:pPr>
    </w:p>
    <w:p w14:paraId="0AE56AF3" w14:textId="77777777" w:rsidR="00010063" w:rsidRDefault="008C1680" w:rsidP="00734192">
      <w:pPr>
        <w:keepNext/>
        <w:tabs>
          <w:tab w:val="left" w:pos="851"/>
        </w:tabs>
        <w:jc w:val="both"/>
      </w:pPr>
      <w:r w:rsidRPr="007A0582">
        <w:rPr>
          <w:rFonts w:cs="Times New Roman"/>
          <w:noProof/>
          <w:lang w:val="en-US"/>
        </w:rPr>
        <w:lastRenderedPageBreak/>
        <w:drawing>
          <wp:inline distT="0" distB="0" distL="0" distR="0" wp14:anchorId="0DAED0AA" wp14:editId="471100DC">
            <wp:extent cx="5084823" cy="2669390"/>
            <wp:effectExtent l="12700" t="12700" r="8255" b="1079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lum bright="20000"/>
                      <a:extLst>
                        <a:ext uri="{28A0092B-C50C-407E-A947-70E740481C1C}">
                          <a14:useLocalDpi xmlns:a14="http://schemas.microsoft.com/office/drawing/2010/main"/>
                        </a:ext>
                      </a:extLst>
                    </a:blip>
                    <a:srcRect/>
                    <a:stretch>
                      <a:fillRect/>
                    </a:stretch>
                  </pic:blipFill>
                  <pic:spPr bwMode="auto">
                    <a:xfrm>
                      <a:off x="0" y="0"/>
                      <a:ext cx="5090333" cy="2672283"/>
                    </a:xfrm>
                    <a:prstGeom prst="rect">
                      <a:avLst/>
                    </a:prstGeom>
                    <a:noFill/>
                    <a:ln>
                      <a:solidFill>
                        <a:schemeClr val="tx1"/>
                      </a:solidFill>
                    </a:ln>
                  </pic:spPr>
                </pic:pic>
              </a:graphicData>
            </a:graphic>
          </wp:inline>
        </w:drawing>
      </w:r>
    </w:p>
    <w:p w14:paraId="682ABAF1" w14:textId="7F4F6138" w:rsidR="008C1680" w:rsidRPr="007A0582" w:rsidRDefault="00010063" w:rsidP="00734192">
      <w:pPr>
        <w:pStyle w:val="Billedtekst"/>
        <w:jc w:val="both"/>
        <w:rPr>
          <w:rFonts w:cs="Times New Roman"/>
        </w:rPr>
      </w:pPr>
      <w:bookmarkStart w:id="52" w:name="_Toc61205241"/>
      <w:r>
        <w:t xml:space="preserve">Figure </w:t>
      </w:r>
      <w:r w:rsidR="0010347F">
        <w:fldChar w:fldCharType="begin"/>
      </w:r>
      <w:r w:rsidR="0010347F">
        <w:instrText xml:space="preserve"> SEQ Figure \* ARABIC </w:instrText>
      </w:r>
      <w:r w:rsidR="0010347F">
        <w:fldChar w:fldCharType="separate"/>
      </w:r>
      <w:r w:rsidR="00313FD6">
        <w:rPr>
          <w:noProof/>
        </w:rPr>
        <w:t>5</w:t>
      </w:r>
      <w:r w:rsidR="0010347F">
        <w:rPr>
          <w:noProof/>
        </w:rPr>
        <w:fldChar w:fldCharType="end"/>
      </w:r>
      <w:r>
        <w:rPr>
          <w:lang w:val="da-DK"/>
        </w:rPr>
        <w:t xml:space="preserve">: </w:t>
      </w:r>
      <w:r w:rsidRPr="00773D62">
        <w:rPr>
          <w:lang w:val="da-DK"/>
        </w:rPr>
        <w:t>Den første halvdagsbørnehave i Nanortalik. Børnehave fra 2.december 1949 til 1952</w:t>
      </w:r>
      <w:bookmarkEnd w:id="52"/>
    </w:p>
    <w:p w14:paraId="5E1C9417" w14:textId="77777777" w:rsidR="008C1680" w:rsidRPr="007A0582" w:rsidRDefault="008C1680" w:rsidP="00734192">
      <w:pPr>
        <w:pStyle w:val="Standard"/>
        <w:tabs>
          <w:tab w:val="left" w:pos="851"/>
        </w:tabs>
        <w:spacing w:line="360" w:lineRule="auto"/>
        <w:jc w:val="both"/>
        <w:rPr>
          <w:rFonts w:ascii="Times New Roman" w:hAnsi="Times New Roman" w:cs="Times New Roman"/>
          <w:sz w:val="24"/>
          <w:szCs w:val="24"/>
        </w:rPr>
      </w:pPr>
    </w:p>
    <w:p w14:paraId="096A1C43" w14:textId="778209E3" w:rsidR="00CD635D" w:rsidRPr="007A0582" w:rsidRDefault="00CD635D" w:rsidP="00734192">
      <w:pPr>
        <w:pStyle w:val="Listeafsnit"/>
        <w:tabs>
          <w:tab w:val="left" w:pos="851"/>
        </w:tabs>
        <w:spacing w:line="360" w:lineRule="auto"/>
        <w:ind w:left="0"/>
        <w:jc w:val="both"/>
      </w:pPr>
      <w:r w:rsidRPr="007A0582">
        <w:t>Der var mangel på faciliteter i Nanortalik</w:t>
      </w:r>
      <w:r w:rsidR="009B7BB6">
        <w:t>.</w:t>
      </w:r>
      <w:r w:rsidRPr="007A0582">
        <w:t xml:space="preserve"> </w:t>
      </w:r>
      <w:r w:rsidR="009B7BB6">
        <w:t>D</w:t>
      </w:r>
      <w:r w:rsidR="009B7BB6" w:rsidRPr="007A0582">
        <w:t xml:space="preserve">erfor </w:t>
      </w:r>
      <w:r w:rsidRPr="007A0582">
        <w:t xml:space="preserve">måtte de bruge forsamlingshuset, som hverken levede op til de praktiske eller hygiejniske forhold. I 1951-52 var det slut med at låne forsamlingshuset til institutionsformålet, og børnehaven måtte flyttes til en </w:t>
      </w:r>
      <w:proofErr w:type="spellStart"/>
      <w:r w:rsidR="005A4C5A" w:rsidRPr="007A0582">
        <w:t>nyopført</w:t>
      </w:r>
      <w:proofErr w:type="spellEnd"/>
      <w:r w:rsidRPr="007A0582">
        <w:t xml:space="preserve"> lærerbolig, hvor de havde huse frem til vinteren 1952-53. Så kunne børnehaven flyttes ind i en </w:t>
      </w:r>
      <w:r w:rsidR="00EC3DAB" w:rsidRPr="007A0582">
        <w:t>ny</w:t>
      </w:r>
      <w:r w:rsidR="00EC3DAB">
        <w:t>bygget</w:t>
      </w:r>
      <w:r w:rsidRPr="007A0582">
        <w:t xml:space="preserve">, der var beregnet til formålet og betalt af Red barnet – samtidig ophørte vinterens bespisningsaktioner. </w:t>
      </w:r>
    </w:p>
    <w:p w14:paraId="46CAEB04" w14:textId="29DAD20B" w:rsidR="00F979DD" w:rsidRDefault="00CD635D" w:rsidP="00734192">
      <w:pPr>
        <w:pStyle w:val="Listeafsnit"/>
        <w:tabs>
          <w:tab w:val="left" w:pos="851"/>
        </w:tabs>
        <w:spacing w:line="360" w:lineRule="auto"/>
        <w:ind w:left="0" w:firstLine="720"/>
        <w:jc w:val="both"/>
        <w:rPr>
          <w:color w:val="000000" w:themeColor="text1"/>
        </w:rPr>
      </w:pPr>
      <w:r w:rsidRPr="007A0582">
        <w:t xml:space="preserve">Kristine Raahauge, som var museumsleder i </w:t>
      </w:r>
      <w:r w:rsidR="00F979DD" w:rsidRPr="007A0582">
        <w:t>Nanortalik,</w:t>
      </w:r>
      <w:r w:rsidRPr="007A0582">
        <w:t xml:space="preserve"> skrev sammen med Lotte Wenstrup som var Formand / kvinde i Red Barnet omkring Red Barnets virke i Nanortalik. Kristine skrev blandt andet at hun kunne se at det var rigtigt at Red Barnet virke startede i Nanortalik, efter læge Jørgen Rendals ansættelse. Kristine har fået fortalt af Dorthe Johansen, som var kiffaq (medhjælper) hos Rendal, at lægen havde boet i det gamle sygehus. B-2, som er den første sygehus, der havde lægen indkvarteret nogle børn som også selvfølgelig fik mad. Den første børnehave blev åbnet i den gamle skole efter den nye skoles indvielse i </w:t>
      </w:r>
      <w:r w:rsidRPr="000C327B">
        <w:rPr>
          <w:color w:val="000000" w:themeColor="text1"/>
        </w:rPr>
        <w:t>1949 (</w:t>
      </w:r>
      <w:r w:rsidR="00207CE5" w:rsidRPr="000C327B">
        <w:rPr>
          <w:color w:val="000000" w:themeColor="text1"/>
        </w:rPr>
        <w:t>BILAG</w:t>
      </w:r>
      <w:r w:rsidR="000C327B" w:rsidRPr="000C327B">
        <w:rPr>
          <w:color w:val="000000" w:themeColor="text1"/>
        </w:rPr>
        <w:t xml:space="preserve"> A)</w:t>
      </w:r>
    </w:p>
    <w:p w14:paraId="47DDC0EA" w14:textId="77777777" w:rsidR="00E44F15" w:rsidRDefault="00E44F15" w:rsidP="00734192">
      <w:pPr>
        <w:tabs>
          <w:tab w:val="left" w:pos="851"/>
        </w:tabs>
        <w:jc w:val="both"/>
        <w:rPr>
          <w:rFonts w:cs="Times New Roman"/>
          <w:lang w:val="da-DK"/>
        </w:rPr>
      </w:pPr>
    </w:p>
    <w:p w14:paraId="11FEDF04" w14:textId="5FB8994B" w:rsidR="00E44F15" w:rsidRDefault="00E44F15" w:rsidP="00734192">
      <w:pPr>
        <w:tabs>
          <w:tab w:val="left" w:pos="851"/>
        </w:tabs>
        <w:jc w:val="both"/>
        <w:rPr>
          <w:rFonts w:cs="Times New Roman"/>
          <w:lang w:val="da-DK"/>
        </w:rPr>
      </w:pPr>
      <w:r w:rsidRPr="007D10E2">
        <w:rPr>
          <w:rFonts w:cs="Times New Roman"/>
          <w:lang w:val="da-DK"/>
        </w:rPr>
        <w:t>I 1951 stod i Beretninger vedrørende Grønland</w:t>
      </w:r>
      <w:r w:rsidRPr="007A0582">
        <w:rPr>
          <w:rFonts w:cs="Times New Roman"/>
          <w:lang w:val="da-DK"/>
        </w:rPr>
        <w:t xml:space="preserve"> børn fra 3 - 7 år, </w:t>
      </w:r>
      <w:r>
        <w:rPr>
          <w:rFonts w:cs="Times New Roman"/>
          <w:lang w:val="da-DK"/>
        </w:rPr>
        <w:t xml:space="preserve">kunne </w:t>
      </w:r>
      <w:r w:rsidRPr="007A0582">
        <w:rPr>
          <w:rFonts w:cs="Times New Roman"/>
          <w:lang w:val="da-DK"/>
        </w:rPr>
        <w:t xml:space="preserve">uanset forældrenes økonomiske kår </w:t>
      </w:r>
      <w:r>
        <w:rPr>
          <w:rFonts w:cs="Times New Roman"/>
          <w:lang w:val="da-DK"/>
        </w:rPr>
        <w:t xml:space="preserve">få </w:t>
      </w:r>
      <w:r w:rsidRPr="007A0582">
        <w:rPr>
          <w:rFonts w:cs="Times New Roman"/>
          <w:lang w:val="da-DK"/>
        </w:rPr>
        <w:t xml:space="preserve">adgang </w:t>
      </w:r>
      <w:r>
        <w:rPr>
          <w:rFonts w:cs="Times New Roman"/>
          <w:lang w:val="da-DK"/>
        </w:rPr>
        <w:t>til</w:t>
      </w:r>
      <w:r w:rsidRPr="007A0582">
        <w:rPr>
          <w:rFonts w:cs="Times New Roman"/>
          <w:lang w:val="da-DK"/>
        </w:rPr>
        <w:t xml:space="preserve"> Red Barnets børnehave i Nanortalik</w:t>
      </w:r>
      <w:r>
        <w:rPr>
          <w:rFonts w:cs="Times New Roman"/>
          <w:lang w:val="da-DK"/>
        </w:rPr>
        <w:t>.</w:t>
      </w:r>
      <w:r w:rsidRPr="007A0582">
        <w:rPr>
          <w:rFonts w:cs="Times New Roman"/>
          <w:lang w:val="da-DK"/>
        </w:rPr>
        <w:t xml:space="preserve"> </w:t>
      </w:r>
      <w:r>
        <w:rPr>
          <w:rFonts w:cs="Times New Roman"/>
          <w:lang w:val="da-DK"/>
        </w:rPr>
        <w:t>D</w:t>
      </w:r>
      <w:r w:rsidRPr="007A0582">
        <w:rPr>
          <w:rFonts w:cs="Times New Roman"/>
          <w:lang w:val="da-DK"/>
        </w:rPr>
        <w:t>er har været i alt 51 børn som deltog</w:t>
      </w:r>
      <w:r>
        <w:rPr>
          <w:rFonts w:cs="Times New Roman"/>
          <w:lang w:val="da-DK"/>
        </w:rPr>
        <w:t>:</w:t>
      </w:r>
    </w:p>
    <w:p w14:paraId="187CC790" w14:textId="77777777" w:rsidR="00E44F15" w:rsidRDefault="00E44F15" w:rsidP="00734192">
      <w:pPr>
        <w:tabs>
          <w:tab w:val="left" w:pos="851"/>
        </w:tabs>
        <w:ind w:left="851"/>
        <w:jc w:val="both"/>
        <w:rPr>
          <w:rFonts w:cs="Times New Roman"/>
          <w:i/>
          <w:iCs/>
          <w:lang w:val="da-DK"/>
        </w:rPr>
      </w:pPr>
      <w:r w:rsidRPr="007A0582">
        <w:rPr>
          <w:rFonts w:cs="Times New Roman"/>
          <w:i/>
          <w:iCs/>
          <w:lang w:val="da-DK"/>
        </w:rPr>
        <w:lastRenderedPageBreak/>
        <w:t>”Børnene har efter alt at dømme haft stor gavn heraf, og en væsentlig årsag hertil er, at arbejdet har haft en permanent karakter og hver vinter er blevet genoptaget.”</w:t>
      </w:r>
    </w:p>
    <w:p w14:paraId="4AB8B47B" w14:textId="33745795" w:rsidR="00741C86" w:rsidRDefault="00E44F15" w:rsidP="00734192">
      <w:pPr>
        <w:pStyle w:val="Listeafsnit"/>
        <w:tabs>
          <w:tab w:val="left" w:pos="851"/>
        </w:tabs>
        <w:spacing w:line="360" w:lineRule="auto"/>
        <w:ind w:left="0" w:firstLine="720"/>
        <w:jc w:val="both"/>
        <w:rPr>
          <w:i/>
          <w:iCs/>
        </w:rPr>
      </w:pPr>
      <w:r>
        <w:rPr>
          <w:i/>
          <w:iCs/>
        </w:rPr>
        <w:fldChar w:fldCharType="begin" w:fldLock="1"/>
      </w:r>
      <w:r>
        <w:rPr>
          <w:i/>
          <w:iCs/>
        </w:rPr>
        <w:instrText>ADDIN CSL_CITATION {"citationItems":[{"id":"ITEM-1","itemData":{"author":[{"dropping-particle":"","family":"Ministeriet for Grønland","given":"","non-dropping-particle":"","parse-names":false,"suffix":""}],"id":"ITEM-1","issued":{"date-parts":[["1953"]]},"publisher":"Nielsen &amp; Lydiche","publisher-place":"København","title":"Beretninger vedrørende Grønland 1951-52","type":"book"},"uris":["http://www.mendeley.com/documents/?uuid=d3ce806b-74d0-449e-beb7-dfa1970eaffb"]}],"mendeley":{"formattedCitation":"(Ministeriet for Grønland, 1953)","plainTextFormattedCitation":"(Ministeriet for Grønland, 1953)","previouslyFormattedCitation":"(Ministeriet for Grønland, 1953)"},"properties":{"noteIndex":0},"schema":"https://github.com/citation-style-language/schema/raw/master/csl-citation.json"}</w:instrText>
      </w:r>
      <w:r>
        <w:rPr>
          <w:i/>
          <w:iCs/>
        </w:rPr>
        <w:fldChar w:fldCharType="separate"/>
      </w:r>
      <w:r w:rsidRPr="003B58C0">
        <w:rPr>
          <w:iCs/>
          <w:noProof/>
        </w:rPr>
        <w:t>(Ministeriet for Grønland, 1953)</w:t>
      </w:r>
      <w:r>
        <w:rPr>
          <w:i/>
          <w:iCs/>
        </w:rPr>
        <w:fldChar w:fldCharType="end"/>
      </w:r>
    </w:p>
    <w:p w14:paraId="1150AD8C" w14:textId="77777777" w:rsidR="00B9037B" w:rsidRPr="007A0582" w:rsidRDefault="00B9037B" w:rsidP="00734192">
      <w:pPr>
        <w:pStyle w:val="Listeafsnit"/>
        <w:tabs>
          <w:tab w:val="left" w:pos="851"/>
        </w:tabs>
        <w:spacing w:line="360" w:lineRule="auto"/>
        <w:ind w:left="0" w:firstLine="720"/>
        <w:jc w:val="both"/>
      </w:pPr>
    </w:p>
    <w:p w14:paraId="32968E43" w14:textId="7AB6F4D7" w:rsidR="00EC3DAB" w:rsidRDefault="00F979DD" w:rsidP="00734192">
      <w:pPr>
        <w:pStyle w:val="Listeafsnit"/>
        <w:tabs>
          <w:tab w:val="left" w:pos="851"/>
        </w:tabs>
        <w:spacing w:line="360" w:lineRule="auto"/>
        <w:ind w:left="0" w:firstLine="720"/>
        <w:jc w:val="both"/>
      </w:pPr>
      <w:r w:rsidRPr="007A0582">
        <w:t xml:space="preserve">Augusta Kleist arbejdede i børnehaven i Nanortalik, der åbnede i 1949. Hun skrev i en artikel til Atugagdliutit i 1994 med titlen ”Red barnet </w:t>
      </w:r>
      <w:proofErr w:type="spellStart"/>
      <w:r w:rsidRPr="007A0582">
        <w:t>aallartimmat</w:t>
      </w:r>
      <w:proofErr w:type="spellEnd"/>
      <w:r w:rsidRPr="007A0582">
        <w:t xml:space="preserve">” </w:t>
      </w:r>
      <w:r w:rsidRPr="007D10E2">
        <w:rPr>
          <w:color w:val="000000" w:themeColor="text1"/>
        </w:rPr>
        <w:fldChar w:fldCharType="begin" w:fldLock="1"/>
      </w:r>
      <w:r w:rsidR="00A85FD9" w:rsidRPr="007D10E2">
        <w:rPr>
          <w:color w:val="000000" w:themeColor="text1"/>
        </w:rPr>
        <w:instrText>ADDIN CSL_CITATION {"citationItems":[{"id":"ITEM-1","itemData":{"author":[{"dropping-particle":"","family":"Kleist","given":"Augusta","non-dropping-particle":"","parse-names":false,"suffix":""}],"container-title":"Atuagagdliutit","id":"ITEM-1","issued":{"date-parts":[["1994","10","4"]]},"publisher-place":"Nuuk","title":"Red barnet aallartimmat","type":"article-newspaper"},"uris":["http://www.mendeley.com/documents/?uuid=a4808c3f-8cc1-4e17-9e42-ef6d644ee176"]}],"mendeley":{"formattedCitation":"(Kleist, 1994)","plainTextFormattedCitation":"(Kleist, 1994)","previouslyFormattedCitation":"(Kleist, 1994)"},"properties":{"noteIndex":0},"schema":"https://github.com/citation-style-language/schema/raw/master/csl-citation.json"}</w:instrText>
      </w:r>
      <w:r w:rsidRPr="007D10E2">
        <w:rPr>
          <w:color w:val="000000" w:themeColor="text1"/>
        </w:rPr>
        <w:fldChar w:fldCharType="separate"/>
      </w:r>
      <w:r w:rsidR="00A85FD9" w:rsidRPr="007D10E2">
        <w:rPr>
          <w:noProof/>
          <w:color w:val="000000" w:themeColor="text1"/>
        </w:rPr>
        <w:t>(Kleist, 1994)</w:t>
      </w:r>
      <w:r w:rsidRPr="007D10E2">
        <w:rPr>
          <w:color w:val="000000" w:themeColor="text1"/>
        </w:rPr>
        <w:fldChar w:fldCharType="end"/>
      </w:r>
      <w:r w:rsidRPr="007D10E2">
        <w:rPr>
          <w:color w:val="000000" w:themeColor="text1"/>
        </w:rPr>
        <w:t>.</w:t>
      </w:r>
      <w:r w:rsidRPr="007A0582">
        <w:t xml:space="preserve"> Hun beskriver f.eks. at</w:t>
      </w:r>
      <w:r w:rsidR="00EC3DAB">
        <w:t>:</w:t>
      </w:r>
    </w:p>
    <w:p w14:paraId="0A3F0908" w14:textId="77777777" w:rsidR="00EC3DAB" w:rsidRDefault="00EC3DAB" w:rsidP="00734192">
      <w:pPr>
        <w:pStyle w:val="Listeafsnit"/>
        <w:tabs>
          <w:tab w:val="left" w:pos="851"/>
        </w:tabs>
        <w:spacing w:line="360" w:lineRule="auto"/>
        <w:ind w:left="0"/>
        <w:jc w:val="both"/>
      </w:pPr>
    </w:p>
    <w:p w14:paraId="258233D7" w14:textId="52C2361C" w:rsidR="00EC3DAB" w:rsidRDefault="00F979DD" w:rsidP="00734192">
      <w:pPr>
        <w:pStyle w:val="Listeafsnit"/>
        <w:tabs>
          <w:tab w:val="left" w:pos="851"/>
        </w:tabs>
        <w:spacing w:line="360" w:lineRule="auto"/>
        <w:ind w:left="851"/>
        <w:jc w:val="both"/>
        <w:rPr>
          <w:i/>
          <w:iCs/>
        </w:rPr>
      </w:pPr>
      <w:r w:rsidRPr="007A0582">
        <w:rPr>
          <w:i/>
          <w:iCs/>
        </w:rPr>
        <w:t>”</w:t>
      </w:r>
      <w:proofErr w:type="spellStart"/>
      <w:r w:rsidRPr="007A0582">
        <w:rPr>
          <w:i/>
          <w:iCs/>
        </w:rPr>
        <w:t>Ukiut</w:t>
      </w:r>
      <w:proofErr w:type="spellEnd"/>
      <w:r w:rsidRPr="007A0582">
        <w:rPr>
          <w:i/>
          <w:iCs/>
        </w:rPr>
        <w:t xml:space="preserve"> </w:t>
      </w:r>
      <w:proofErr w:type="spellStart"/>
      <w:r w:rsidRPr="007A0582">
        <w:rPr>
          <w:i/>
          <w:iCs/>
        </w:rPr>
        <w:t>arlaanni</w:t>
      </w:r>
      <w:proofErr w:type="spellEnd"/>
      <w:r w:rsidRPr="007A0582">
        <w:rPr>
          <w:i/>
          <w:iCs/>
        </w:rPr>
        <w:t xml:space="preserve"> </w:t>
      </w:r>
      <w:proofErr w:type="spellStart"/>
      <w:r w:rsidRPr="007A0582">
        <w:rPr>
          <w:i/>
          <w:iCs/>
        </w:rPr>
        <w:t>palasikkunni</w:t>
      </w:r>
      <w:proofErr w:type="spellEnd"/>
      <w:r w:rsidRPr="007A0582">
        <w:rPr>
          <w:i/>
          <w:iCs/>
        </w:rPr>
        <w:t xml:space="preserve"> </w:t>
      </w:r>
      <w:proofErr w:type="spellStart"/>
      <w:r w:rsidRPr="007A0582">
        <w:rPr>
          <w:i/>
          <w:iCs/>
        </w:rPr>
        <w:t>Kaalikkunni</w:t>
      </w:r>
      <w:proofErr w:type="spellEnd"/>
      <w:r w:rsidRPr="007A0582">
        <w:rPr>
          <w:i/>
          <w:iCs/>
        </w:rPr>
        <w:t xml:space="preserve"> </w:t>
      </w:r>
      <w:proofErr w:type="spellStart"/>
      <w:r w:rsidRPr="007A0582">
        <w:rPr>
          <w:i/>
          <w:iCs/>
        </w:rPr>
        <w:t>kiffaallunga</w:t>
      </w:r>
      <w:proofErr w:type="spellEnd"/>
      <w:r w:rsidRPr="007A0582">
        <w:rPr>
          <w:i/>
          <w:iCs/>
        </w:rPr>
        <w:t xml:space="preserve"> </w:t>
      </w:r>
      <w:proofErr w:type="spellStart"/>
      <w:r w:rsidRPr="007A0582">
        <w:rPr>
          <w:i/>
          <w:iCs/>
        </w:rPr>
        <w:t>paniata</w:t>
      </w:r>
      <w:proofErr w:type="spellEnd"/>
      <w:r w:rsidRPr="007A0582">
        <w:rPr>
          <w:i/>
          <w:iCs/>
        </w:rPr>
        <w:t xml:space="preserve">, </w:t>
      </w:r>
      <w:proofErr w:type="spellStart"/>
      <w:r w:rsidRPr="007A0582">
        <w:rPr>
          <w:i/>
          <w:iCs/>
        </w:rPr>
        <w:t>Kirtap</w:t>
      </w:r>
      <w:proofErr w:type="spellEnd"/>
      <w:r w:rsidRPr="007A0582">
        <w:rPr>
          <w:i/>
          <w:iCs/>
        </w:rPr>
        <w:t xml:space="preserve"> </w:t>
      </w:r>
      <w:proofErr w:type="spellStart"/>
      <w:r w:rsidRPr="007A0582">
        <w:rPr>
          <w:i/>
          <w:iCs/>
        </w:rPr>
        <w:t>niviarsiap</w:t>
      </w:r>
      <w:proofErr w:type="spellEnd"/>
      <w:r w:rsidRPr="007A0582">
        <w:rPr>
          <w:i/>
          <w:iCs/>
        </w:rPr>
        <w:t xml:space="preserve"> sygeplejerske-p </w:t>
      </w:r>
      <w:proofErr w:type="spellStart"/>
      <w:r w:rsidRPr="007A0582">
        <w:rPr>
          <w:i/>
          <w:iCs/>
        </w:rPr>
        <w:t>oqarfigaanga</w:t>
      </w:r>
      <w:proofErr w:type="spellEnd"/>
      <w:r w:rsidRPr="007A0582">
        <w:rPr>
          <w:i/>
          <w:iCs/>
        </w:rPr>
        <w:t xml:space="preserve"> Red barnet </w:t>
      </w:r>
      <w:proofErr w:type="spellStart"/>
      <w:r w:rsidRPr="007A0582">
        <w:rPr>
          <w:i/>
          <w:iCs/>
        </w:rPr>
        <w:t>maani</w:t>
      </w:r>
      <w:proofErr w:type="spellEnd"/>
      <w:r w:rsidRPr="007A0582">
        <w:rPr>
          <w:i/>
          <w:iCs/>
        </w:rPr>
        <w:t xml:space="preserve"> </w:t>
      </w:r>
      <w:proofErr w:type="spellStart"/>
      <w:r w:rsidRPr="007A0582">
        <w:rPr>
          <w:i/>
          <w:iCs/>
        </w:rPr>
        <w:t>Nanortalimmi</w:t>
      </w:r>
      <w:proofErr w:type="spellEnd"/>
      <w:r w:rsidRPr="007A0582">
        <w:rPr>
          <w:i/>
          <w:iCs/>
        </w:rPr>
        <w:t xml:space="preserve"> </w:t>
      </w:r>
      <w:proofErr w:type="spellStart"/>
      <w:r w:rsidRPr="007A0582">
        <w:rPr>
          <w:i/>
          <w:iCs/>
        </w:rPr>
        <w:t>aallartissasoq</w:t>
      </w:r>
      <w:proofErr w:type="spellEnd"/>
      <w:r w:rsidRPr="007A0582">
        <w:rPr>
          <w:i/>
          <w:iCs/>
        </w:rPr>
        <w:t xml:space="preserve"> </w:t>
      </w:r>
      <w:proofErr w:type="spellStart"/>
      <w:r w:rsidRPr="007A0582">
        <w:rPr>
          <w:i/>
          <w:iCs/>
        </w:rPr>
        <w:t>tassungalu</w:t>
      </w:r>
      <w:proofErr w:type="spellEnd"/>
      <w:r w:rsidRPr="007A0582">
        <w:rPr>
          <w:i/>
          <w:iCs/>
        </w:rPr>
        <w:t xml:space="preserve"> </w:t>
      </w:r>
      <w:proofErr w:type="spellStart"/>
      <w:r w:rsidRPr="007A0582">
        <w:rPr>
          <w:i/>
          <w:iCs/>
        </w:rPr>
        <w:t>sulileqqullunga</w:t>
      </w:r>
      <w:proofErr w:type="spellEnd"/>
      <w:r w:rsidRPr="007A0582">
        <w:rPr>
          <w:i/>
          <w:iCs/>
        </w:rPr>
        <w:t xml:space="preserve"> </w:t>
      </w:r>
      <w:proofErr w:type="spellStart"/>
      <w:r w:rsidRPr="007A0582">
        <w:rPr>
          <w:i/>
          <w:iCs/>
        </w:rPr>
        <w:t>allamik</w:t>
      </w:r>
      <w:proofErr w:type="spellEnd"/>
      <w:r w:rsidRPr="007A0582">
        <w:rPr>
          <w:i/>
          <w:iCs/>
        </w:rPr>
        <w:t xml:space="preserve"> </w:t>
      </w:r>
      <w:proofErr w:type="spellStart"/>
      <w:r w:rsidRPr="007A0582">
        <w:rPr>
          <w:i/>
          <w:iCs/>
        </w:rPr>
        <w:t>toqqagassaqannginnami</w:t>
      </w:r>
      <w:proofErr w:type="spellEnd"/>
      <w:r w:rsidRPr="007A0582">
        <w:rPr>
          <w:i/>
          <w:iCs/>
        </w:rPr>
        <w:t xml:space="preserve"> </w:t>
      </w:r>
      <w:proofErr w:type="spellStart"/>
      <w:r w:rsidRPr="007A0582">
        <w:rPr>
          <w:i/>
          <w:iCs/>
        </w:rPr>
        <w:t>ikiorteqarumaartunga</w:t>
      </w:r>
      <w:proofErr w:type="spellEnd"/>
      <w:r w:rsidRPr="007A0582">
        <w:rPr>
          <w:i/>
          <w:iCs/>
        </w:rPr>
        <w:t xml:space="preserve"> </w:t>
      </w:r>
      <w:proofErr w:type="spellStart"/>
      <w:r w:rsidRPr="007A0582">
        <w:rPr>
          <w:i/>
          <w:iCs/>
        </w:rPr>
        <w:t>marlunnik</w:t>
      </w:r>
      <w:proofErr w:type="spellEnd"/>
      <w:r w:rsidRPr="007A0582">
        <w:rPr>
          <w:i/>
          <w:iCs/>
        </w:rPr>
        <w:t>.”</w:t>
      </w:r>
    </w:p>
    <w:p w14:paraId="45B04A5E" w14:textId="77777777" w:rsidR="00EC3DAB" w:rsidRDefault="00EC3DAB" w:rsidP="00734192">
      <w:pPr>
        <w:pStyle w:val="Listeafsnit"/>
        <w:tabs>
          <w:tab w:val="left" w:pos="851"/>
        </w:tabs>
        <w:spacing w:line="360" w:lineRule="auto"/>
        <w:ind w:left="0"/>
        <w:jc w:val="both"/>
        <w:rPr>
          <w:i/>
          <w:iCs/>
        </w:rPr>
      </w:pPr>
    </w:p>
    <w:p w14:paraId="090A2D1B" w14:textId="0F0B75BB" w:rsidR="00207CE5" w:rsidRDefault="00F979DD" w:rsidP="00734192">
      <w:pPr>
        <w:pStyle w:val="Listeafsnit"/>
        <w:tabs>
          <w:tab w:val="left" w:pos="851"/>
        </w:tabs>
        <w:spacing w:line="360" w:lineRule="auto"/>
        <w:ind w:left="0"/>
        <w:jc w:val="both"/>
        <w:rPr>
          <w:i/>
          <w:iCs/>
        </w:rPr>
      </w:pPr>
      <w:r w:rsidRPr="007A0582">
        <w:rPr>
          <w:i/>
          <w:iCs/>
        </w:rPr>
        <w:t xml:space="preserve"> </w:t>
      </w:r>
      <w:r w:rsidRPr="007A0582">
        <w:t>At hun arbejdede først som kiffaq (medhjælper) hos præsten Karl og hans datter Kirta</w:t>
      </w:r>
      <w:r w:rsidR="009B7BB6">
        <w:t>,</w:t>
      </w:r>
      <w:r w:rsidRPr="007A0582">
        <w:t xml:space="preserve"> som er sygeplejerske, fortalte hende at Red Barnet skulle starte i Nanortalik og hun bad hende om at begyndte at arbejde der, da der er ikke andre og hun ville have to medhjælpere. Augusta arbejdede sammen med Else Harboe</w:t>
      </w:r>
      <w:r w:rsidR="00207CE5">
        <w:t>-</w:t>
      </w:r>
      <w:r w:rsidRPr="007A0582">
        <w:t>Hansen lige fra starten og frem til 1951, indtil Else skulle til Korea for at arbejde i Rød</w:t>
      </w:r>
      <w:r w:rsidR="009B7BB6">
        <w:t>e</w:t>
      </w:r>
      <w:r w:rsidRPr="007A0582">
        <w:t xml:space="preserve"> Kors. </w:t>
      </w:r>
      <w:r w:rsidRPr="007A0582">
        <w:rPr>
          <w:i/>
          <w:iCs/>
        </w:rPr>
        <w:t>”</w:t>
      </w:r>
      <w:proofErr w:type="spellStart"/>
      <w:r w:rsidRPr="007A0582">
        <w:rPr>
          <w:i/>
          <w:iCs/>
        </w:rPr>
        <w:t>Naalagarput</w:t>
      </w:r>
      <w:proofErr w:type="spellEnd"/>
      <w:r w:rsidRPr="007A0582">
        <w:rPr>
          <w:i/>
          <w:iCs/>
        </w:rPr>
        <w:t xml:space="preserve"> Else Harboe Hansen, </w:t>
      </w:r>
      <w:proofErr w:type="spellStart"/>
      <w:r w:rsidRPr="007A0582">
        <w:rPr>
          <w:i/>
          <w:iCs/>
        </w:rPr>
        <w:t>taamani</w:t>
      </w:r>
      <w:proofErr w:type="spellEnd"/>
      <w:r w:rsidRPr="007A0582">
        <w:rPr>
          <w:i/>
          <w:iCs/>
        </w:rPr>
        <w:t xml:space="preserve"> 51-imi </w:t>
      </w:r>
      <w:proofErr w:type="spellStart"/>
      <w:r w:rsidRPr="007A0582">
        <w:rPr>
          <w:i/>
          <w:iCs/>
        </w:rPr>
        <w:t>aallarpoq</w:t>
      </w:r>
      <w:proofErr w:type="spellEnd"/>
      <w:r w:rsidRPr="007A0582">
        <w:rPr>
          <w:i/>
          <w:iCs/>
        </w:rPr>
        <w:t xml:space="preserve"> </w:t>
      </w:r>
      <w:proofErr w:type="spellStart"/>
      <w:r w:rsidRPr="007A0582">
        <w:rPr>
          <w:i/>
          <w:iCs/>
        </w:rPr>
        <w:t>Koriamut</w:t>
      </w:r>
      <w:proofErr w:type="spellEnd"/>
      <w:r w:rsidRPr="007A0582">
        <w:rPr>
          <w:i/>
          <w:iCs/>
        </w:rPr>
        <w:t xml:space="preserve"> Rød </w:t>
      </w:r>
      <w:proofErr w:type="spellStart"/>
      <w:r w:rsidRPr="007A0582">
        <w:rPr>
          <w:i/>
          <w:iCs/>
        </w:rPr>
        <w:t>Korsitut</w:t>
      </w:r>
      <w:proofErr w:type="spellEnd"/>
      <w:r w:rsidRPr="007A0582">
        <w:rPr>
          <w:i/>
          <w:iCs/>
        </w:rPr>
        <w:t xml:space="preserve"> </w:t>
      </w:r>
      <w:proofErr w:type="spellStart"/>
      <w:r w:rsidRPr="007A0582">
        <w:rPr>
          <w:i/>
          <w:iCs/>
        </w:rPr>
        <w:t>suliartorluni</w:t>
      </w:r>
      <w:proofErr w:type="spellEnd"/>
      <w:r w:rsidRPr="007A0582">
        <w:rPr>
          <w:i/>
          <w:iCs/>
        </w:rPr>
        <w:t xml:space="preserve">”. </w:t>
      </w:r>
    </w:p>
    <w:p w14:paraId="261B0D39" w14:textId="4C2A3ABD" w:rsidR="00F979DD" w:rsidRPr="007A0582" w:rsidRDefault="00F979DD" w:rsidP="00734192">
      <w:pPr>
        <w:pStyle w:val="Listeafsnit"/>
        <w:tabs>
          <w:tab w:val="left" w:pos="851"/>
        </w:tabs>
        <w:spacing w:line="360" w:lineRule="auto"/>
        <w:ind w:left="0"/>
        <w:jc w:val="both"/>
      </w:pPr>
      <w:r w:rsidRPr="007A0582">
        <w:t>Børnene og forældrene skulle vænnes til det i starten, nogle forældre var meget tilfredse med det, og der var nogle forældre havde misforstået det, fordi de troede det var en form for hjælp og klagede over det</w:t>
      </w:r>
      <w:r w:rsidR="00AA0AEF">
        <w:t xml:space="preserve"> flere gange</w:t>
      </w:r>
      <w:r w:rsidRPr="007A0582">
        <w:t xml:space="preserve">, men at </w:t>
      </w:r>
      <w:r w:rsidR="00AA0AEF">
        <w:t>arbejdet var gået godt</w:t>
      </w:r>
      <w:r w:rsidR="00676CAE">
        <w:t>:</w:t>
      </w:r>
      <w:r w:rsidRPr="007A0582">
        <w:t xml:space="preserve"> </w:t>
      </w:r>
    </w:p>
    <w:p w14:paraId="19DA8FEC" w14:textId="77777777" w:rsidR="00207CE5" w:rsidRDefault="00207CE5" w:rsidP="00734192">
      <w:pPr>
        <w:tabs>
          <w:tab w:val="left" w:pos="851"/>
        </w:tabs>
        <w:jc w:val="both"/>
        <w:rPr>
          <w:rFonts w:cs="Times New Roman"/>
          <w:i/>
          <w:iCs/>
          <w:lang w:val="da-DK"/>
        </w:rPr>
      </w:pPr>
    </w:p>
    <w:p w14:paraId="76D71800" w14:textId="09739EF2" w:rsidR="00F979DD" w:rsidRDefault="00F979DD" w:rsidP="00734192">
      <w:pPr>
        <w:tabs>
          <w:tab w:val="left" w:pos="426"/>
          <w:tab w:val="left" w:pos="851"/>
        </w:tabs>
        <w:ind w:left="851"/>
        <w:jc w:val="both"/>
        <w:rPr>
          <w:rFonts w:cs="Times New Roman"/>
        </w:rPr>
      </w:pPr>
      <w:r w:rsidRPr="007A0582">
        <w:rPr>
          <w:rFonts w:cs="Times New Roman"/>
          <w:i/>
          <w:iCs/>
          <w:lang w:val="da-DK"/>
        </w:rPr>
        <w:t>”</w:t>
      </w:r>
      <w:proofErr w:type="spellStart"/>
      <w:r w:rsidRPr="007A0582">
        <w:rPr>
          <w:rFonts w:cs="Times New Roman"/>
          <w:i/>
          <w:iCs/>
          <w:lang w:val="da-DK"/>
        </w:rPr>
        <w:t>Soorumani</w:t>
      </w:r>
      <w:proofErr w:type="spellEnd"/>
      <w:r w:rsidRPr="007A0582">
        <w:rPr>
          <w:rFonts w:cs="Times New Roman"/>
          <w:i/>
          <w:iCs/>
          <w:lang w:val="da-DK"/>
        </w:rPr>
        <w:t xml:space="preserve"> </w:t>
      </w:r>
      <w:proofErr w:type="spellStart"/>
      <w:r w:rsidRPr="007A0582">
        <w:rPr>
          <w:rFonts w:cs="Times New Roman"/>
          <w:i/>
          <w:iCs/>
          <w:lang w:val="da-DK"/>
        </w:rPr>
        <w:t>siullermik</w:t>
      </w:r>
      <w:proofErr w:type="spellEnd"/>
      <w:r w:rsidRPr="007A0582">
        <w:rPr>
          <w:rFonts w:cs="Times New Roman"/>
          <w:i/>
          <w:iCs/>
          <w:lang w:val="da-DK"/>
        </w:rPr>
        <w:t xml:space="preserve"> </w:t>
      </w:r>
      <w:proofErr w:type="spellStart"/>
      <w:r w:rsidRPr="007A0582">
        <w:rPr>
          <w:rFonts w:cs="Times New Roman"/>
          <w:i/>
          <w:iCs/>
          <w:lang w:val="da-DK"/>
        </w:rPr>
        <w:t>meeqqat</w:t>
      </w:r>
      <w:proofErr w:type="spellEnd"/>
      <w:r w:rsidRPr="007A0582">
        <w:rPr>
          <w:rFonts w:cs="Times New Roman"/>
          <w:i/>
          <w:iCs/>
          <w:lang w:val="da-DK"/>
        </w:rPr>
        <w:t xml:space="preserve"> </w:t>
      </w:r>
      <w:proofErr w:type="spellStart"/>
      <w:r w:rsidRPr="007A0582">
        <w:rPr>
          <w:rFonts w:cs="Times New Roman"/>
          <w:i/>
          <w:iCs/>
          <w:lang w:val="da-DK"/>
        </w:rPr>
        <w:t>angajoqqaallu</w:t>
      </w:r>
      <w:proofErr w:type="spellEnd"/>
      <w:r w:rsidRPr="007A0582">
        <w:rPr>
          <w:rFonts w:cs="Times New Roman"/>
          <w:i/>
          <w:iCs/>
          <w:lang w:val="da-DK"/>
        </w:rPr>
        <w:t xml:space="preserve"> </w:t>
      </w:r>
      <w:proofErr w:type="spellStart"/>
      <w:r w:rsidRPr="007A0582">
        <w:rPr>
          <w:rFonts w:cs="Times New Roman"/>
          <w:i/>
          <w:iCs/>
          <w:lang w:val="da-DK"/>
        </w:rPr>
        <w:t>sungiussitinniaqqaarpagut</w:t>
      </w:r>
      <w:proofErr w:type="spellEnd"/>
      <w:r w:rsidRPr="007A0582">
        <w:rPr>
          <w:rFonts w:cs="Times New Roman"/>
          <w:i/>
          <w:iCs/>
          <w:lang w:val="da-DK"/>
        </w:rPr>
        <w:t xml:space="preserve">. </w:t>
      </w:r>
      <w:proofErr w:type="spellStart"/>
      <w:r w:rsidRPr="007A0582">
        <w:rPr>
          <w:rFonts w:cs="Times New Roman"/>
          <w:i/>
          <w:iCs/>
          <w:lang w:val="da-DK"/>
        </w:rPr>
        <w:t>Angajoqqaat</w:t>
      </w:r>
      <w:proofErr w:type="spellEnd"/>
      <w:r w:rsidRPr="007A0582">
        <w:rPr>
          <w:rFonts w:cs="Times New Roman"/>
          <w:i/>
          <w:iCs/>
          <w:lang w:val="da-DK"/>
        </w:rPr>
        <w:t xml:space="preserve"> </w:t>
      </w:r>
      <w:proofErr w:type="spellStart"/>
      <w:r w:rsidRPr="007A0582">
        <w:rPr>
          <w:rFonts w:cs="Times New Roman"/>
          <w:i/>
          <w:iCs/>
          <w:lang w:val="da-DK"/>
        </w:rPr>
        <w:t>ilaasa</w:t>
      </w:r>
      <w:proofErr w:type="spellEnd"/>
      <w:r w:rsidRPr="007A0582">
        <w:rPr>
          <w:rFonts w:cs="Times New Roman"/>
          <w:i/>
          <w:iCs/>
          <w:lang w:val="da-DK"/>
        </w:rPr>
        <w:t xml:space="preserve"> </w:t>
      </w:r>
      <w:proofErr w:type="spellStart"/>
      <w:r w:rsidRPr="007A0582">
        <w:rPr>
          <w:rFonts w:cs="Times New Roman"/>
          <w:i/>
          <w:iCs/>
          <w:lang w:val="da-DK"/>
        </w:rPr>
        <w:t>pitsageqaat</w:t>
      </w:r>
      <w:proofErr w:type="spellEnd"/>
      <w:r w:rsidRPr="007A0582">
        <w:rPr>
          <w:rFonts w:cs="Times New Roman"/>
          <w:i/>
          <w:iCs/>
          <w:lang w:val="da-DK"/>
        </w:rPr>
        <w:t xml:space="preserve"> </w:t>
      </w:r>
      <w:proofErr w:type="spellStart"/>
      <w:r w:rsidRPr="007A0582">
        <w:rPr>
          <w:rFonts w:cs="Times New Roman"/>
          <w:i/>
          <w:iCs/>
          <w:lang w:val="da-DK"/>
        </w:rPr>
        <w:t>ilaasaluaasiit</w:t>
      </w:r>
      <w:proofErr w:type="spellEnd"/>
      <w:r w:rsidRPr="007A0582">
        <w:rPr>
          <w:rFonts w:cs="Times New Roman"/>
          <w:i/>
          <w:iCs/>
          <w:lang w:val="da-DK"/>
        </w:rPr>
        <w:t xml:space="preserve"> </w:t>
      </w:r>
      <w:proofErr w:type="spellStart"/>
      <w:r w:rsidRPr="007A0582">
        <w:rPr>
          <w:rFonts w:cs="Times New Roman"/>
          <w:i/>
          <w:iCs/>
          <w:lang w:val="da-DK"/>
        </w:rPr>
        <w:t>paasinerlullugu</w:t>
      </w:r>
      <w:proofErr w:type="spellEnd"/>
      <w:r w:rsidRPr="007A0582">
        <w:rPr>
          <w:rFonts w:cs="Times New Roman"/>
          <w:i/>
          <w:iCs/>
          <w:lang w:val="da-DK"/>
        </w:rPr>
        <w:t xml:space="preserve"> </w:t>
      </w:r>
      <w:proofErr w:type="spellStart"/>
      <w:r w:rsidRPr="007A0582">
        <w:rPr>
          <w:rFonts w:cs="Times New Roman"/>
          <w:i/>
          <w:iCs/>
          <w:lang w:val="da-DK"/>
        </w:rPr>
        <w:t>ikiuinertut</w:t>
      </w:r>
      <w:proofErr w:type="spellEnd"/>
      <w:r w:rsidRPr="007A0582">
        <w:rPr>
          <w:rFonts w:cs="Times New Roman"/>
          <w:i/>
          <w:iCs/>
          <w:lang w:val="da-DK"/>
        </w:rPr>
        <w:t xml:space="preserve"> </w:t>
      </w:r>
      <w:proofErr w:type="spellStart"/>
      <w:r w:rsidRPr="007A0582">
        <w:rPr>
          <w:rFonts w:cs="Times New Roman"/>
          <w:i/>
          <w:iCs/>
          <w:lang w:val="da-DK"/>
        </w:rPr>
        <w:t>isigalugu</w:t>
      </w:r>
      <w:proofErr w:type="spellEnd"/>
      <w:r w:rsidRPr="007A0582">
        <w:rPr>
          <w:rFonts w:cs="Times New Roman"/>
          <w:i/>
          <w:iCs/>
          <w:lang w:val="da-DK"/>
        </w:rPr>
        <w:t xml:space="preserve"> </w:t>
      </w:r>
      <w:proofErr w:type="spellStart"/>
      <w:r w:rsidRPr="007A0582">
        <w:rPr>
          <w:rFonts w:cs="Times New Roman"/>
          <w:i/>
          <w:iCs/>
          <w:lang w:val="da-DK"/>
        </w:rPr>
        <w:t>tusakuluutigigaluarlugu</w:t>
      </w:r>
      <w:proofErr w:type="spellEnd"/>
      <w:r w:rsidRPr="007A0582">
        <w:rPr>
          <w:rFonts w:cs="Times New Roman"/>
          <w:i/>
          <w:iCs/>
          <w:lang w:val="da-DK"/>
        </w:rPr>
        <w:t xml:space="preserve"> </w:t>
      </w:r>
      <w:proofErr w:type="spellStart"/>
      <w:r w:rsidRPr="007A0582">
        <w:rPr>
          <w:rFonts w:cs="Times New Roman"/>
          <w:i/>
          <w:iCs/>
          <w:lang w:val="da-DK"/>
        </w:rPr>
        <w:t>ajunngitsumik</w:t>
      </w:r>
      <w:proofErr w:type="spellEnd"/>
      <w:r w:rsidRPr="007A0582">
        <w:rPr>
          <w:rFonts w:cs="Times New Roman"/>
          <w:i/>
          <w:iCs/>
          <w:lang w:val="da-DK"/>
        </w:rPr>
        <w:t xml:space="preserve"> </w:t>
      </w:r>
      <w:proofErr w:type="spellStart"/>
      <w:r w:rsidRPr="007A0582">
        <w:rPr>
          <w:rFonts w:cs="Times New Roman"/>
          <w:i/>
          <w:iCs/>
          <w:lang w:val="da-DK"/>
        </w:rPr>
        <w:t>ingerlavugut</w:t>
      </w:r>
      <w:proofErr w:type="spellEnd"/>
      <w:r w:rsidRPr="007A0582">
        <w:rPr>
          <w:rFonts w:cs="Times New Roman"/>
          <w:i/>
          <w:iCs/>
          <w:lang w:val="da-DK"/>
        </w:rPr>
        <w:t>.”</w:t>
      </w:r>
      <w:r w:rsidRPr="007A0582">
        <w:rPr>
          <w:rFonts w:cs="Times New Roman"/>
        </w:rPr>
        <w:t xml:space="preserve"> </w:t>
      </w:r>
    </w:p>
    <w:p w14:paraId="33A5693B" w14:textId="77777777" w:rsidR="005B6948" w:rsidRPr="007A0582" w:rsidRDefault="005B6948" w:rsidP="00734192">
      <w:pPr>
        <w:tabs>
          <w:tab w:val="left" w:pos="851"/>
        </w:tabs>
        <w:jc w:val="both"/>
        <w:rPr>
          <w:rFonts w:cs="Times New Roman"/>
        </w:rPr>
      </w:pPr>
    </w:p>
    <w:p w14:paraId="6E58DEA1" w14:textId="243A039B" w:rsidR="00741C86" w:rsidRPr="00AA0AEF" w:rsidRDefault="00F979DD" w:rsidP="00AA0AEF">
      <w:pPr>
        <w:pStyle w:val="Listeafsnit"/>
        <w:tabs>
          <w:tab w:val="left" w:pos="851"/>
        </w:tabs>
        <w:spacing w:line="360" w:lineRule="auto"/>
        <w:ind w:left="0" w:firstLine="720"/>
        <w:jc w:val="both"/>
        <w:rPr>
          <w:color w:val="000000" w:themeColor="text1"/>
        </w:rPr>
      </w:pPr>
      <w:r w:rsidRPr="007A0582">
        <w:t>Børnehaven havde alle 3-7-årige børn og var placeret i den gamle skole og senere i et forsamlingshus</w:t>
      </w:r>
      <w:r w:rsidR="00491446" w:rsidRPr="007A0582">
        <w:t xml:space="preserve">, </w:t>
      </w:r>
      <w:r w:rsidRPr="007A0582">
        <w:t xml:space="preserve">som levede ikke op til de praktiske eller hygiejniske forhold man kunne tænke sig. Året efter kunne de flytte ud fra forsamlingshuset og flytte til en </w:t>
      </w:r>
      <w:r w:rsidRPr="007D10E2">
        <w:rPr>
          <w:color w:val="000000" w:themeColor="text1"/>
        </w:rPr>
        <w:lastRenderedPageBreak/>
        <w:t xml:space="preserve">nybygget lærerbolig. I 1952/53 kunne de flytte til en nybygget barak, der var beregnet til formålet </w:t>
      </w:r>
      <w:r w:rsidR="00061253" w:rsidRPr="007D10E2">
        <w:rPr>
          <w:color w:val="000000" w:themeColor="text1"/>
        </w:rPr>
        <w:fldChar w:fldCharType="begin" w:fldLock="1"/>
      </w:r>
      <w:r w:rsidR="0059479B">
        <w:rPr>
          <w:color w:val="000000" w:themeColor="text1"/>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arbejde","type":"book"},"locator":"70","uris":["http://www.mendeley.com/documents/?uuid=bdc0ad96-d64a-48e9-a2a8-c46ec4836cf3"]}],"mendeley":{"formattedCitation":"(Strand, 2005, p. 70)","plainTextFormattedCitation":"(Strand, 2005, p. 70)","previouslyFormattedCitation":"(Strand, 2005, p. 70)"},"properties":{"noteIndex":0},"schema":"https://github.com/citation-style-language/schema/raw/master/csl-citation.json"}</w:instrText>
      </w:r>
      <w:r w:rsidR="00061253" w:rsidRPr="007D10E2">
        <w:rPr>
          <w:color w:val="000000" w:themeColor="text1"/>
        </w:rPr>
        <w:fldChar w:fldCharType="separate"/>
      </w:r>
      <w:r w:rsidR="00061253" w:rsidRPr="007D10E2">
        <w:rPr>
          <w:noProof/>
          <w:color w:val="000000" w:themeColor="text1"/>
        </w:rPr>
        <w:t>(Strand, 2005, p. 70)</w:t>
      </w:r>
      <w:r w:rsidR="00061253" w:rsidRPr="007D10E2">
        <w:rPr>
          <w:color w:val="000000" w:themeColor="text1"/>
        </w:rPr>
        <w:fldChar w:fldCharType="end"/>
      </w:r>
      <w:r w:rsidRPr="007D10E2">
        <w:rPr>
          <w:color w:val="000000" w:themeColor="text1"/>
        </w:rPr>
        <w:t>.</w:t>
      </w:r>
    </w:p>
    <w:p w14:paraId="14AD3BF7" w14:textId="77777777" w:rsidR="00E43ECD" w:rsidRDefault="00E43ECD" w:rsidP="00734192">
      <w:pPr>
        <w:pStyle w:val="Listeafsnit"/>
        <w:tabs>
          <w:tab w:val="left" w:pos="851"/>
        </w:tabs>
        <w:spacing w:line="360" w:lineRule="auto"/>
        <w:ind w:left="0" w:firstLine="720"/>
        <w:jc w:val="both"/>
        <w:rPr>
          <w:color w:val="FF0000"/>
        </w:rPr>
      </w:pPr>
    </w:p>
    <w:p w14:paraId="7B8417BE" w14:textId="7006262A" w:rsidR="00207CE5" w:rsidRDefault="00207CE5" w:rsidP="00734192">
      <w:pPr>
        <w:tabs>
          <w:tab w:val="left" w:pos="851"/>
        </w:tabs>
        <w:jc w:val="both"/>
        <w:rPr>
          <w:rFonts w:cs="Times New Roman"/>
          <w:iCs/>
          <w:color w:val="000000" w:themeColor="text1"/>
          <w:lang w:val="da-DK"/>
        </w:rPr>
      </w:pPr>
      <w:r>
        <w:rPr>
          <w:rFonts w:cs="Times New Roman"/>
          <w:iCs/>
          <w:color w:val="000000" w:themeColor="text1"/>
          <w:lang w:val="da-DK"/>
        </w:rPr>
        <w:t xml:space="preserve">Her kan man læse om hvor glade børnene var </w:t>
      </w:r>
      <w:r w:rsidR="001D1D27">
        <w:rPr>
          <w:rFonts w:cs="Times New Roman"/>
          <w:iCs/>
          <w:color w:val="000000" w:themeColor="text1"/>
          <w:lang w:val="da-DK"/>
        </w:rPr>
        <w:t xml:space="preserve">da </w:t>
      </w:r>
      <w:r>
        <w:rPr>
          <w:rFonts w:cs="Times New Roman"/>
          <w:iCs/>
          <w:color w:val="000000" w:themeColor="text1"/>
          <w:lang w:val="da-DK"/>
        </w:rPr>
        <w:t>børnehaven</w:t>
      </w:r>
      <w:r w:rsidR="001D1D27">
        <w:rPr>
          <w:rFonts w:cs="Times New Roman"/>
          <w:iCs/>
          <w:color w:val="000000" w:themeColor="text1"/>
          <w:lang w:val="da-DK"/>
        </w:rPr>
        <w:t xml:space="preserve"> blev indviet</w:t>
      </w:r>
      <w:r>
        <w:rPr>
          <w:rFonts w:cs="Times New Roman"/>
          <w:iCs/>
          <w:color w:val="000000" w:themeColor="text1"/>
          <w:lang w:val="da-DK"/>
        </w:rPr>
        <w:t xml:space="preserve">: </w:t>
      </w:r>
    </w:p>
    <w:p w14:paraId="0FEE94DD" w14:textId="77777777" w:rsidR="00061253" w:rsidRDefault="002A516B" w:rsidP="00734192">
      <w:pPr>
        <w:keepNext/>
        <w:tabs>
          <w:tab w:val="left" w:pos="851"/>
        </w:tabs>
        <w:jc w:val="both"/>
      </w:pPr>
      <w:r w:rsidRPr="007A0582">
        <w:rPr>
          <w:rFonts w:cs="Times New Roman"/>
          <w:iCs/>
          <w:noProof/>
          <w:color w:val="FF0000"/>
          <w:lang w:val="da-DK"/>
        </w:rPr>
        <w:drawing>
          <wp:inline distT="0" distB="0" distL="0" distR="0" wp14:anchorId="6B60913B" wp14:editId="75B3C861">
            <wp:extent cx="3661410" cy="2034117"/>
            <wp:effectExtent l="0" t="0" r="0" b="0"/>
            <wp:docPr id="8" name="Billed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10;&#10;Automatisk genereret beskrivelse"/>
                    <pic:cNvPicPr/>
                  </pic:nvPicPr>
                  <pic:blipFill>
                    <a:blip r:embed="rId17" cstate="email">
                      <a:extLst>
                        <a:ext uri="{28A0092B-C50C-407E-A947-70E740481C1C}">
                          <a14:useLocalDpi xmlns:a14="http://schemas.microsoft.com/office/drawing/2010/main"/>
                        </a:ext>
                      </a:extLst>
                    </a:blip>
                    <a:stretch>
                      <a:fillRect/>
                    </a:stretch>
                  </pic:blipFill>
                  <pic:spPr>
                    <a:xfrm>
                      <a:off x="0" y="0"/>
                      <a:ext cx="3675820" cy="2042123"/>
                    </a:xfrm>
                    <a:prstGeom prst="rect">
                      <a:avLst/>
                    </a:prstGeom>
                  </pic:spPr>
                </pic:pic>
              </a:graphicData>
            </a:graphic>
          </wp:inline>
        </w:drawing>
      </w:r>
    </w:p>
    <w:p w14:paraId="0160527A" w14:textId="19E4B21C" w:rsidR="002A516B" w:rsidRPr="009B3964" w:rsidRDefault="00061253" w:rsidP="00734192">
      <w:pPr>
        <w:pStyle w:val="Billedtekst"/>
        <w:jc w:val="both"/>
        <w:rPr>
          <w:rFonts w:cs="Times New Roman"/>
          <w:color w:val="FF0000"/>
          <w:lang w:val="da-DK"/>
        </w:rPr>
      </w:pPr>
      <w:bookmarkStart w:id="53" w:name="_Toc61205124"/>
      <w:r w:rsidRPr="007D10E2">
        <w:rPr>
          <w:i w:val="0"/>
          <w:iCs w:val="0"/>
        </w:rPr>
        <w:t xml:space="preserve">Figur </w:t>
      </w:r>
      <w:r w:rsidRPr="007D10E2">
        <w:rPr>
          <w:i w:val="0"/>
          <w:iCs w:val="0"/>
        </w:rPr>
        <w:fldChar w:fldCharType="begin"/>
      </w:r>
      <w:r w:rsidRPr="007D10E2">
        <w:rPr>
          <w:i w:val="0"/>
          <w:iCs w:val="0"/>
        </w:rPr>
        <w:instrText xml:space="preserve"> SEQ Figur \* ARABIC </w:instrText>
      </w:r>
      <w:r w:rsidRPr="007D10E2">
        <w:rPr>
          <w:i w:val="0"/>
          <w:iCs w:val="0"/>
        </w:rPr>
        <w:fldChar w:fldCharType="separate"/>
      </w:r>
      <w:r w:rsidR="00336E8B">
        <w:rPr>
          <w:i w:val="0"/>
          <w:iCs w:val="0"/>
          <w:noProof/>
        </w:rPr>
        <w:t>4</w:t>
      </w:r>
      <w:r w:rsidRPr="007D10E2">
        <w:rPr>
          <w:i w:val="0"/>
          <w:iCs w:val="0"/>
        </w:rPr>
        <w:fldChar w:fldCharType="end"/>
      </w:r>
      <w:r w:rsidRPr="007D10E2">
        <w:rPr>
          <w:i w:val="0"/>
          <w:iCs w:val="0"/>
          <w:lang w:val="da-DK"/>
        </w:rPr>
        <w:t>: 17.12 1952 i Atuagagdliutit/ Grønlandsposten</w:t>
      </w:r>
      <w:bookmarkEnd w:id="53"/>
    </w:p>
    <w:p w14:paraId="2C5C1F86" w14:textId="77777777" w:rsidR="00061253" w:rsidRDefault="00061253" w:rsidP="00734192">
      <w:pPr>
        <w:tabs>
          <w:tab w:val="left" w:pos="851"/>
        </w:tabs>
        <w:jc w:val="both"/>
        <w:rPr>
          <w:rFonts w:cs="Times New Roman"/>
          <w:iCs/>
          <w:color w:val="000000" w:themeColor="text1"/>
          <w:lang w:val="da-DK"/>
        </w:rPr>
      </w:pPr>
    </w:p>
    <w:p w14:paraId="5A033710" w14:textId="65627104" w:rsidR="00B15A0F" w:rsidRDefault="001D1D27" w:rsidP="00734192">
      <w:pPr>
        <w:tabs>
          <w:tab w:val="left" w:pos="851"/>
        </w:tabs>
        <w:jc w:val="both"/>
        <w:rPr>
          <w:rFonts w:cs="Times New Roman"/>
          <w:iCs/>
          <w:color w:val="000000" w:themeColor="text1"/>
          <w:lang w:val="da-DK"/>
        </w:rPr>
      </w:pPr>
      <w:r>
        <w:rPr>
          <w:rFonts w:cs="Times New Roman"/>
          <w:iCs/>
          <w:color w:val="000000" w:themeColor="text1"/>
          <w:lang w:val="da-DK"/>
        </w:rPr>
        <w:t>I Beretningen vedrørende Grønland i 1953, kunne man læse at bygningen indeholdt en legestue, et køkken, vaskerum for børnene, en gang med plads til børnenes tøj, værelse til lederen samt diverse lagerrum. Børnehaven blev åbnet den 16. december 1952 ved en festlig indvielse, og siden denne dato har børnehaven været i drift med en belægning på gennemsnitlig 25 børn. Børnehaven ledes af en børnehavelærerinde, frøken Ellen Hansen</w:t>
      </w:r>
      <w:r w:rsidR="008A183F">
        <w:rPr>
          <w:rFonts w:cs="Times New Roman"/>
          <w:iCs/>
          <w:color w:val="000000" w:themeColor="text1"/>
          <w:lang w:val="da-DK"/>
        </w:rPr>
        <w:t xml:space="preserve">, der også på stedet har bistået ved dens indretning. Hun vil, når arbejdet i 1953 til efteråret genoptages, lede børnehaven også i den kommende vinter. Red Barnet giver som hidtil børnehavebørnene et støttemåltid hverdag plus det sædvanlige vitamintilskud i form af frugt- og </w:t>
      </w:r>
      <w:r w:rsidR="003035D5">
        <w:rPr>
          <w:rFonts w:cs="Times New Roman"/>
          <w:iCs/>
          <w:color w:val="000000" w:themeColor="text1"/>
          <w:lang w:val="da-DK"/>
        </w:rPr>
        <w:t>C-vitaminer</w:t>
      </w:r>
      <w:r w:rsidR="008A183F">
        <w:rPr>
          <w:rFonts w:cs="Times New Roman"/>
          <w:iCs/>
          <w:color w:val="000000" w:themeColor="text1"/>
          <w:lang w:val="da-DK"/>
        </w:rPr>
        <w:t>, men har nu ophørt med bespisningen af skolebørnene og distriktets øvrige børn</w:t>
      </w:r>
      <w:r w:rsidR="0059479B">
        <w:rPr>
          <w:rFonts w:cs="Times New Roman"/>
          <w:iCs/>
          <w:color w:val="000000" w:themeColor="text1"/>
          <w:lang w:val="da-DK"/>
        </w:rPr>
        <w:t xml:space="preserve"> </w:t>
      </w:r>
      <w:r w:rsidR="0059479B">
        <w:rPr>
          <w:rFonts w:cs="Times New Roman"/>
          <w:iCs/>
          <w:color w:val="000000" w:themeColor="text1"/>
          <w:lang w:val="da-DK"/>
        </w:rPr>
        <w:fldChar w:fldCharType="begin" w:fldLock="1"/>
      </w:r>
      <w:r w:rsidR="009B7E12">
        <w:rPr>
          <w:rFonts w:cs="Times New Roman"/>
          <w:iCs/>
          <w:color w:val="000000" w:themeColor="text1"/>
          <w:lang w:val="da-DK"/>
        </w:rPr>
        <w:instrText>ADDIN CSL_CITATION {"citationItems":[{"id":"ITEM-1","itemData":{"author":[{"dropping-particle":"","family":"Ministeriet for Grønland","given":"","non-dropping-particle":"","parse-names":false,"suffix":""}],"id":"ITEM-1","issued":{"date-parts":[["1953"]]},"publisher":"Nielsen &amp; Lydiche","publisher-place":"København","title":"Beretninger vedrørende Grønland 1951-52","type":"book"},"locator":"83","uris":["http://www.mendeley.com/documents/?uuid=d3ce806b-74d0-449e-beb7-dfa1970eaffb"]}],"mendeley":{"formattedCitation":"(Ministeriet for Grønland, 1953, p. 83)","plainTextFormattedCitation":"(Ministeriet for Grønland, 1953, p. 83)","previouslyFormattedCitation":"(Ministeriet for Grønland, 1953, p. 83)"},"properties":{"noteIndex":0},"schema":"https://github.com/citation-style-language/schema/raw/master/csl-citation.json"}</w:instrText>
      </w:r>
      <w:r w:rsidR="0059479B">
        <w:rPr>
          <w:rFonts w:cs="Times New Roman"/>
          <w:iCs/>
          <w:color w:val="000000" w:themeColor="text1"/>
          <w:lang w:val="da-DK"/>
        </w:rPr>
        <w:fldChar w:fldCharType="separate"/>
      </w:r>
      <w:r w:rsidR="0059479B" w:rsidRPr="0059479B">
        <w:rPr>
          <w:rFonts w:cs="Times New Roman"/>
          <w:iCs/>
          <w:noProof/>
          <w:color w:val="000000" w:themeColor="text1"/>
          <w:lang w:val="da-DK"/>
        </w:rPr>
        <w:t>(Ministeriet for Grønland, 1953, p. 83)</w:t>
      </w:r>
      <w:r w:rsidR="0059479B">
        <w:rPr>
          <w:rFonts w:cs="Times New Roman"/>
          <w:iCs/>
          <w:color w:val="000000" w:themeColor="text1"/>
          <w:lang w:val="da-DK"/>
        </w:rPr>
        <w:fldChar w:fldCharType="end"/>
      </w:r>
      <w:r w:rsidR="0059479B">
        <w:rPr>
          <w:rFonts w:cs="Times New Roman"/>
          <w:iCs/>
          <w:color w:val="000000" w:themeColor="text1"/>
          <w:lang w:val="da-DK"/>
        </w:rPr>
        <w:t>.</w:t>
      </w:r>
    </w:p>
    <w:p w14:paraId="0C969D25" w14:textId="09173D22" w:rsidR="007263FB" w:rsidRDefault="007263FB" w:rsidP="00734192">
      <w:pPr>
        <w:tabs>
          <w:tab w:val="left" w:pos="851"/>
        </w:tabs>
        <w:jc w:val="both"/>
        <w:rPr>
          <w:rFonts w:cs="Times New Roman"/>
          <w:iCs/>
          <w:color w:val="000000" w:themeColor="text1"/>
          <w:lang w:val="da-DK"/>
        </w:rPr>
      </w:pPr>
    </w:p>
    <w:p w14:paraId="5B90E6AA" w14:textId="71DA7A6E" w:rsidR="007263FB" w:rsidRPr="00FB09DB" w:rsidRDefault="00FB09DB" w:rsidP="00734192">
      <w:pPr>
        <w:tabs>
          <w:tab w:val="left" w:pos="851"/>
        </w:tabs>
        <w:jc w:val="both"/>
        <w:rPr>
          <w:rFonts w:cs="Times New Roman"/>
          <w:iCs/>
          <w:color w:val="000000" w:themeColor="text1"/>
          <w:lang w:val="da-DK"/>
        </w:rPr>
      </w:pPr>
      <w:r>
        <w:rPr>
          <w:rFonts w:cs="Times New Roman"/>
          <w:iCs/>
          <w:color w:val="000000" w:themeColor="text1"/>
          <w:lang w:val="da-DK"/>
        </w:rPr>
        <w:t xml:space="preserve">De tanker og idealer som Red Barnet </w:t>
      </w:r>
      <w:r w:rsidR="008D0EB4">
        <w:rPr>
          <w:rFonts w:cs="Times New Roman"/>
          <w:iCs/>
          <w:color w:val="000000" w:themeColor="text1"/>
          <w:lang w:val="da-DK"/>
        </w:rPr>
        <w:t>Danmark,</w:t>
      </w:r>
      <w:r>
        <w:rPr>
          <w:rFonts w:cs="Times New Roman"/>
          <w:iCs/>
          <w:color w:val="000000" w:themeColor="text1"/>
          <w:lang w:val="da-DK"/>
        </w:rPr>
        <w:t xml:space="preserve"> arbejdede ud fra dengang, var at </w:t>
      </w:r>
      <w:r w:rsidRPr="001F6557">
        <w:rPr>
          <w:rFonts w:cs="Times New Roman"/>
        </w:rPr>
        <w:t>børnene skulle styrkes både pædagogisk og sundhedsmæssigt, dette gjorte man ved at give børnene faste rammer, rimelige hygiejniske forhold og et større kendskab til Danmark</w:t>
      </w:r>
      <w:r>
        <w:rPr>
          <w:rFonts w:cs="Times New Roman"/>
          <w:lang w:val="da-DK"/>
        </w:rPr>
        <w:t xml:space="preserve">. Forældreløse børn fik hjælp om sommeren, men Red Barnet var godt klar over at behovet var større om vinteren, og derfor </w:t>
      </w:r>
      <w:r w:rsidR="008D0EB4">
        <w:rPr>
          <w:rFonts w:cs="Times New Roman"/>
          <w:lang w:val="da-DK"/>
        </w:rPr>
        <w:t>efter sommerlejren, fik Red Barnet mod på at fortsætte arbejdet. Det er på dette tidspunkt at tilværelsen i Sydgrønland for alvor ændrede sig</w:t>
      </w:r>
      <w:r w:rsidR="006E1321">
        <w:rPr>
          <w:rFonts w:cs="Times New Roman"/>
          <w:lang w:val="da-DK"/>
        </w:rPr>
        <w:t xml:space="preserve">, da </w:t>
      </w:r>
      <w:r w:rsidR="006E1321">
        <w:rPr>
          <w:rFonts w:cs="Times New Roman"/>
          <w:lang w:val="da-DK"/>
        </w:rPr>
        <w:lastRenderedPageBreak/>
        <w:t xml:space="preserve">institutionalisering blev anset som en nødvendig opgave og dermed var det begyndelsen på en institutionalisering af den grønlandske barndom, med udsendte medarbejdere fra Danmark. </w:t>
      </w:r>
      <w:r w:rsidR="009C3DD7">
        <w:rPr>
          <w:rFonts w:cs="Times New Roman"/>
          <w:lang w:val="da-DK"/>
        </w:rPr>
        <w:t xml:space="preserve">Nogle af forældrenes reaktioner var at de var tilfredse og at nogle af dem troede at børnehaven var en form for nødhjælp og klagede over det, men deres forvirring var baseret på en misforståelse. </w:t>
      </w:r>
    </w:p>
    <w:p w14:paraId="0499C96A" w14:textId="7BE53022" w:rsidR="00532044" w:rsidRDefault="00532044" w:rsidP="00734192">
      <w:pPr>
        <w:tabs>
          <w:tab w:val="left" w:pos="851"/>
        </w:tabs>
        <w:jc w:val="both"/>
        <w:rPr>
          <w:rFonts w:cs="Times New Roman"/>
          <w:iCs/>
          <w:color w:val="000000" w:themeColor="text1"/>
          <w:lang w:val="da-DK"/>
        </w:rPr>
      </w:pPr>
    </w:p>
    <w:p w14:paraId="7BBC72DC" w14:textId="77777777" w:rsidR="005A3605" w:rsidRPr="005A3605" w:rsidRDefault="005A3605" w:rsidP="00734192">
      <w:pPr>
        <w:tabs>
          <w:tab w:val="left" w:pos="851"/>
        </w:tabs>
        <w:jc w:val="both"/>
        <w:rPr>
          <w:rFonts w:cs="Times New Roman"/>
          <w:iCs/>
          <w:color w:val="000000" w:themeColor="text1"/>
          <w:lang w:val="da-DK"/>
        </w:rPr>
      </w:pPr>
    </w:p>
    <w:p w14:paraId="54406A5B" w14:textId="15C44602" w:rsidR="00B15A0F" w:rsidRPr="00B15A0F" w:rsidRDefault="00BE1F24" w:rsidP="00734192">
      <w:pPr>
        <w:pStyle w:val="Overskrift2"/>
        <w:tabs>
          <w:tab w:val="left" w:pos="851"/>
        </w:tabs>
        <w:ind w:left="567"/>
        <w:jc w:val="both"/>
        <w:rPr>
          <w:lang w:val="da-DK"/>
        </w:rPr>
      </w:pPr>
      <w:bookmarkStart w:id="54" w:name="_Toc95290031"/>
      <w:r>
        <w:rPr>
          <w:lang w:val="da-DK"/>
        </w:rPr>
        <w:t xml:space="preserve">Reaktioner af den </w:t>
      </w:r>
      <w:r w:rsidR="005E72FC">
        <w:rPr>
          <w:lang w:val="da-DK"/>
        </w:rPr>
        <w:t xml:space="preserve">grønlandske </w:t>
      </w:r>
      <w:r>
        <w:rPr>
          <w:lang w:val="da-DK"/>
        </w:rPr>
        <w:t>offentlig</w:t>
      </w:r>
      <w:bookmarkEnd w:id="54"/>
      <w:r>
        <w:rPr>
          <w:lang w:val="da-DK"/>
        </w:rPr>
        <w:t xml:space="preserve"> </w:t>
      </w:r>
    </w:p>
    <w:p w14:paraId="29AF0F1E" w14:textId="77777777" w:rsidR="005B6948" w:rsidRDefault="00B15A0F" w:rsidP="00734192">
      <w:pPr>
        <w:tabs>
          <w:tab w:val="left" w:pos="851"/>
        </w:tabs>
        <w:autoSpaceDE w:val="0"/>
        <w:autoSpaceDN w:val="0"/>
        <w:adjustRightInd w:val="0"/>
        <w:jc w:val="both"/>
        <w:rPr>
          <w:rFonts w:cs="Times New Roman"/>
        </w:rPr>
      </w:pPr>
      <w:r w:rsidRPr="007A0582">
        <w:rPr>
          <w:rFonts w:cs="Times New Roman"/>
        </w:rPr>
        <w:t xml:space="preserve">Abel Kristiansen – </w:t>
      </w:r>
      <w:r w:rsidRPr="007A0582">
        <w:rPr>
          <w:rFonts w:cs="Times New Roman"/>
          <w:lang w:val="da-DK"/>
        </w:rPr>
        <w:t xml:space="preserve">en </w:t>
      </w:r>
      <w:r w:rsidRPr="007A0582">
        <w:rPr>
          <w:rFonts w:cs="Times New Roman"/>
        </w:rPr>
        <w:t>fåreholder skr</w:t>
      </w:r>
      <w:r w:rsidRPr="007A0582">
        <w:rPr>
          <w:rFonts w:cs="Times New Roman"/>
          <w:lang w:val="da-DK"/>
        </w:rPr>
        <w:t xml:space="preserve">ev </w:t>
      </w:r>
      <w:r w:rsidRPr="007A0582">
        <w:rPr>
          <w:rFonts w:cs="Times New Roman"/>
        </w:rPr>
        <w:t xml:space="preserve">i </w:t>
      </w:r>
      <w:r w:rsidRPr="003035D5">
        <w:rPr>
          <w:rFonts w:cs="Times New Roman"/>
          <w:color w:val="000000" w:themeColor="text1"/>
        </w:rPr>
        <w:t xml:space="preserve">Grønlandsposten (AG) 1.9 1949 </w:t>
      </w:r>
      <w:r w:rsidRPr="007A0582">
        <w:rPr>
          <w:rFonts w:cs="Times New Roman"/>
        </w:rPr>
        <w:t xml:space="preserve">om hvad han har set i sommerkolonien i Tasermiutfjorden. Han beskrev: </w:t>
      </w:r>
    </w:p>
    <w:p w14:paraId="41E94F9E" w14:textId="77777777" w:rsidR="005B6948" w:rsidRDefault="005B6948" w:rsidP="00734192">
      <w:pPr>
        <w:tabs>
          <w:tab w:val="left" w:pos="851"/>
        </w:tabs>
        <w:autoSpaceDE w:val="0"/>
        <w:autoSpaceDN w:val="0"/>
        <w:adjustRightInd w:val="0"/>
        <w:jc w:val="both"/>
        <w:rPr>
          <w:rFonts w:cs="Times New Roman"/>
        </w:rPr>
      </w:pPr>
    </w:p>
    <w:p w14:paraId="463D1860" w14:textId="0A5EC57F" w:rsidR="00B15A0F" w:rsidRPr="007A0582" w:rsidRDefault="00B15A0F" w:rsidP="00734192">
      <w:pPr>
        <w:tabs>
          <w:tab w:val="left" w:pos="851"/>
        </w:tabs>
        <w:autoSpaceDE w:val="0"/>
        <w:autoSpaceDN w:val="0"/>
        <w:adjustRightInd w:val="0"/>
        <w:ind w:left="851"/>
        <w:jc w:val="both"/>
        <w:rPr>
          <w:rFonts w:cs="Times New Roman"/>
          <w:i/>
          <w:iCs/>
        </w:rPr>
      </w:pPr>
      <w:r w:rsidRPr="007A0582">
        <w:rPr>
          <w:rFonts w:cs="Times New Roman"/>
          <w:i/>
          <w:iCs/>
        </w:rPr>
        <w:t>”..t</w:t>
      </w:r>
      <w:r w:rsidRPr="000651C9">
        <w:rPr>
          <w:rFonts w:cs="Times New Roman"/>
          <w:i/>
          <w:iCs/>
        </w:rPr>
        <w:t>a</w:t>
      </w:r>
      <w:r w:rsidRPr="007A0582">
        <w:rPr>
          <w:rFonts w:cs="Times New Roman"/>
          <w:i/>
          <w:iCs/>
        </w:rPr>
        <w:t xml:space="preserve">ssagok Nanortalingme katsorsaissup </w:t>
      </w:r>
      <w:r w:rsidRPr="000651C9">
        <w:rPr>
          <w:rFonts w:cs="Times New Roman"/>
          <w:i/>
          <w:iCs/>
        </w:rPr>
        <w:t>k</w:t>
      </w:r>
      <w:r w:rsidRPr="007A0582">
        <w:rPr>
          <w:rFonts w:cs="Times New Roman"/>
          <w:i/>
          <w:iCs/>
        </w:rPr>
        <w:t>inigai ukiunerane Red Barnetimit ikiorne</w:t>
      </w:r>
      <w:r w:rsidRPr="000651C9">
        <w:rPr>
          <w:rFonts w:cs="Times New Roman"/>
          <w:i/>
          <w:iCs/>
        </w:rPr>
        <w:t>k</w:t>
      </w:r>
      <w:r w:rsidRPr="007A0582">
        <w:rPr>
          <w:rFonts w:cs="Times New Roman"/>
          <w:i/>
          <w:iCs/>
        </w:rPr>
        <w:t>arne</w:t>
      </w:r>
      <w:r w:rsidRPr="000651C9">
        <w:rPr>
          <w:rFonts w:cs="Times New Roman"/>
          <w:i/>
          <w:iCs/>
        </w:rPr>
        <w:t>k</w:t>
      </w:r>
      <w:r w:rsidRPr="007A0582">
        <w:rPr>
          <w:rFonts w:cs="Times New Roman"/>
          <w:i/>
          <w:iCs/>
        </w:rPr>
        <w:t xml:space="preserve"> ajortut. Pitsuvdluinassusiat erninak atissaisigut takussariakarpok sulime ilangue nutanik atissartarsimanginamik, massale parssissuisa pivfigssakaleriardlutik atissagssainik ama merssutarniarait. Tupinut iserdlune ajasornainarput tamarmik sinigfekaramik pisatarigsardltuardlutigdlo. ale tupinarme! nerivdluakautdlume kavdlunâminernik, pigssakariardlutigdlo sârugdlingnik ekalungnigdlume (ajornângekingmata) kalâliminertuga</w:t>
      </w:r>
      <w:r w:rsidR="00E553E6">
        <w:rPr>
          <w:rFonts w:cs="Times New Roman"/>
          <w:i/>
          <w:iCs/>
        </w:rPr>
        <w:softHyphen/>
      </w:r>
      <w:r w:rsidRPr="007A0582">
        <w:rPr>
          <w:rFonts w:cs="Times New Roman"/>
          <w:i/>
          <w:iCs/>
        </w:rPr>
        <w:t>kartarput. ila mêranguit nuanârtut, pivdluartut angajorkâtik ilagingika</w:t>
      </w:r>
      <w:r w:rsidR="00E553E6">
        <w:rPr>
          <w:rFonts w:cs="Times New Roman"/>
          <w:i/>
          <w:iCs/>
        </w:rPr>
        <w:softHyphen/>
      </w:r>
      <w:r w:rsidRPr="007A0582">
        <w:rPr>
          <w:rFonts w:cs="Times New Roman"/>
          <w:i/>
          <w:iCs/>
        </w:rPr>
        <w:t xml:space="preserve">luardlugit, kutsanakaut. taimalo pârinekarnerat akisusakaok. Red Barnet asit kalaliussugut kamanga pissumik akiligagssakarfigarput, inuiaussutsivtinune tungangmat mérartavta taima ajungitsigissumik nakutigivdluarnekarnerat.” </w:t>
      </w:r>
    </w:p>
    <w:p w14:paraId="30DCE342" w14:textId="77777777" w:rsidR="00B15A0F" w:rsidRPr="000651C9" w:rsidRDefault="00B15A0F" w:rsidP="00734192">
      <w:pPr>
        <w:pStyle w:val="Standard"/>
        <w:tabs>
          <w:tab w:val="left" w:pos="851"/>
        </w:tabs>
        <w:spacing w:line="360" w:lineRule="auto"/>
        <w:ind w:firstLine="720"/>
        <w:jc w:val="both"/>
        <w:rPr>
          <w:rFonts w:ascii="Times New Roman" w:hAnsi="Times New Roman" w:cs="Times New Roman"/>
          <w:sz w:val="24"/>
          <w:szCs w:val="24"/>
          <w:lang/>
        </w:rPr>
      </w:pPr>
    </w:p>
    <w:p w14:paraId="1D6E6B09" w14:textId="5847C06A" w:rsidR="00B15A0F" w:rsidRPr="007A0582" w:rsidRDefault="00B15A0F" w:rsidP="00734192">
      <w:pPr>
        <w:pStyle w:val="Standard"/>
        <w:tabs>
          <w:tab w:val="left" w:pos="851"/>
        </w:tabs>
        <w:spacing w:line="360" w:lineRule="auto"/>
        <w:jc w:val="both"/>
        <w:rPr>
          <w:rFonts w:ascii="Times New Roman" w:hAnsi="Times New Roman" w:cs="Times New Roman"/>
          <w:sz w:val="24"/>
          <w:szCs w:val="24"/>
        </w:rPr>
      </w:pPr>
      <w:r w:rsidRPr="007A0582">
        <w:rPr>
          <w:rFonts w:ascii="Times New Roman" w:hAnsi="Times New Roman" w:cs="Times New Roman"/>
          <w:sz w:val="24"/>
          <w:szCs w:val="24"/>
        </w:rPr>
        <w:t>Distriktslægen i Nanortalik havde udpeget hvem der skulle med til sommerkolonien</w:t>
      </w:r>
      <w:r w:rsidR="00D567D2">
        <w:rPr>
          <w:rFonts w:ascii="Times New Roman" w:hAnsi="Times New Roman" w:cs="Times New Roman"/>
          <w:sz w:val="24"/>
          <w:szCs w:val="24"/>
        </w:rPr>
        <w:t>.</w:t>
      </w:r>
      <w:r w:rsidRPr="007A0582">
        <w:rPr>
          <w:rFonts w:ascii="Times New Roman" w:hAnsi="Times New Roman" w:cs="Times New Roman"/>
          <w:sz w:val="24"/>
          <w:szCs w:val="24"/>
        </w:rPr>
        <w:t xml:space="preserve"> </w:t>
      </w:r>
      <w:r w:rsidR="00D567D2">
        <w:rPr>
          <w:rFonts w:ascii="Times New Roman" w:hAnsi="Times New Roman" w:cs="Times New Roman"/>
          <w:sz w:val="24"/>
          <w:szCs w:val="24"/>
        </w:rPr>
        <w:t>D</w:t>
      </w:r>
      <w:r w:rsidR="00D567D2" w:rsidRPr="007A0582">
        <w:rPr>
          <w:rFonts w:ascii="Times New Roman" w:hAnsi="Times New Roman" w:cs="Times New Roman"/>
          <w:sz w:val="24"/>
          <w:szCs w:val="24"/>
        </w:rPr>
        <w:t xml:space="preserve">et </w:t>
      </w:r>
      <w:r w:rsidRPr="007A0582">
        <w:rPr>
          <w:rFonts w:ascii="Times New Roman" w:hAnsi="Times New Roman" w:cs="Times New Roman"/>
          <w:sz w:val="24"/>
          <w:szCs w:val="24"/>
        </w:rPr>
        <w:t>var børn</w:t>
      </w:r>
      <w:r w:rsidR="00D567D2">
        <w:rPr>
          <w:rFonts w:ascii="Times New Roman" w:hAnsi="Times New Roman" w:cs="Times New Roman"/>
          <w:sz w:val="24"/>
          <w:szCs w:val="24"/>
        </w:rPr>
        <w:t>,</w:t>
      </w:r>
      <w:r w:rsidRPr="007A0582">
        <w:rPr>
          <w:rFonts w:ascii="Times New Roman" w:hAnsi="Times New Roman" w:cs="Times New Roman"/>
          <w:sz w:val="24"/>
          <w:szCs w:val="24"/>
        </w:rPr>
        <w:t xml:space="preserve"> der ikke blev hjulpet i løbet af vinter fra Red </w:t>
      </w:r>
      <w:r w:rsidR="00D567D2">
        <w:rPr>
          <w:rFonts w:ascii="Times New Roman" w:hAnsi="Times New Roman" w:cs="Times New Roman"/>
          <w:sz w:val="24"/>
          <w:szCs w:val="24"/>
        </w:rPr>
        <w:t>B</w:t>
      </w:r>
      <w:r w:rsidRPr="007A0582">
        <w:rPr>
          <w:rFonts w:ascii="Times New Roman" w:hAnsi="Times New Roman" w:cs="Times New Roman"/>
          <w:sz w:val="24"/>
          <w:szCs w:val="24"/>
        </w:rPr>
        <w:t>arnet. Han kunne se</w:t>
      </w:r>
      <w:r w:rsidR="00BF2E43">
        <w:rPr>
          <w:rFonts w:ascii="Times New Roman" w:hAnsi="Times New Roman" w:cs="Times New Roman"/>
          <w:sz w:val="24"/>
          <w:szCs w:val="24"/>
        </w:rPr>
        <w:t>,</w:t>
      </w:r>
      <w:r w:rsidRPr="007A0582">
        <w:rPr>
          <w:rFonts w:ascii="Times New Roman" w:hAnsi="Times New Roman" w:cs="Times New Roman"/>
          <w:sz w:val="24"/>
          <w:szCs w:val="24"/>
        </w:rPr>
        <w:t xml:space="preserve"> hvor fattige de var på deres tøj</w:t>
      </w:r>
      <w:r w:rsidR="00BF2E43">
        <w:rPr>
          <w:rFonts w:ascii="Times New Roman" w:hAnsi="Times New Roman" w:cs="Times New Roman"/>
          <w:sz w:val="24"/>
          <w:szCs w:val="24"/>
        </w:rPr>
        <w:t>.</w:t>
      </w:r>
      <w:r w:rsidRPr="007A0582">
        <w:rPr>
          <w:rFonts w:ascii="Times New Roman" w:hAnsi="Times New Roman" w:cs="Times New Roman"/>
          <w:sz w:val="24"/>
          <w:szCs w:val="24"/>
        </w:rPr>
        <w:t xml:space="preserve"> </w:t>
      </w:r>
      <w:r w:rsidR="00BF2E43">
        <w:rPr>
          <w:rFonts w:ascii="Times New Roman" w:hAnsi="Times New Roman" w:cs="Times New Roman"/>
          <w:sz w:val="24"/>
          <w:szCs w:val="24"/>
        </w:rPr>
        <w:t>I</w:t>
      </w:r>
      <w:r w:rsidRPr="007A0582">
        <w:rPr>
          <w:rFonts w:ascii="Times New Roman" w:hAnsi="Times New Roman" w:cs="Times New Roman"/>
          <w:sz w:val="24"/>
          <w:szCs w:val="24"/>
        </w:rPr>
        <w:t>kk</w:t>
      </w:r>
      <w:r w:rsidR="00AA0AEF">
        <w:rPr>
          <w:rFonts w:ascii="Times New Roman" w:hAnsi="Times New Roman" w:cs="Times New Roman"/>
          <w:sz w:val="24"/>
          <w:szCs w:val="24"/>
        </w:rPr>
        <w:t>e</w:t>
      </w:r>
      <w:r w:rsidRPr="007A0582">
        <w:rPr>
          <w:rFonts w:ascii="Times New Roman" w:hAnsi="Times New Roman" w:cs="Times New Roman"/>
          <w:sz w:val="24"/>
          <w:szCs w:val="24"/>
        </w:rPr>
        <w:t xml:space="preserve"> alle havde fået ny</w:t>
      </w:r>
      <w:r w:rsidR="00BF2E43">
        <w:rPr>
          <w:rFonts w:ascii="Times New Roman" w:hAnsi="Times New Roman" w:cs="Times New Roman"/>
          <w:sz w:val="24"/>
          <w:szCs w:val="24"/>
        </w:rPr>
        <w:t>t</w:t>
      </w:r>
      <w:r w:rsidRPr="007A0582">
        <w:rPr>
          <w:rFonts w:ascii="Times New Roman" w:hAnsi="Times New Roman" w:cs="Times New Roman"/>
          <w:sz w:val="24"/>
          <w:szCs w:val="24"/>
        </w:rPr>
        <w:t xml:space="preserve"> tøj endnu. Han var forbløffet over</w:t>
      </w:r>
      <w:r w:rsidR="00B52734">
        <w:rPr>
          <w:rFonts w:ascii="Times New Roman" w:hAnsi="Times New Roman" w:cs="Times New Roman"/>
          <w:sz w:val="24"/>
          <w:szCs w:val="24"/>
        </w:rPr>
        <w:t>,</w:t>
      </w:r>
      <w:r w:rsidRPr="007A0582">
        <w:rPr>
          <w:rFonts w:ascii="Times New Roman" w:hAnsi="Times New Roman" w:cs="Times New Roman"/>
          <w:sz w:val="24"/>
          <w:szCs w:val="24"/>
        </w:rPr>
        <w:t xml:space="preserve"> at der var senge inde i teltene og gode andre materialer. Børnene fik dansk mad og når det var muligt, at fange torsk og laks, fik de det som grønlandsk mad. Han så glade og lykkelige børn, selvom deres forældre var ikke med. Vi grønlændere skylder inderligt meget Red </w:t>
      </w:r>
      <w:r w:rsidR="00B52734">
        <w:rPr>
          <w:rFonts w:ascii="Times New Roman" w:hAnsi="Times New Roman" w:cs="Times New Roman"/>
          <w:sz w:val="24"/>
          <w:szCs w:val="24"/>
        </w:rPr>
        <w:t>B</w:t>
      </w:r>
      <w:r w:rsidR="00B52734" w:rsidRPr="007A0582">
        <w:rPr>
          <w:rFonts w:ascii="Times New Roman" w:hAnsi="Times New Roman" w:cs="Times New Roman"/>
          <w:sz w:val="24"/>
          <w:szCs w:val="24"/>
        </w:rPr>
        <w:t>arnet</w:t>
      </w:r>
      <w:r w:rsidRPr="007A0582">
        <w:rPr>
          <w:rFonts w:ascii="Times New Roman" w:hAnsi="Times New Roman" w:cs="Times New Roman"/>
          <w:sz w:val="24"/>
          <w:szCs w:val="24"/>
        </w:rPr>
        <w:t xml:space="preserve">, fordi de handler om vores samfund / nation måden de passer på vores børn. </w:t>
      </w:r>
    </w:p>
    <w:p w14:paraId="1EA2557E" w14:textId="6BBCDED1" w:rsidR="00207CE5" w:rsidRDefault="00B15A0F" w:rsidP="00734192">
      <w:pPr>
        <w:tabs>
          <w:tab w:val="left" w:pos="851"/>
        </w:tabs>
        <w:autoSpaceDE w:val="0"/>
        <w:autoSpaceDN w:val="0"/>
        <w:adjustRightInd w:val="0"/>
        <w:jc w:val="both"/>
        <w:rPr>
          <w:rFonts w:cs="Times New Roman"/>
        </w:rPr>
      </w:pPr>
      <w:r w:rsidRPr="007A0582">
        <w:rPr>
          <w:rFonts w:cs="Times New Roman"/>
        </w:rPr>
        <w:t>En kritik han kom med i sidste del af artiklen</w:t>
      </w:r>
      <w:r w:rsidRPr="007A0582">
        <w:rPr>
          <w:rFonts w:cs="Times New Roman"/>
          <w:lang w:val="da-DK"/>
        </w:rPr>
        <w:t xml:space="preserve"> var</w:t>
      </w:r>
      <w:r w:rsidRPr="007A0582">
        <w:rPr>
          <w:rFonts w:cs="Times New Roman"/>
        </w:rPr>
        <w:t xml:space="preserve">: </w:t>
      </w:r>
    </w:p>
    <w:p w14:paraId="47BCEEFD" w14:textId="77777777" w:rsidR="00207CE5" w:rsidRDefault="00207CE5" w:rsidP="00734192">
      <w:pPr>
        <w:tabs>
          <w:tab w:val="left" w:pos="851"/>
        </w:tabs>
        <w:autoSpaceDE w:val="0"/>
        <w:autoSpaceDN w:val="0"/>
        <w:adjustRightInd w:val="0"/>
        <w:jc w:val="both"/>
        <w:rPr>
          <w:rFonts w:cs="Times New Roman"/>
        </w:rPr>
      </w:pPr>
    </w:p>
    <w:p w14:paraId="7830B7EB" w14:textId="126FA07B" w:rsidR="00207CE5" w:rsidRDefault="00B15A0F" w:rsidP="00734192">
      <w:pPr>
        <w:tabs>
          <w:tab w:val="left" w:pos="851"/>
        </w:tabs>
        <w:autoSpaceDE w:val="0"/>
        <w:autoSpaceDN w:val="0"/>
        <w:adjustRightInd w:val="0"/>
        <w:ind w:left="851"/>
        <w:jc w:val="both"/>
        <w:rPr>
          <w:rFonts w:cs="Times New Roman"/>
          <w:i/>
          <w:iCs/>
          <w:lang w:val="da-DK"/>
        </w:rPr>
      </w:pPr>
      <w:r w:rsidRPr="00F8529E">
        <w:rPr>
          <w:rFonts w:cs="Times New Roman"/>
          <w:i/>
          <w:iCs/>
        </w:rPr>
        <w:t xml:space="preserve">”..kanordle ukiaro perdluk nagdliugpat nerissamikut atissamikutdlo iliusapat?..” </w:t>
      </w:r>
      <w:r w:rsidRPr="007A0582">
        <w:rPr>
          <w:rFonts w:cs="Times New Roman"/>
          <w:lang w:val="da-DK"/>
        </w:rPr>
        <w:t xml:space="preserve">Hvad vil der ske med deres tøj og mad, når vinteren kommer? </w:t>
      </w:r>
      <w:r w:rsidRPr="007A0582">
        <w:rPr>
          <w:rFonts w:cs="Times New Roman"/>
          <w:i/>
          <w:iCs/>
          <w:lang w:val="da-DK"/>
        </w:rPr>
        <w:t>”</w:t>
      </w:r>
      <w:proofErr w:type="spellStart"/>
      <w:r w:rsidRPr="007A0582">
        <w:rPr>
          <w:rFonts w:cs="Times New Roman"/>
          <w:i/>
          <w:iCs/>
          <w:lang w:val="da-DK"/>
        </w:rPr>
        <w:t>ila</w:t>
      </w:r>
      <w:proofErr w:type="spellEnd"/>
      <w:r w:rsidRPr="007A0582">
        <w:rPr>
          <w:rFonts w:cs="Times New Roman"/>
          <w:i/>
          <w:iCs/>
          <w:lang w:val="da-DK"/>
        </w:rPr>
        <w:t xml:space="preserve"> </w:t>
      </w:r>
      <w:proofErr w:type="spellStart"/>
      <w:r w:rsidRPr="007A0582">
        <w:rPr>
          <w:rFonts w:cs="Times New Roman"/>
          <w:i/>
          <w:iCs/>
          <w:lang w:val="da-DK"/>
        </w:rPr>
        <w:t>uvagut</w:t>
      </w:r>
      <w:proofErr w:type="spellEnd"/>
      <w:r w:rsidRPr="007A0582">
        <w:rPr>
          <w:rFonts w:cs="Times New Roman"/>
          <w:i/>
          <w:iCs/>
          <w:lang w:val="da-DK"/>
        </w:rPr>
        <w:t xml:space="preserve"> </w:t>
      </w:r>
      <w:proofErr w:type="spellStart"/>
      <w:r w:rsidRPr="007A0582">
        <w:rPr>
          <w:rFonts w:cs="Times New Roman"/>
          <w:i/>
          <w:iCs/>
          <w:lang w:val="da-DK"/>
        </w:rPr>
        <w:t>kalatdlit</w:t>
      </w:r>
      <w:proofErr w:type="spellEnd"/>
      <w:r w:rsidRPr="007A0582">
        <w:rPr>
          <w:rFonts w:cs="Times New Roman"/>
          <w:i/>
          <w:iCs/>
          <w:lang w:val="da-DK"/>
        </w:rPr>
        <w:t xml:space="preserve">, </w:t>
      </w:r>
      <w:proofErr w:type="spellStart"/>
      <w:r w:rsidRPr="007A0582">
        <w:rPr>
          <w:rFonts w:cs="Times New Roman"/>
          <w:i/>
          <w:iCs/>
          <w:lang w:val="da-DK"/>
        </w:rPr>
        <w:t>nunavtine</w:t>
      </w:r>
      <w:proofErr w:type="spellEnd"/>
      <w:r w:rsidRPr="007A0582">
        <w:rPr>
          <w:rFonts w:cs="Times New Roman"/>
          <w:i/>
          <w:iCs/>
          <w:lang w:val="da-DK"/>
        </w:rPr>
        <w:t xml:space="preserve"> </w:t>
      </w:r>
      <w:proofErr w:type="spellStart"/>
      <w:r w:rsidRPr="007A0582">
        <w:rPr>
          <w:rFonts w:cs="Times New Roman"/>
          <w:i/>
          <w:iCs/>
          <w:lang w:val="da-DK"/>
        </w:rPr>
        <w:t>inuiaussuserput</w:t>
      </w:r>
      <w:proofErr w:type="spellEnd"/>
      <w:r w:rsidRPr="007A0582">
        <w:rPr>
          <w:rFonts w:cs="Times New Roman"/>
          <w:i/>
          <w:iCs/>
          <w:lang w:val="da-DK"/>
        </w:rPr>
        <w:t xml:space="preserve"> </w:t>
      </w:r>
      <w:proofErr w:type="spellStart"/>
      <w:r w:rsidRPr="007A0582">
        <w:rPr>
          <w:rFonts w:cs="Times New Roman"/>
          <w:i/>
          <w:iCs/>
          <w:lang w:val="da-DK"/>
        </w:rPr>
        <w:t>igdlersusaguvtigo</w:t>
      </w:r>
      <w:proofErr w:type="spellEnd"/>
      <w:r w:rsidRPr="007A0582">
        <w:rPr>
          <w:rFonts w:cs="Times New Roman"/>
          <w:i/>
          <w:iCs/>
          <w:lang w:val="da-DK"/>
        </w:rPr>
        <w:t xml:space="preserve"> </w:t>
      </w:r>
      <w:proofErr w:type="spellStart"/>
      <w:r w:rsidRPr="007A0582">
        <w:rPr>
          <w:rFonts w:cs="Times New Roman"/>
          <w:i/>
          <w:iCs/>
          <w:lang w:val="da-DK"/>
        </w:rPr>
        <w:t>suliagssakara</w:t>
      </w:r>
      <w:r w:rsidR="00E553E6">
        <w:rPr>
          <w:rFonts w:cs="Times New Roman"/>
          <w:i/>
          <w:iCs/>
          <w:lang w:val="da-DK"/>
        </w:rPr>
        <w:softHyphen/>
      </w:r>
      <w:r w:rsidRPr="007A0582">
        <w:rPr>
          <w:rFonts w:cs="Times New Roman"/>
          <w:i/>
          <w:iCs/>
          <w:lang w:val="da-DK"/>
        </w:rPr>
        <w:t>luakaugut</w:t>
      </w:r>
      <w:proofErr w:type="spellEnd"/>
      <w:r w:rsidRPr="007A0582">
        <w:rPr>
          <w:rFonts w:cs="Times New Roman"/>
          <w:i/>
          <w:iCs/>
          <w:lang w:val="da-DK"/>
        </w:rPr>
        <w:t xml:space="preserve">. </w:t>
      </w:r>
      <w:proofErr w:type="spellStart"/>
      <w:r w:rsidRPr="007A0582">
        <w:rPr>
          <w:rFonts w:cs="Times New Roman"/>
          <w:i/>
          <w:iCs/>
          <w:lang w:val="da-DK"/>
        </w:rPr>
        <w:t>Kavdlunanit</w:t>
      </w:r>
      <w:proofErr w:type="spellEnd"/>
      <w:r w:rsidRPr="007A0582">
        <w:rPr>
          <w:rFonts w:cs="Times New Roman"/>
          <w:i/>
          <w:iCs/>
          <w:lang w:val="da-DK"/>
        </w:rPr>
        <w:t xml:space="preserve"> </w:t>
      </w:r>
      <w:proofErr w:type="spellStart"/>
      <w:r w:rsidRPr="007A0582">
        <w:rPr>
          <w:rFonts w:cs="Times New Roman"/>
          <w:i/>
          <w:iCs/>
          <w:lang w:val="da-DK"/>
        </w:rPr>
        <w:t>taimatut</w:t>
      </w:r>
      <w:proofErr w:type="spellEnd"/>
      <w:r w:rsidRPr="007A0582">
        <w:rPr>
          <w:rFonts w:cs="Times New Roman"/>
          <w:i/>
          <w:iCs/>
          <w:lang w:val="da-DK"/>
        </w:rPr>
        <w:t xml:space="preserve"> </w:t>
      </w:r>
      <w:proofErr w:type="spellStart"/>
      <w:r w:rsidRPr="007A0582">
        <w:rPr>
          <w:rFonts w:cs="Times New Roman"/>
          <w:i/>
          <w:iCs/>
          <w:lang w:val="da-DK"/>
        </w:rPr>
        <w:t>ajungitsuliornginekarnerput</w:t>
      </w:r>
      <w:proofErr w:type="spellEnd"/>
      <w:r w:rsidRPr="007A0582">
        <w:rPr>
          <w:rFonts w:cs="Times New Roman"/>
          <w:i/>
          <w:iCs/>
          <w:lang w:val="da-DK"/>
        </w:rPr>
        <w:t xml:space="preserve"> </w:t>
      </w:r>
      <w:proofErr w:type="spellStart"/>
      <w:r w:rsidRPr="007A0582">
        <w:rPr>
          <w:rFonts w:cs="Times New Roman"/>
          <w:i/>
          <w:iCs/>
          <w:lang w:val="da-DK"/>
        </w:rPr>
        <w:t>kamanga</w:t>
      </w:r>
      <w:proofErr w:type="spellEnd"/>
      <w:r w:rsidRPr="007A0582">
        <w:rPr>
          <w:rFonts w:cs="Times New Roman"/>
          <w:i/>
          <w:iCs/>
          <w:lang w:val="da-DK"/>
        </w:rPr>
        <w:t xml:space="preserve"> </w:t>
      </w:r>
      <w:proofErr w:type="spellStart"/>
      <w:r w:rsidRPr="007A0582">
        <w:rPr>
          <w:rFonts w:cs="Times New Roman"/>
          <w:i/>
          <w:iCs/>
          <w:lang w:val="da-DK"/>
        </w:rPr>
        <w:t>pissumik</w:t>
      </w:r>
      <w:proofErr w:type="spellEnd"/>
      <w:r w:rsidRPr="007A0582">
        <w:rPr>
          <w:rFonts w:cs="Times New Roman"/>
          <w:i/>
          <w:iCs/>
          <w:lang w:val="da-DK"/>
        </w:rPr>
        <w:t xml:space="preserve"> </w:t>
      </w:r>
      <w:proofErr w:type="spellStart"/>
      <w:r w:rsidRPr="007A0582">
        <w:rPr>
          <w:rFonts w:cs="Times New Roman"/>
          <w:i/>
          <w:iCs/>
          <w:lang w:val="da-DK"/>
        </w:rPr>
        <w:t>kujaniutiginarnago</w:t>
      </w:r>
      <w:proofErr w:type="spellEnd"/>
      <w:r w:rsidRPr="007A0582">
        <w:rPr>
          <w:rFonts w:cs="Times New Roman"/>
          <w:i/>
          <w:iCs/>
          <w:lang w:val="da-DK"/>
        </w:rPr>
        <w:t xml:space="preserve"> </w:t>
      </w:r>
      <w:proofErr w:type="spellStart"/>
      <w:r w:rsidRPr="007A0582">
        <w:rPr>
          <w:rFonts w:cs="Times New Roman"/>
          <w:i/>
          <w:iCs/>
          <w:lang w:val="da-DK"/>
        </w:rPr>
        <w:t>erssitsukutaok</w:t>
      </w:r>
      <w:proofErr w:type="spellEnd"/>
      <w:r w:rsidRPr="007A0582">
        <w:rPr>
          <w:rFonts w:cs="Times New Roman"/>
          <w:i/>
          <w:iCs/>
          <w:lang w:val="da-DK"/>
        </w:rPr>
        <w:t xml:space="preserve"> sut </w:t>
      </w:r>
      <w:proofErr w:type="spellStart"/>
      <w:r w:rsidRPr="007A0582">
        <w:rPr>
          <w:rFonts w:cs="Times New Roman"/>
          <w:i/>
          <w:iCs/>
          <w:lang w:val="da-DK"/>
        </w:rPr>
        <w:t>sakugisinaussavut</w:t>
      </w:r>
      <w:proofErr w:type="spellEnd"/>
      <w:r w:rsidRPr="007A0582">
        <w:rPr>
          <w:rFonts w:cs="Times New Roman"/>
          <w:i/>
          <w:iCs/>
          <w:lang w:val="da-DK"/>
        </w:rPr>
        <w:t xml:space="preserve"> </w:t>
      </w:r>
      <w:proofErr w:type="spellStart"/>
      <w:r w:rsidRPr="007A0582">
        <w:rPr>
          <w:rFonts w:cs="Times New Roman"/>
          <w:i/>
          <w:iCs/>
          <w:lang w:val="da-DK"/>
        </w:rPr>
        <w:t>atordlugit</w:t>
      </w:r>
      <w:proofErr w:type="spellEnd"/>
      <w:r w:rsidRPr="007A0582">
        <w:rPr>
          <w:rFonts w:cs="Times New Roman"/>
          <w:i/>
          <w:iCs/>
          <w:lang w:val="da-DK"/>
        </w:rPr>
        <w:t xml:space="preserve"> </w:t>
      </w:r>
      <w:proofErr w:type="spellStart"/>
      <w:r w:rsidRPr="007A0582">
        <w:rPr>
          <w:rFonts w:cs="Times New Roman"/>
          <w:i/>
          <w:iCs/>
          <w:lang w:val="da-DK"/>
        </w:rPr>
        <w:t>tapersersor</w:t>
      </w:r>
      <w:r w:rsidR="00E553E6">
        <w:rPr>
          <w:rFonts w:cs="Times New Roman"/>
          <w:i/>
          <w:iCs/>
          <w:lang w:val="da-DK"/>
        </w:rPr>
        <w:softHyphen/>
      </w:r>
      <w:r w:rsidRPr="007A0582">
        <w:rPr>
          <w:rFonts w:cs="Times New Roman"/>
          <w:i/>
          <w:iCs/>
          <w:lang w:val="da-DK"/>
        </w:rPr>
        <w:t>tariakarparput</w:t>
      </w:r>
      <w:proofErr w:type="spellEnd"/>
      <w:r w:rsidRPr="007A0582">
        <w:rPr>
          <w:rFonts w:cs="Times New Roman"/>
          <w:i/>
          <w:iCs/>
          <w:lang w:val="da-DK"/>
        </w:rPr>
        <w:t>,</w:t>
      </w:r>
      <w:r w:rsidRPr="007A0582">
        <w:rPr>
          <w:rFonts w:cs="Times New Roman"/>
          <w:lang w:val="da-DK"/>
        </w:rPr>
        <w:t xml:space="preserve"> </w:t>
      </w:r>
      <w:proofErr w:type="spellStart"/>
      <w:r w:rsidRPr="007A0582">
        <w:rPr>
          <w:rFonts w:cs="Times New Roman"/>
          <w:i/>
          <w:iCs/>
          <w:lang w:val="da-DK"/>
        </w:rPr>
        <w:t>pekatigingnikutdlunit</w:t>
      </w:r>
      <w:proofErr w:type="spellEnd"/>
      <w:r w:rsidRPr="007A0582">
        <w:rPr>
          <w:rFonts w:cs="Times New Roman"/>
          <w:i/>
          <w:iCs/>
          <w:lang w:val="da-DK"/>
        </w:rPr>
        <w:t xml:space="preserve"> </w:t>
      </w:r>
      <w:proofErr w:type="spellStart"/>
      <w:r w:rsidRPr="007A0582">
        <w:rPr>
          <w:rFonts w:cs="Times New Roman"/>
          <w:i/>
          <w:iCs/>
          <w:lang w:val="da-DK"/>
        </w:rPr>
        <w:t>aningaussanik</w:t>
      </w:r>
      <w:proofErr w:type="spellEnd"/>
      <w:r w:rsidRPr="007A0582">
        <w:rPr>
          <w:rFonts w:cs="Times New Roman"/>
          <w:i/>
          <w:iCs/>
          <w:lang w:val="da-DK"/>
        </w:rPr>
        <w:t xml:space="preserve"> </w:t>
      </w:r>
      <w:proofErr w:type="spellStart"/>
      <w:r w:rsidRPr="007A0582">
        <w:rPr>
          <w:rFonts w:cs="Times New Roman"/>
          <w:i/>
          <w:iCs/>
          <w:lang w:val="da-DK"/>
        </w:rPr>
        <w:t>katerssui</w:t>
      </w:r>
      <w:r w:rsidR="00E553E6">
        <w:rPr>
          <w:rFonts w:cs="Times New Roman"/>
          <w:i/>
          <w:iCs/>
          <w:lang w:val="da-DK"/>
        </w:rPr>
        <w:softHyphen/>
      </w:r>
      <w:r w:rsidRPr="007A0582">
        <w:rPr>
          <w:rFonts w:cs="Times New Roman"/>
          <w:i/>
          <w:iCs/>
          <w:lang w:val="da-DK"/>
        </w:rPr>
        <w:t>niarnivtigut</w:t>
      </w:r>
      <w:proofErr w:type="spellEnd"/>
      <w:r w:rsidRPr="007A0582">
        <w:rPr>
          <w:rFonts w:cs="Times New Roman"/>
          <w:i/>
          <w:iCs/>
          <w:lang w:val="da-DK"/>
        </w:rPr>
        <w:t xml:space="preserve"> Red Barnet </w:t>
      </w:r>
      <w:proofErr w:type="spellStart"/>
      <w:r w:rsidRPr="007A0582">
        <w:rPr>
          <w:rFonts w:cs="Times New Roman"/>
          <w:i/>
          <w:iCs/>
          <w:lang w:val="da-DK"/>
        </w:rPr>
        <w:t>sulekatiginiardlugo</w:t>
      </w:r>
      <w:proofErr w:type="spellEnd"/>
      <w:r w:rsidRPr="007A0582">
        <w:rPr>
          <w:rFonts w:cs="Times New Roman"/>
          <w:i/>
          <w:iCs/>
          <w:lang w:val="da-DK"/>
        </w:rPr>
        <w:t xml:space="preserve">.” </w:t>
      </w:r>
    </w:p>
    <w:p w14:paraId="7F73E271" w14:textId="77777777" w:rsidR="00207CE5" w:rsidRDefault="00207CE5" w:rsidP="00734192">
      <w:pPr>
        <w:tabs>
          <w:tab w:val="left" w:pos="851"/>
        </w:tabs>
        <w:autoSpaceDE w:val="0"/>
        <w:autoSpaceDN w:val="0"/>
        <w:adjustRightInd w:val="0"/>
        <w:jc w:val="both"/>
        <w:rPr>
          <w:rFonts w:cs="Times New Roman"/>
          <w:i/>
          <w:iCs/>
          <w:lang w:val="da-DK"/>
        </w:rPr>
      </w:pPr>
    </w:p>
    <w:p w14:paraId="300CFBEE" w14:textId="49D30D66" w:rsidR="00B15A0F" w:rsidRDefault="00207CE5" w:rsidP="00734192">
      <w:pPr>
        <w:tabs>
          <w:tab w:val="left" w:pos="851"/>
        </w:tabs>
        <w:autoSpaceDE w:val="0"/>
        <w:autoSpaceDN w:val="0"/>
        <w:adjustRightInd w:val="0"/>
        <w:jc w:val="both"/>
        <w:rPr>
          <w:rFonts w:cs="Times New Roman"/>
          <w:lang w:val="da-DK"/>
        </w:rPr>
      </w:pPr>
      <w:r>
        <w:rPr>
          <w:rFonts w:cs="Times New Roman"/>
          <w:lang w:val="da-DK"/>
        </w:rPr>
        <w:t>D</w:t>
      </w:r>
      <w:r w:rsidR="00B15A0F" w:rsidRPr="007A0582">
        <w:rPr>
          <w:rFonts w:cs="Times New Roman"/>
          <w:lang w:val="da-DK"/>
        </w:rPr>
        <w:t xml:space="preserve">irekte oversat: Os grønlændere, vi har ellers meget at arbejde med for at beskytte vores nationalitet/samfund. Vi må ikke kun være inderlig taknemmelige for den hjælp vi får fra danskerne, hvad kan vi bruge som et synligt redskab til at støtte dem, for eksempel enten sammen med dem og samle penge ind til Red Barnet.  </w:t>
      </w:r>
    </w:p>
    <w:p w14:paraId="3AFDB335" w14:textId="77777777" w:rsidR="009B5501" w:rsidRPr="007A0582" w:rsidRDefault="009B5501" w:rsidP="00734192">
      <w:pPr>
        <w:tabs>
          <w:tab w:val="left" w:pos="851"/>
        </w:tabs>
        <w:autoSpaceDE w:val="0"/>
        <w:autoSpaceDN w:val="0"/>
        <w:adjustRightInd w:val="0"/>
        <w:jc w:val="both"/>
        <w:rPr>
          <w:rFonts w:cs="Times New Roman"/>
          <w:lang w:val="da-DK"/>
        </w:rPr>
      </w:pPr>
    </w:p>
    <w:p w14:paraId="647724FE" w14:textId="16F580E7" w:rsidR="00207CE5" w:rsidRDefault="00B15A0F" w:rsidP="00734192">
      <w:pPr>
        <w:pStyle w:val="Standard"/>
        <w:tabs>
          <w:tab w:val="left" w:pos="851"/>
        </w:tabs>
        <w:spacing w:line="360" w:lineRule="auto"/>
        <w:ind w:left="851"/>
        <w:jc w:val="both"/>
        <w:rPr>
          <w:rFonts w:ascii="Times New Roman" w:hAnsi="Times New Roman" w:cs="Times New Roman"/>
          <w:i/>
          <w:iCs/>
          <w:sz w:val="24"/>
          <w:szCs w:val="24"/>
        </w:rPr>
      </w:pPr>
      <w:r w:rsidRPr="007A0582">
        <w:rPr>
          <w:rFonts w:ascii="Times New Roman" w:hAnsi="Times New Roman" w:cs="Times New Roman"/>
          <w:i/>
          <w:iCs/>
          <w:sz w:val="24"/>
          <w:szCs w:val="24"/>
        </w:rPr>
        <w:t>”</w:t>
      </w:r>
      <w:proofErr w:type="spellStart"/>
      <w:r w:rsidRPr="007A0582">
        <w:rPr>
          <w:rFonts w:ascii="Times New Roman" w:hAnsi="Times New Roman" w:cs="Times New Roman"/>
          <w:i/>
          <w:iCs/>
          <w:sz w:val="24"/>
          <w:szCs w:val="24"/>
        </w:rPr>
        <w:t>nunavtine</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inuiagtut</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perkigsutut</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atasinausaguvta</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méranguit</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ikiortariakartut</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avdlanut</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imissutiginarnagit</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tapersersorniartariakarpavut</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neriunarmame</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kingorna</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taimatut</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aussarsiortitsivit</w:t>
      </w:r>
      <w:proofErr w:type="spellEnd"/>
      <w:r w:rsidRPr="007A0582">
        <w:rPr>
          <w:rFonts w:ascii="Times New Roman" w:hAnsi="Times New Roman" w:cs="Times New Roman"/>
          <w:i/>
          <w:iCs/>
          <w:sz w:val="24"/>
          <w:szCs w:val="24"/>
        </w:rPr>
        <w:t xml:space="preserve"> </w:t>
      </w:r>
      <w:proofErr w:type="spellStart"/>
      <w:r w:rsidRPr="007A0582">
        <w:rPr>
          <w:rFonts w:ascii="Times New Roman" w:hAnsi="Times New Roman" w:cs="Times New Roman"/>
          <w:i/>
          <w:iCs/>
          <w:sz w:val="24"/>
          <w:szCs w:val="24"/>
        </w:rPr>
        <w:t>ilanekarumartut</w:t>
      </w:r>
      <w:proofErr w:type="spellEnd"/>
      <w:r w:rsidRPr="007A0582">
        <w:rPr>
          <w:rFonts w:ascii="Times New Roman" w:hAnsi="Times New Roman" w:cs="Times New Roman"/>
          <w:i/>
          <w:iCs/>
          <w:sz w:val="24"/>
          <w:szCs w:val="24"/>
        </w:rPr>
        <w:t xml:space="preserve">.” </w:t>
      </w:r>
    </w:p>
    <w:p w14:paraId="6F15D748" w14:textId="77777777" w:rsidR="009B5501" w:rsidRDefault="009B5501" w:rsidP="00734192">
      <w:pPr>
        <w:pStyle w:val="Standard"/>
        <w:tabs>
          <w:tab w:val="left" w:pos="851"/>
        </w:tabs>
        <w:spacing w:line="360" w:lineRule="auto"/>
        <w:ind w:firstLine="720"/>
        <w:jc w:val="both"/>
        <w:rPr>
          <w:rFonts w:ascii="Times New Roman" w:hAnsi="Times New Roman" w:cs="Times New Roman"/>
          <w:i/>
          <w:iCs/>
          <w:sz w:val="24"/>
          <w:szCs w:val="24"/>
        </w:rPr>
      </w:pPr>
    </w:p>
    <w:p w14:paraId="0C89C389" w14:textId="7D4ABA9E" w:rsidR="00207CE5" w:rsidRDefault="00B15A0F" w:rsidP="00734192">
      <w:pPr>
        <w:pStyle w:val="Standard"/>
        <w:tabs>
          <w:tab w:val="left" w:pos="851"/>
        </w:tabs>
        <w:spacing w:line="360" w:lineRule="auto"/>
        <w:jc w:val="both"/>
        <w:rPr>
          <w:rFonts w:ascii="Times New Roman" w:hAnsi="Times New Roman" w:cs="Times New Roman"/>
          <w:sz w:val="24"/>
          <w:szCs w:val="24"/>
        </w:rPr>
      </w:pPr>
      <w:r w:rsidRPr="007A0582">
        <w:rPr>
          <w:rFonts w:ascii="Times New Roman" w:hAnsi="Times New Roman" w:cs="Times New Roman"/>
          <w:sz w:val="24"/>
          <w:szCs w:val="24"/>
        </w:rPr>
        <w:t xml:space="preserve">Hvis vi skal kunne overleve som sunde og raske, må vi hjælpe de kære børn og ikke blive ved med at anmode om hjælp fra andre, jeg håber at der vil være flere sommerkolonier. </w:t>
      </w:r>
    </w:p>
    <w:p w14:paraId="36E639C2" w14:textId="77777777" w:rsidR="00532044" w:rsidRDefault="00532044" w:rsidP="00734192">
      <w:pPr>
        <w:pStyle w:val="Standard"/>
        <w:tabs>
          <w:tab w:val="left" w:pos="851"/>
        </w:tabs>
        <w:spacing w:line="360" w:lineRule="auto"/>
        <w:ind w:firstLine="720"/>
        <w:jc w:val="both"/>
        <w:rPr>
          <w:rFonts w:ascii="Times New Roman" w:hAnsi="Times New Roman" w:cs="Times New Roman"/>
          <w:sz w:val="24"/>
          <w:szCs w:val="24"/>
        </w:rPr>
      </w:pPr>
    </w:p>
    <w:p w14:paraId="17C9F8D6" w14:textId="7DF6AF33" w:rsidR="00532044" w:rsidRPr="00565008" w:rsidRDefault="00565008" w:rsidP="00734192">
      <w:pPr>
        <w:tabs>
          <w:tab w:val="left" w:pos="851"/>
        </w:tabs>
        <w:jc w:val="both"/>
        <w:rPr>
          <w:rFonts w:cs="Times New Roman"/>
          <w:color w:val="000000" w:themeColor="text1"/>
          <w:lang w:val="da-DK"/>
        </w:rPr>
      </w:pPr>
      <w:r>
        <w:rPr>
          <w:rFonts w:cs="Times New Roman"/>
          <w:color w:val="000000" w:themeColor="text1"/>
          <w:lang w:val="da-DK"/>
        </w:rPr>
        <w:t>Abel Kristiansens udtalelse i Atuagagdliutit, viser at der er reaktioner fra den grønlandske befolkning. Han ville gerne være med til at gøre noget og derfor efterspørger andre grønlændere i artik</w:t>
      </w:r>
      <w:r w:rsidR="00700356">
        <w:rPr>
          <w:rFonts w:cs="Times New Roman"/>
          <w:color w:val="000000" w:themeColor="text1"/>
          <w:lang w:val="da-DK"/>
        </w:rPr>
        <w:t xml:space="preserve">len om at handle sammen, så de børn, som har brug for hjælp, kan gøres ved at hjælpe sammen. Jeg kunne ikke </w:t>
      </w:r>
      <w:r w:rsidR="00EB32B5">
        <w:rPr>
          <w:rFonts w:cs="Times New Roman"/>
          <w:color w:val="000000" w:themeColor="text1"/>
          <w:lang w:val="da-DK"/>
        </w:rPr>
        <w:t xml:space="preserve">finde </w:t>
      </w:r>
      <w:r w:rsidR="00700356">
        <w:rPr>
          <w:rFonts w:cs="Times New Roman"/>
          <w:color w:val="000000" w:themeColor="text1"/>
          <w:lang w:val="da-DK"/>
        </w:rPr>
        <w:t>i min undersøgelse</w:t>
      </w:r>
      <w:r w:rsidR="00EB32B5">
        <w:rPr>
          <w:rFonts w:cs="Times New Roman"/>
          <w:color w:val="000000" w:themeColor="text1"/>
          <w:lang w:val="da-DK"/>
        </w:rPr>
        <w:t>,</w:t>
      </w:r>
      <w:r w:rsidR="00700356">
        <w:rPr>
          <w:rFonts w:cs="Times New Roman"/>
          <w:color w:val="000000" w:themeColor="text1"/>
          <w:lang w:val="da-DK"/>
        </w:rPr>
        <w:t xml:space="preserve"> </w:t>
      </w:r>
      <w:r w:rsidR="00EB32B5">
        <w:rPr>
          <w:rFonts w:cs="Times New Roman"/>
          <w:color w:val="000000" w:themeColor="text1"/>
          <w:lang w:val="da-DK"/>
        </w:rPr>
        <w:t xml:space="preserve">om der var </w:t>
      </w:r>
      <w:r w:rsidR="00700356">
        <w:rPr>
          <w:rFonts w:cs="Times New Roman"/>
          <w:color w:val="000000" w:themeColor="text1"/>
          <w:lang w:val="da-DK"/>
        </w:rPr>
        <w:t xml:space="preserve">et svar til ham </w:t>
      </w:r>
      <w:r w:rsidR="00EB32B5">
        <w:rPr>
          <w:rFonts w:cs="Times New Roman"/>
          <w:color w:val="000000" w:themeColor="text1"/>
          <w:lang w:val="da-DK"/>
        </w:rPr>
        <w:t xml:space="preserve">fra offentligheden. </w:t>
      </w:r>
      <w:r>
        <w:rPr>
          <w:rFonts w:cs="Times New Roman"/>
          <w:color w:val="000000" w:themeColor="text1"/>
          <w:lang w:val="da-DK"/>
        </w:rPr>
        <w:t xml:space="preserve"> </w:t>
      </w:r>
    </w:p>
    <w:p w14:paraId="6F8FBA56" w14:textId="77777777" w:rsidR="00533064" w:rsidRPr="007A0582" w:rsidRDefault="00533064" w:rsidP="00734192">
      <w:pPr>
        <w:tabs>
          <w:tab w:val="left" w:pos="851"/>
        </w:tabs>
        <w:jc w:val="both"/>
        <w:rPr>
          <w:rFonts w:cs="Times New Roman"/>
          <w:lang w:val="da-DK"/>
        </w:rPr>
      </w:pPr>
    </w:p>
    <w:p w14:paraId="786BD390" w14:textId="2AA4B9A4" w:rsidR="00ED6F10" w:rsidRPr="007A0582" w:rsidRDefault="00EB2340" w:rsidP="00734192">
      <w:pPr>
        <w:pStyle w:val="Overskrift2"/>
        <w:tabs>
          <w:tab w:val="left" w:pos="851"/>
        </w:tabs>
        <w:ind w:left="567"/>
        <w:jc w:val="both"/>
        <w:rPr>
          <w:lang w:val="da-DK"/>
        </w:rPr>
      </w:pPr>
      <w:bookmarkStart w:id="55" w:name="_Toc95290032"/>
      <w:r>
        <w:rPr>
          <w:lang w:val="da-DK"/>
        </w:rPr>
        <w:t>To sprog mødes</w:t>
      </w:r>
      <w:bookmarkEnd w:id="55"/>
    </w:p>
    <w:p w14:paraId="583B64AB" w14:textId="77777777" w:rsidR="00E553E6" w:rsidRDefault="00A75F83" w:rsidP="00734192">
      <w:pPr>
        <w:pStyle w:val="Listeafsnit"/>
        <w:tabs>
          <w:tab w:val="left" w:pos="851"/>
        </w:tabs>
        <w:spacing w:line="360" w:lineRule="auto"/>
        <w:ind w:left="0"/>
        <w:jc w:val="both"/>
        <w:rPr>
          <w:i/>
          <w:iCs/>
        </w:rPr>
      </w:pPr>
      <w:r>
        <w:t xml:space="preserve">I </w:t>
      </w:r>
      <w:r w:rsidR="00ED6F10" w:rsidRPr="007A0582">
        <w:t xml:space="preserve">Grønlandskommission, som i 1949 – 50 anbefalede, at man først og fremmest skulle være af pædagogiske grunde ved oprettelsen af børnehaver. For eksempel </w:t>
      </w:r>
      <w:r w:rsidR="00ED6F10" w:rsidRPr="007A0582">
        <w:rPr>
          <w:i/>
          <w:iCs/>
        </w:rPr>
        <w:t xml:space="preserve">”også for </w:t>
      </w:r>
      <w:r w:rsidR="00ED6F10" w:rsidRPr="007A0582">
        <w:rPr>
          <w:i/>
          <w:iCs/>
        </w:rPr>
        <w:lastRenderedPageBreak/>
        <w:t xml:space="preserve">børnenes tilegnelse af det danske sprog kunne børnehaverne virke fremmende, idet man forudsætter, at børnehavelærerinderne er uddannet i Danmark” </w:t>
      </w:r>
    </w:p>
    <w:p w14:paraId="6B91BD01" w14:textId="5F6C490D" w:rsidR="005A4C5A" w:rsidRPr="007D10E2" w:rsidRDefault="009B7E12" w:rsidP="00734192">
      <w:pPr>
        <w:pStyle w:val="Listeafsnit"/>
        <w:tabs>
          <w:tab w:val="left" w:pos="851"/>
        </w:tabs>
        <w:spacing w:line="360" w:lineRule="auto"/>
        <w:ind w:left="0"/>
        <w:jc w:val="both"/>
        <w:rPr>
          <w:color w:val="000000" w:themeColor="text1"/>
        </w:rPr>
      </w:pPr>
      <w:r w:rsidRPr="007D10E2">
        <w:rPr>
          <w:color w:val="000000" w:themeColor="text1"/>
        </w:rPr>
        <w:fldChar w:fldCharType="begin" w:fldLock="1"/>
      </w:r>
      <w:r w:rsidR="00636469">
        <w:rPr>
          <w:color w:val="000000" w:themeColor="text1"/>
        </w:rPr>
        <w:instrText>ADDIN CSL_CITATION {"citationItems":[{"id":"ITEM-1","itemData":{"author":[{"dropping-particle":"","family":"Grønlandskommissionen","given":"","non-dropping-particle":"","parse-names":false,"suffix":""}],"id":"ITEM-1","issued":{"date-parts":[["1950"]]},"number-of-pages":"1 bind. forsk. pag.","publisher":"Gad","publisher-place":"København","title":"Grønlandskommissionens betænkning. Bd. 1-6","type":"book"},"locator":"27","suffix":"nr. 3","uris":["http://www.mendeley.com/documents/?uuid=49118c6e-487d-4673-82ba-f52705f2aca6"]}],"mendeley":{"formattedCitation":"(Grønlandskommissionen, 1950, p. 27 nr. 3)","plainTextFormattedCitation":"(Grønlandskommissionen, 1950, p. 27 nr. 3)","previouslyFormattedCitation":"(Grønlandskommissionen, 1950, p. 27 nr. 3)"},"properties":{"noteIndex":0},"schema":"https://github.com/citation-style-language/schema/raw/master/csl-citation.json"}</w:instrText>
      </w:r>
      <w:r w:rsidRPr="007D10E2">
        <w:rPr>
          <w:color w:val="000000" w:themeColor="text1"/>
        </w:rPr>
        <w:fldChar w:fldCharType="separate"/>
      </w:r>
      <w:r w:rsidRPr="007D10E2">
        <w:rPr>
          <w:noProof/>
          <w:color w:val="000000" w:themeColor="text1"/>
        </w:rPr>
        <w:t>(Grønlandskommissionen, 1950, p. 27 nr. 3)</w:t>
      </w:r>
      <w:r w:rsidRPr="007D10E2">
        <w:rPr>
          <w:color w:val="000000" w:themeColor="text1"/>
        </w:rPr>
        <w:fldChar w:fldCharType="end"/>
      </w:r>
    </w:p>
    <w:p w14:paraId="2A59D2FC" w14:textId="77777777" w:rsidR="00A93C14" w:rsidRPr="007A0582" w:rsidRDefault="00A93C14" w:rsidP="00734192">
      <w:pPr>
        <w:tabs>
          <w:tab w:val="left" w:pos="851"/>
        </w:tabs>
        <w:ind w:firstLine="720"/>
        <w:jc w:val="both"/>
        <w:rPr>
          <w:rFonts w:cs="Times New Roman"/>
          <w:iCs/>
          <w:lang w:val="da-DK"/>
        </w:rPr>
      </w:pPr>
    </w:p>
    <w:p w14:paraId="101B7C6E" w14:textId="4797115D" w:rsidR="00ED6F10" w:rsidRPr="00A93C14" w:rsidRDefault="00ED6F10" w:rsidP="00734192">
      <w:pPr>
        <w:tabs>
          <w:tab w:val="left" w:pos="851"/>
        </w:tabs>
        <w:ind w:left="851"/>
        <w:jc w:val="both"/>
        <w:rPr>
          <w:rFonts w:cs="Times New Roman"/>
          <w:lang w:val="da-DK"/>
        </w:rPr>
      </w:pPr>
      <w:r w:rsidRPr="007A0582">
        <w:rPr>
          <w:rFonts w:cs="Times New Roman"/>
          <w:i/>
          <w:iCs/>
          <w:lang w:val="da-DK"/>
        </w:rPr>
        <w:t>”</w:t>
      </w:r>
      <w:r w:rsidRPr="007A0582">
        <w:rPr>
          <w:rFonts w:cs="Times New Roman"/>
          <w:i/>
          <w:iCs/>
        </w:rPr>
        <w:t>I Grønlandskommissionens betænkning fra 1950 gik man ud fra som en selvfølge, at børnehavepædagogerne skulle være grønlandske. Men sådan skulle det ikke gå. Da den ene børnehave efter den anden i rask rækkefølge blev oprettet, var det danske børnehavepædagoger, som påtog sig ansvaret for den daglige drift.</w:t>
      </w:r>
      <w:r w:rsidRPr="007A0582">
        <w:rPr>
          <w:rFonts w:cs="Times New Roman"/>
          <w:i/>
          <w:iCs/>
          <w:lang w:val="da-DK"/>
        </w:rPr>
        <w:t>”</w:t>
      </w:r>
      <w:r w:rsidR="00A93C14" w:rsidRPr="007A0582">
        <w:rPr>
          <w:rFonts w:cs="Times New Roman"/>
          <w:lang w:val="da-DK"/>
        </w:rPr>
        <w:t xml:space="preserve"> </w:t>
      </w:r>
      <w:r w:rsidR="00636469">
        <w:rPr>
          <w:rFonts w:cs="Times New Roman"/>
          <w:lang w:val="da-DK"/>
        </w:rPr>
        <w:fldChar w:fldCharType="begin" w:fldLock="1"/>
      </w:r>
      <w:r w:rsidR="008922AF">
        <w:rPr>
          <w:rFonts w:cs="Times New Roman"/>
          <w:lang w:val="da-DK"/>
        </w:rPr>
        <w:instrText>ADDIN CSL_CITATION {"citationItems":[{"id":"ITEM-1","itemData":{"author":[{"dropping-particle":"","family":"Kleivan","given":"Inge","non-dropping-particle":"","parse-names":false,"suffix":""}],"container-title":"Tidsskriftet Grønland","id":"ITEM-1","issue":"1973","issued":{"date-parts":[["1973"]]},"title":"Sprogforholdene i en grønlandsk børnehave","type":"article-journal","volume":"8"},"locator":"262","uris":["http://www.mendeley.com/documents/?uuid=7720f9e3-2e6f-4e13-a62a-c5229273c326"]}],"mendeley":{"formattedCitation":"(Kleivan, 1973, p. 262)","plainTextFormattedCitation":"(Kleivan, 1973, p. 262)","previouslyFormattedCitation":"(Kleivan, 1973, p. 262)"},"properties":{"noteIndex":0},"schema":"https://github.com/citation-style-language/schema/raw/master/csl-citation.json"}</w:instrText>
      </w:r>
      <w:r w:rsidR="00636469">
        <w:rPr>
          <w:rFonts w:cs="Times New Roman"/>
          <w:lang w:val="da-DK"/>
        </w:rPr>
        <w:fldChar w:fldCharType="separate"/>
      </w:r>
      <w:r w:rsidR="00636469" w:rsidRPr="00636469">
        <w:rPr>
          <w:rFonts w:cs="Times New Roman"/>
          <w:noProof/>
          <w:lang w:val="da-DK"/>
        </w:rPr>
        <w:t>(Kleivan, 1973, p. 262)</w:t>
      </w:r>
      <w:r w:rsidR="00636469">
        <w:rPr>
          <w:rFonts w:cs="Times New Roman"/>
          <w:lang w:val="da-DK"/>
        </w:rPr>
        <w:fldChar w:fldCharType="end"/>
      </w:r>
      <w:r w:rsidR="00636469">
        <w:rPr>
          <w:rFonts w:cs="Times New Roman"/>
          <w:lang w:val="da-DK"/>
        </w:rPr>
        <w:t>.</w:t>
      </w:r>
    </w:p>
    <w:p w14:paraId="23BEBA4E" w14:textId="77777777" w:rsidR="00AA0AEF" w:rsidRDefault="00AA0AEF" w:rsidP="00AA0AEF">
      <w:pPr>
        <w:tabs>
          <w:tab w:val="left" w:pos="851"/>
        </w:tabs>
        <w:jc w:val="both"/>
        <w:rPr>
          <w:rFonts w:cs="Times New Roman"/>
          <w:iCs/>
          <w:lang w:val="da-DK"/>
        </w:rPr>
      </w:pPr>
    </w:p>
    <w:p w14:paraId="09814315" w14:textId="0A0BFA33" w:rsidR="00ED6F10" w:rsidRPr="00AA0AEF" w:rsidRDefault="00AA0AEF" w:rsidP="00734192">
      <w:pPr>
        <w:tabs>
          <w:tab w:val="left" w:pos="851"/>
        </w:tabs>
        <w:jc w:val="both"/>
        <w:rPr>
          <w:rFonts w:cs="Times New Roman"/>
          <w:iCs/>
          <w:lang w:val="da-DK"/>
        </w:rPr>
      </w:pPr>
      <w:r w:rsidRPr="007A0582">
        <w:rPr>
          <w:rFonts w:cs="Times New Roman"/>
          <w:iCs/>
          <w:lang w:val="da-DK"/>
        </w:rPr>
        <w:t xml:space="preserve">I Grønlandskommissionens betænkning fra 1950 </w:t>
      </w:r>
      <w:r w:rsidR="00F93A7B">
        <w:rPr>
          <w:rFonts w:cs="Times New Roman"/>
          <w:iCs/>
          <w:lang w:val="da-DK"/>
        </w:rPr>
        <w:t>forestillede man sig</w:t>
      </w:r>
      <w:r w:rsidRPr="007A0582">
        <w:rPr>
          <w:rFonts w:cs="Times New Roman"/>
          <w:iCs/>
          <w:lang w:val="da-DK"/>
        </w:rPr>
        <w:t xml:space="preserve"> at børnehave</w:t>
      </w:r>
      <w:r>
        <w:rPr>
          <w:rFonts w:cs="Times New Roman"/>
          <w:iCs/>
          <w:lang w:val="da-DK"/>
        </w:rPr>
        <w:softHyphen/>
      </w:r>
      <w:r w:rsidRPr="007A0582">
        <w:rPr>
          <w:rFonts w:cs="Times New Roman"/>
          <w:iCs/>
          <w:lang w:val="da-DK"/>
        </w:rPr>
        <w:t>pædago</w:t>
      </w:r>
      <w:r>
        <w:rPr>
          <w:rFonts w:cs="Times New Roman"/>
          <w:iCs/>
          <w:lang w:val="da-DK"/>
        </w:rPr>
        <w:softHyphen/>
      </w:r>
      <w:r w:rsidRPr="007A0582">
        <w:rPr>
          <w:rFonts w:cs="Times New Roman"/>
          <w:iCs/>
          <w:lang w:val="da-DK"/>
        </w:rPr>
        <w:t xml:space="preserve">gerne skulle være grønlandske, men sådan </w:t>
      </w:r>
      <w:r w:rsidR="00F93A7B">
        <w:rPr>
          <w:rFonts w:cs="Times New Roman"/>
          <w:iCs/>
          <w:lang w:val="da-DK"/>
        </w:rPr>
        <w:t>var det ikke gået, da der ikke var uddannede grønlandske pædagoger.</w:t>
      </w:r>
      <w:r w:rsidRPr="007A0582">
        <w:rPr>
          <w:rFonts w:cs="Times New Roman"/>
          <w:iCs/>
          <w:lang w:val="da-DK"/>
        </w:rPr>
        <w:t xml:space="preserve"> Da det i mange år var de private personer, fonds og institutioner, som betalte for opførelsen af børneinstitutioner i Grønland. </w:t>
      </w:r>
    </w:p>
    <w:p w14:paraId="3EF73C2B" w14:textId="3F9EA0AB" w:rsidR="00ED6F10" w:rsidRPr="007A0582" w:rsidRDefault="00ED6F10" w:rsidP="00734192">
      <w:pPr>
        <w:tabs>
          <w:tab w:val="left" w:pos="851"/>
        </w:tabs>
        <w:ind w:firstLine="720"/>
        <w:jc w:val="both"/>
        <w:rPr>
          <w:rFonts w:cs="Times New Roman"/>
          <w:lang w:val="da-DK"/>
        </w:rPr>
      </w:pPr>
      <w:r w:rsidRPr="007A0582">
        <w:rPr>
          <w:rFonts w:cs="Times New Roman"/>
          <w:lang w:val="da-DK"/>
        </w:rPr>
        <w:t xml:space="preserve">I artiklen interesserede </w:t>
      </w:r>
      <w:r w:rsidR="00A17CCC">
        <w:rPr>
          <w:rFonts w:cs="Times New Roman"/>
          <w:lang w:val="da-DK"/>
        </w:rPr>
        <w:t>Kleivan</w:t>
      </w:r>
      <w:r w:rsidR="00A17CCC" w:rsidRPr="007A0582">
        <w:rPr>
          <w:rFonts w:cs="Times New Roman"/>
          <w:lang w:val="da-DK"/>
        </w:rPr>
        <w:t xml:space="preserve"> </w:t>
      </w:r>
      <w:r w:rsidRPr="007A0582">
        <w:rPr>
          <w:rFonts w:cs="Times New Roman"/>
          <w:lang w:val="da-DK"/>
        </w:rPr>
        <w:t>sig for det grønlandske sprogs skæbne i børnehaverne i Grønland</w:t>
      </w:r>
      <w:r w:rsidR="00747766">
        <w:rPr>
          <w:rFonts w:cs="Times New Roman"/>
          <w:lang w:val="da-DK"/>
        </w:rPr>
        <w:t>.</w:t>
      </w:r>
      <w:r w:rsidRPr="007A0582">
        <w:rPr>
          <w:rFonts w:cs="Times New Roman"/>
          <w:lang w:val="da-DK"/>
        </w:rPr>
        <w:t xml:space="preserve"> </w:t>
      </w:r>
      <w:r w:rsidR="00747766">
        <w:rPr>
          <w:rFonts w:cs="Times New Roman"/>
          <w:lang w:val="da-DK"/>
        </w:rPr>
        <w:t>I</w:t>
      </w:r>
      <w:r w:rsidR="00747766" w:rsidRPr="007A0582">
        <w:rPr>
          <w:rFonts w:cs="Times New Roman"/>
          <w:lang w:val="da-DK"/>
        </w:rPr>
        <w:t xml:space="preserve"> </w:t>
      </w:r>
      <w:r w:rsidRPr="007A0582">
        <w:rPr>
          <w:rFonts w:cs="Times New Roman"/>
          <w:lang w:val="da-DK"/>
        </w:rPr>
        <w:t xml:space="preserve">de år hvor der måtte anvendes danske børnehavepædagoger i et stort omfang, </w:t>
      </w:r>
      <w:r w:rsidR="00747766">
        <w:rPr>
          <w:rFonts w:cs="Times New Roman"/>
          <w:lang w:val="da-DK"/>
        </w:rPr>
        <w:t>fordi</w:t>
      </w:r>
      <w:r w:rsidR="00747766" w:rsidRPr="007A0582">
        <w:rPr>
          <w:rFonts w:cs="Times New Roman"/>
          <w:lang w:val="da-DK"/>
        </w:rPr>
        <w:t xml:space="preserve"> </w:t>
      </w:r>
      <w:r w:rsidRPr="007A0582">
        <w:rPr>
          <w:rFonts w:cs="Times New Roman"/>
          <w:lang w:val="da-DK"/>
        </w:rPr>
        <w:t>der var få uddannede grønlandske pædagoger. Hun beskrev at hun selv havde observeret forholdene, hvor fokus var på sproget, sprogbrugen blandt grønlændere og danskere og blandt børn og voksne i en børnehave. Observationerne stammer fra 1970, hvor hun besøgte en halvdagsbørnehave i en mindre grønlandske by, hvor det danske sprog ikke indtog en så dominerende plads. Personalet i børnehaven var sammensat af to danske børnehavepædagoger og 5 grønlandske kvinder, som dels hjalp til med børnene og som dels tog sig af maden til børnene og rengøring. Hun beskrev at forholdende mellem de danske pædagoger og de uuddannede grønlandske medhjælpere var i sig selv godt nok, men p</w:t>
      </w:r>
      <w:r w:rsidR="00747766">
        <w:rPr>
          <w:rFonts w:cs="Times New Roman"/>
          <w:lang w:val="da-DK"/>
        </w:rPr>
        <w:t>å grund af</w:t>
      </w:r>
      <w:r w:rsidRPr="007A0582">
        <w:rPr>
          <w:rFonts w:cs="Times New Roman"/>
          <w:lang w:val="da-DK"/>
        </w:rPr>
        <w:t xml:space="preserve"> sproglige vanskeligheder var deres kontakt hæmmet. Det betød</w:t>
      </w:r>
      <w:r w:rsidR="00747766">
        <w:rPr>
          <w:rFonts w:cs="Times New Roman"/>
          <w:lang w:val="da-DK"/>
        </w:rPr>
        <w:t>,</w:t>
      </w:r>
      <w:r w:rsidRPr="007A0582">
        <w:rPr>
          <w:rFonts w:cs="Times New Roman"/>
          <w:lang w:val="da-DK"/>
        </w:rPr>
        <w:t xml:space="preserve"> at det ikke var muligt at have faglige diskussioner på en tilfredsstillende måde. Medhjælperne kunne oversætte, hvad børnene sagde</w:t>
      </w:r>
      <w:r w:rsidR="00747766">
        <w:rPr>
          <w:rFonts w:cs="Times New Roman"/>
          <w:lang w:val="da-DK"/>
        </w:rPr>
        <w:t>,</w:t>
      </w:r>
      <w:r w:rsidRPr="007A0582">
        <w:rPr>
          <w:rFonts w:cs="Times New Roman"/>
          <w:lang w:val="da-DK"/>
        </w:rPr>
        <w:t xml:space="preserve"> men der var mærkbar usikkerhed omkring kontakten til forældrene. De danske pædagoger kunne ikke forstå eller tale grønlandsk</w:t>
      </w:r>
      <w:r w:rsidR="00747766">
        <w:rPr>
          <w:rFonts w:cs="Times New Roman"/>
          <w:lang w:val="da-DK"/>
        </w:rPr>
        <w:t>.</w:t>
      </w:r>
      <w:r w:rsidRPr="007A0582">
        <w:rPr>
          <w:rFonts w:cs="Times New Roman"/>
          <w:lang w:val="da-DK"/>
        </w:rPr>
        <w:t xml:space="preserve"> </w:t>
      </w:r>
      <w:r w:rsidR="00747766">
        <w:rPr>
          <w:rFonts w:cs="Times New Roman"/>
          <w:lang w:val="da-DK"/>
        </w:rPr>
        <w:t>D</w:t>
      </w:r>
      <w:r w:rsidR="00747766" w:rsidRPr="007A0582">
        <w:rPr>
          <w:rFonts w:cs="Times New Roman"/>
          <w:lang w:val="da-DK"/>
        </w:rPr>
        <w:t xml:space="preserve">en </w:t>
      </w:r>
      <w:r w:rsidRPr="007A0582">
        <w:rPr>
          <w:rFonts w:cs="Times New Roman"/>
          <w:lang w:val="da-DK"/>
        </w:rPr>
        <w:t xml:space="preserve">første havde opgivet at lære det og den anden besluttet sig til at klare sig uden tolk, for at opnå mest mulig direkte kontakt med børnene. </w:t>
      </w:r>
    </w:p>
    <w:p w14:paraId="7B2BD194" w14:textId="20323D76" w:rsidR="00F979DD" w:rsidRDefault="00ED6F10" w:rsidP="00734192">
      <w:pPr>
        <w:tabs>
          <w:tab w:val="left" w:pos="851"/>
        </w:tabs>
        <w:jc w:val="both"/>
        <w:rPr>
          <w:rFonts w:cs="Times New Roman"/>
          <w:lang w:val="da-DK"/>
        </w:rPr>
      </w:pPr>
      <w:r w:rsidRPr="007A0582">
        <w:rPr>
          <w:rFonts w:cs="Times New Roman"/>
          <w:lang w:val="da-DK"/>
        </w:rPr>
        <w:lastRenderedPageBreak/>
        <w:tab/>
        <w:t>Der var et formål med at have danske børn og grønlandske børn sammen i børnehaven</w:t>
      </w:r>
      <w:r w:rsidR="00CB2ED1">
        <w:rPr>
          <w:rFonts w:cs="Times New Roman"/>
          <w:lang w:val="da-DK"/>
        </w:rPr>
        <w:t>.</w:t>
      </w:r>
      <w:r w:rsidRPr="007A0582">
        <w:rPr>
          <w:rFonts w:cs="Times New Roman"/>
          <w:lang w:val="da-DK"/>
        </w:rPr>
        <w:t xml:space="preserve"> </w:t>
      </w:r>
      <w:r w:rsidR="00CB2ED1">
        <w:rPr>
          <w:rFonts w:cs="Times New Roman"/>
          <w:lang w:val="da-DK"/>
        </w:rPr>
        <w:t>D</w:t>
      </w:r>
      <w:r w:rsidR="00CB2ED1" w:rsidRPr="007A0582">
        <w:rPr>
          <w:rFonts w:cs="Times New Roman"/>
          <w:lang w:val="da-DK"/>
        </w:rPr>
        <w:t xml:space="preserve">et </w:t>
      </w:r>
      <w:r w:rsidRPr="007A0582">
        <w:rPr>
          <w:rFonts w:cs="Times New Roman"/>
          <w:lang w:val="da-DK"/>
        </w:rPr>
        <w:t>var at grønlandske børn kunne lære noget dansk i samværet med danske børn. Men det mest overvejende indtryk var, at de ikke lærte noget, når de danske børn, der kunne lidt grønlandsk, henvendte sig på grønlandsk til de grønlandske børn, mens de talte dansk til de øvrige danske børn. De grønlandske børn fik ikke så meget ud af det under legene, fordi de var tilbøjelige til at dele sig i etniske grupper. Hvis de grønlandske børn lærte dansk, så var det af den danske pædagog.</w:t>
      </w:r>
    </w:p>
    <w:p w14:paraId="1F6F252B" w14:textId="05F1A7EF" w:rsidR="003A5A34" w:rsidRDefault="003A5A34" w:rsidP="00734192">
      <w:pPr>
        <w:tabs>
          <w:tab w:val="left" w:pos="851"/>
        </w:tabs>
        <w:jc w:val="both"/>
        <w:rPr>
          <w:rFonts w:cs="Times New Roman"/>
          <w:lang w:val="da-DK"/>
        </w:rPr>
      </w:pPr>
    </w:p>
    <w:p w14:paraId="22C42FFA" w14:textId="7A7BF5D6" w:rsidR="003A5A34" w:rsidRDefault="003A5A34" w:rsidP="00734192">
      <w:pPr>
        <w:tabs>
          <w:tab w:val="left" w:pos="851"/>
        </w:tabs>
        <w:ind w:left="851"/>
        <w:jc w:val="both"/>
        <w:rPr>
          <w:rFonts w:cs="Times New Roman"/>
        </w:rPr>
      </w:pPr>
      <w:r w:rsidRPr="007A0582">
        <w:rPr>
          <w:rFonts w:cs="Times New Roman"/>
          <w:i/>
        </w:rPr>
        <w:t>”Men det med at det er børnehaven, der lærer grønlandsk, er jo både godt og ondt, for vores største opgave er vel nok først og fremmest at lære børnene at tale dansk.”</w:t>
      </w:r>
      <w:r w:rsidRPr="007A0582">
        <w:rPr>
          <w:rFonts w:cs="Times New Roman"/>
        </w:rPr>
        <w:t xml:space="preserve"> </w:t>
      </w:r>
      <w:r w:rsidRPr="007A0582">
        <w:rPr>
          <w:rFonts w:cs="Times New Roman"/>
        </w:rPr>
        <w:fldChar w:fldCharType="begin" w:fldLock="1"/>
      </w:r>
      <w:r w:rsidR="00A85FD9">
        <w:rPr>
          <w:rFonts w:cs="Times New Roman"/>
        </w:rPr>
        <w:instrText>ADDIN CSL_CITATION {"citationItems":[{"id":"ITEM-1","itemData":{"author":[{"dropping-particle":"","family":"Bjørno","given":"Hanne","non-dropping-particle":"","parse-names":false,"suffix":""}],"container-title":"Dansk Børnehaveråd","id":"ITEM-1","issued":{"date-parts":[["1960"]]},"page":"387-391","title":"Det grønlandske børnehavearbejde","type":"article-journal","volume":"29"},"locator":"388","uris":["http://www.mendeley.com/documents/?uuid=757ff68b-fd5e-4af6-8ff4-9740ba6dca0f"]}],"mendeley":{"formattedCitation":"(Bjørno, 1960, p. 388)","plainTextFormattedCitation":"(Bjørno, 1960, p. 388)","previouslyFormattedCitation":"(Bjørno, 1960, p. 388)"},"properties":{"noteIndex":0},"schema":"https://github.com/citation-style-language/schema/raw/master/csl-citation.json"}</w:instrText>
      </w:r>
      <w:r w:rsidRPr="007A0582">
        <w:rPr>
          <w:rFonts w:cs="Times New Roman"/>
        </w:rPr>
        <w:fldChar w:fldCharType="separate"/>
      </w:r>
      <w:r w:rsidR="00A85FD9" w:rsidRPr="00A85FD9">
        <w:rPr>
          <w:rFonts w:cs="Times New Roman"/>
          <w:noProof/>
        </w:rPr>
        <w:t>(Bjørno, 1960, p. 388)</w:t>
      </w:r>
      <w:r w:rsidRPr="007A0582">
        <w:rPr>
          <w:rFonts w:cs="Times New Roman"/>
        </w:rPr>
        <w:fldChar w:fldCharType="end"/>
      </w:r>
      <w:r w:rsidRPr="007A0582">
        <w:rPr>
          <w:rFonts w:cs="Times New Roman"/>
        </w:rPr>
        <w:t xml:space="preserve"> </w:t>
      </w:r>
    </w:p>
    <w:p w14:paraId="4FA8F3B6" w14:textId="1F9A659C" w:rsidR="00EB32B5" w:rsidRDefault="00EB32B5" w:rsidP="00734192">
      <w:pPr>
        <w:tabs>
          <w:tab w:val="left" w:pos="851"/>
        </w:tabs>
        <w:jc w:val="both"/>
        <w:rPr>
          <w:rFonts w:cs="Times New Roman"/>
          <w:color w:val="000000" w:themeColor="text1"/>
          <w:lang w:val="da-DK"/>
        </w:rPr>
      </w:pPr>
    </w:p>
    <w:p w14:paraId="1CF92997" w14:textId="5E65BF88" w:rsidR="00EB32B5" w:rsidRDefault="00EB32B5" w:rsidP="00734192">
      <w:pPr>
        <w:tabs>
          <w:tab w:val="left" w:pos="851"/>
        </w:tabs>
        <w:jc w:val="both"/>
        <w:rPr>
          <w:rFonts w:cs="Times New Roman"/>
          <w:lang w:val="da-DK"/>
        </w:rPr>
      </w:pPr>
      <w:r>
        <w:rPr>
          <w:rFonts w:cs="Times New Roman"/>
          <w:lang w:val="da-DK"/>
        </w:rPr>
        <w:t>Mange af d</w:t>
      </w:r>
      <w:r w:rsidRPr="007A0582">
        <w:rPr>
          <w:rFonts w:cs="Times New Roman"/>
          <w:lang w:val="da-DK"/>
        </w:rPr>
        <w:t xml:space="preserve">e </w:t>
      </w:r>
      <w:r>
        <w:rPr>
          <w:rFonts w:cs="Times New Roman"/>
          <w:lang w:val="da-DK"/>
        </w:rPr>
        <w:t xml:space="preserve">danske </w:t>
      </w:r>
      <w:r w:rsidRPr="007A0582">
        <w:rPr>
          <w:rFonts w:cs="Times New Roman"/>
        </w:rPr>
        <w:t>børnehave- og fritidspædagoger</w:t>
      </w:r>
      <w:r w:rsidRPr="007A0582">
        <w:rPr>
          <w:rFonts w:cs="Times New Roman"/>
          <w:lang w:val="da-DK"/>
        </w:rPr>
        <w:t>, som ha</w:t>
      </w:r>
      <w:r>
        <w:rPr>
          <w:rFonts w:cs="Times New Roman"/>
          <w:lang w:val="da-DK"/>
        </w:rPr>
        <w:t>vde</w:t>
      </w:r>
      <w:r w:rsidRPr="007A0582">
        <w:rPr>
          <w:rFonts w:cs="Times New Roman"/>
          <w:lang w:val="da-DK"/>
        </w:rPr>
        <w:t xml:space="preserve"> meldt sig til arbejdet,</w:t>
      </w:r>
      <w:r>
        <w:rPr>
          <w:rFonts w:cs="Times New Roman"/>
          <w:lang w:val="da-DK"/>
        </w:rPr>
        <w:t xml:space="preserve"> blev </w:t>
      </w:r>
      <w:r w:rsidRPr="007A0582">
        <w:rPr>
          <w:rFonts w:cs="Times New Roman"/>
        </w:rPr>
        <w:t>kun</w:t>
      </w:r>
      <w:r w:rsidRPr="007A0582">
        <w:rPr>
          <w:rFonts w:cs="Times New Roman"/>
          <w:lang w:val="da-DK"/>
        </w:rPr>
        <w:t xml:space="preserve"> </w:t>
      </w:r>
      <w:r w:rsidRPr="007A0582">
        <w:rPr>
          <w:rFonts w:cs="Times New Roman"/>
        </w:rPr>
        <w:t>i Grønland i få år</w:t>
      </w:r>
      <w:r>
        <w:rPr>
          <w:rFonts w:cs="Times New Roman"/>
          <w:lang w:val="da-DK"/>
        </w:rPr>
        <w:t>. Det skabte</w:t>
      </w:r>
      <w:r w:rsidRPr="007A0582">
        <w:rPr>
          <w:rFonts w:cs="Times New Roman"/>
        </w:rPr>
        <w:t xml:space="preserve"> ustabile personaleforhold</w:t>
      </w:r>
      <w:r>
        <w:rPr>
          <w:rFonts w:cs="Times New Roman"/>
          <w:lang w:val="da-DK"/>
        </w:rPr>
        <w:t>,</w:t>
      </w:r>
      <w:r w:rsidRPr="007A0582">
        <w:rPr>
          <w:rFonts w:cs="Times New Roman"/>
        </w:rPr>
        <w:t xml:space="preserve"> </w:t>
      </w:r>
      <w:r>
        <w:rPr>
          <w:rFonts w:cs="Times New Roman"/>
          <w:lang w:val="da-DK"/>
        </w:rPr>
        <w:t xml:space="preserve">som </w:t>
      </w:r>
      <w:r w:rsidRPr="007A0582">
        <w:rPr>
          <w:rFonts w:cs="Times New Roman"/>
          <w:lang w:val="da-DK"/>
        </w:rPr>
        <w:t>var</w:t>
      </w:r>
      <w:r w:rsidRPr="007A0582">
        <w:rPr>
          <w:rFonts w:cs="Times New Roman"/>
        </w:rPr>
        <w:t xml:space="preserve"> uheldig</w:t>
      </w:r>
      <w:r>
        <w:rPr>
          <w:rFonts w:cs="Times New Roman"/>
          <w:lang w:val="da-DK"/>
        </w:rPr>
        <w:t>t</w:t>
      </w:r>
      <w:r w:rsidRPr="007A0582">
        <w:rPr>
          <w:rFonts w:cs="Times New Roman"/>
        </w:rPr>
        <w:t xml:space="preserve"> set ud fra et pædagogisk synspunkt.</w:t>
      </w:r>
      <w:r w:rsidRPr="007A0582">
        <w:rPr>
          <w:rFonts w:cs="Times New Roman"/>
          <w:lang w:val="da-DK"/>
        </w:rPr>
        <w:t xml:space="preserve"> Det</w:t>
      </w:r>
      <w:r w:rsidRPr="007A0582">
        <w:rPr>
          <w:rFonts w:cs="Times New Roman"/>
        </w:rPr>
        <w:t xml:space="preserve"> </w:t>
      </w:r>
      <w:r w:rsidRPr="007A0582">
        <w:rPr>
          <w:rFonts w:cs="Times New Roman"/>
          <w:lang w:val="da-DK"/>
        </w:rPr>
        <w:t xml:space="preserve">havde været </w:t>
      </w:r>
      <w:r w:rsidRPr="007A0582">
        <w:rPr>
          <w:rFonts w:cs="Times New Roman"/>
        </w:rPr>
        <w:t xml:space="preserve">en umulighed at skaffe grønlandsktalende børnehavepædagoger til alle institutionerne, fordi der </w:t>
      </w:r>
      <w:r w:rsidRPr="007A0582">
        <w:rPr>
          <w:rFonts w:cs="Times New Roman"/>
          <w:lang w:val="da-DK"/>
        </w:rPr>
        <w:t xml:space="preserve">var </w:t>
      </w:r>
      <w:r w:rsidRPr="007A0582">
        <w:rPr>
          <w:rFonts w:cs="Times New Roman"/>
        </w:rPr>
        <w:t>så få grønlændere, der ha</w:t>
      </w:r>
      <w:proofErr w:type="spellStart"/>
      <w:r w:rsidRPr="007A0582">
        <w:rPr>
          <w:rFonts w:cs="Times New Roman"/>
          <w:lang w:val="da-DK"/>
        </w:rPr>
        <w:t>vde</w:t>
      </w:r>
      <w:proofErr w:type="spellEnd"/>
      <w:r w:rsidRPr="007A0582">
        <w:rPr>
          <w:rFonts w:cs="Times New Roman"/>
          <w:lang w:val="da-DK"/>
        </w:rPr>
        <w:t xml:space="preserve"> </w:t>
      </w:r>
      <w:r w:rsidRPr="007A0582">
        <w:rPr>
          <w:rFonts w:cs="Times New Roman"/>
        </w:rPr>
        <w:t>gennemført uddannelsen</w:t>
      </w:r>
      <w:r>
        <w:rPr>
          <w:rFonts w:cs="Times New Roman"/>
          <w:lang w:val="da-DK"/>
        </w:rPr>
        <w:t>.</w:t>
      </w:r>
      <w:r w:rsidRPr="007A0582">
        <w:rPr>
          <w:rFonts w:cs="Times New Roman"/>
        </w:rPr>
        <w:t xml:space="preserve"> </w:t>
      </w:r>
      <w:r>
        <w:rPr>
          <w:rFonts w:cs="Times New Roman"/>
          <w:lang w:val="da-DK"/>
        </w:rPr>
        <w:t>M</w:t>
      </w:r>
      <w:r w:rsidRPr="007A0582">
        <w:rPr>
          <w:rFonts w:cs="Times New Roman"/>
        </w:rPr>
        <w:t>en</w:t>
      </w:r>
      <w:r>
        <w:rPr>
          <w:rFonts w:cs="Times New Roman"/>
          <w:lang w:val="da-DK"/>
        </w:rPr>
        <w:t>,</w:t>
      </w:r>
      <w:r w:rsidRPr="007A0582">
        <w:rPr>
          <w:rFonts w:cs="Times New Roman"/>
        </w:rPr>
        <w:t xml:space="preserve"> det understrege</w:t>
      </w:r>
      <w:r w:rsidRPr="007A0582">
        <w:rPr>
          <w:rFonts w:cs="Times New Roman"/>
          <w:lang w:val="da-DK"/>
        </w:rPr>
        <w:t>des</w:t>
      </w:r>
      <w:r w:rsidRPr="007A0582">
        <w:rPr>
          <w:rFonts w:cs="Times New Roman"/>
        </w:rPr>
        <w:t xml:space="preserve">, at man altid </w:t>
      </w:r>
      <w:r w:rsidRPr="007A0582">
        <w:rPr>
          <w:rFonts w:cs="Times New Roman"/>
          <w:lang w:val="da-DK"/>
        </w:rPr>
        <w:t>havde</w:t>
      </w:r>
      <w:r w:rsidRPr="007A0582">
        <w:rPr>
          <w:rFonts w:cs="Times New Roman"/>
        </w:rPr>
        <w:t xml:space="preserve"> bestræbt sig for at have et antal fuldt uddannede medarbejdere, så nogenlunde svarende til forholdene </w:t>
      </w:r>
      <w:r w:rsidRPr="007A0582">
        <w:rPr>
          <w:rFonts w:cs="Times New Roman"/>
          <w:lang w:val="da-DK"/>
        </w:rPr>
        <w:t xml:space="preserve">i Danmark </w:t>
      </w:r>
    </w:p>
    <w:p w14:paraId="0071A72A" w14:textId="77777777" w:rsidR="00F04748" w:rsidRDefault="00F04748" w:rsidP="00734192">
      <w:pPr>
        <w:tabs>
          <w:tab w:val="left" w:pos="851"/>
        </w:tabs>
        <w:jc w:val="both"/>
        <w:rPr>
          <w:rFonts w:cs="Times New Roman"/>
          <w:lang w:val="da-DK"/>
        </w:rPr>
      </w:pPr>
    </w:p>
    <w:p w14:paraId="03AE511E" w14:textId="77777777" w:rsidR="00EB32B5" w:rsidRPr="003E577F" w:rsidRDefault="00EB32B5" w:rsidP="00734192">
      <w:pPr>
        <w:tabs>
          <w:tab w:val="left" w:pos="851"/>
        </w:tabs>
        <w:jc w:val="both"/>
        <w:rPr>
          <w:rFonts w:cs="Times New Roman"/>
          <w:color w:val="000000" w:themeColor="text1"/>
          <w:lang w:val="da-DK"/>
        </w:rPr>
      </w:pPr>
      <w:r w:rsidRPr="00ED7F1E">
        <w:rPr>
          <w:rFonts w:cs="Times New Roman"/>
          <w:color w:val="000000" w:themeColor="text1"/>
          <w:lang w:val="da-DK"/>
        </w:rPr>
        <w:t>Red Barnets årsberetning 1961-1962, blev der beskrevet at R</w:t>
      </w:r>
      <w:r>
        <w:rPr>
          <w:rFonts w:cs="Times New Roman"/>
          <w:color w:val="000000" w:themeColor="text1"/>
          <w:lang w:val="da-DK"/>
        </w:rPr>
        <w:t xml:space="preserve">ed barnets </w:t>
      </w:r>
      <w:r w:rsidRPr="00ED7F1E">
        <w:rPr>
          <w:rFonts w:cs="Times New Roman"/>
          <w:color w:val="000000" w:themeColor="text1"/>
          <w:lang w:val="da-DK"/>
        </w:rPr>
        <w:t>børnehave</w:t>
      </w:r>
      <w:r>
        <w:rPr>
          <w:rFonts w:cs="Times New Roman"/>
          <w:color w:val="000000" w:themeColor="text1"/>
          <w:lang w:val="da-DK"/>
        </w:rPr>
        <w:t xml:space="preserve"> </w:t>
      </w:r>
      <w:r w:rsidRPr="00ED7F1E">
        <w:rPr>
          <w:rFonts w:cs="Times New Roman"/>
          <w:color w:val="000000" w:themeColor="text1"/>
          <w:lang w:val="da-DK"/>
        </w:rPr>
        <w:t xml:space="preserve">arbejde i Grønland </w:t>
      </w:r>
      <w:r>
        <w:rPr>
          <w:rFonts w:cs="Times New Roman"/>
          <w:color w:val="000000" w:themeColor="text1"/>
          <w:lang w:val="da-DK"/>
        </w:rPr>
        <w:t>var</w:t>
      </w:r>
      <w:r w:rsidRPr="00ED7F1E">
        <w:rPr>
          <w:rFonts w:cs="Times New Roman"/>
          <w:color w:val="000000" w:themeColor="text1"/>
          <w:lang w:val="da-DK"/>
        </w:rPr>
        <w:t xml:space="preserve"> efterhånden vokset til at blive landsorganisationens største opgave indenfor kategorien - arbejdet for egne børn. De 13 børnehaver - 12 på vestkysten og 1 på østkysten – omfatter godt 700 børn, og de ledes af 26 uddannede børnehavelærerinder - udsendt af RED BARNET.</w:t>
      </w:r>
    </w:p>
    <w:p w14:paraId="516AA2F8" w14:textId="77777777" w:rsidR="00EB32B5" w:rsidRPr="00E9545C" w:rsidRDefault="00EB32B5" w:rsidP="00734192">
      <w:pPr>
        <w:tabs>
          <w:tab w:val="left" w:pos="851"/>
        </w:tabs>
        <w:jc w:val="both"/>
        <w:rPr>
          <w:rFonts w:cs="Times New Roman"/>
          <w:b/>
          <w:bCs/>
          <w:color w:val="000000" w:themeColor="text1"/>
          <w:lang w:val="da-DK"/>
        </w:rPr>
      </w:pPr>
    </w:p>
    <w:p w14:paraId="02FAF158" w14:textId="022657D2" w:rsidR="00EB32B5" w:rsidRPr="00E9545C" w:rsidRDefault="00EB32B5" w:rsidP="000E760D">
      <w:pPr>
        <w:tabs>
          <w:tab w:val="left" w:pos="851"/>
        </w:tabs>
        <w:ind w:left="851"/>
        <w:jc w:val="both"/>
        <w:rPr>
          <w:rFonts w:cs="Times New Roman"/>
          <w:color w:val="000000" w:themeColor="text1"/>
          <w:lang w:val="da-DK"/>
        </w:rPr>
      </w:pPr>
      <w:r w:rsidRPr="00E9545C">
        <w:rPr>
          <w:rFonts w:cs="Times New Roman"/>
          <w:i/>
          <w:iCs/>
          <w:color w:val="000000" w:themeColor="text1"/>
        </w:rPr>
        <w:t>Pastor Lerche skriver i Red Barnets jubilæumsberetning 1970, at det er forståeligt, at denne mægtige landsdel med sin vældige natur, sine søde charmerende børn og sin menneskeligt set vanskelige periode, hvor en hel befolkning skifter levevis, har virket dragende på de mange børnehave- og fritidspædagoger, som har meldt sig til arbejdet.</w:t>
      </w:r>
      <w:r w:rsidRPr="00E9545C">
        <w:rPr>
          <w:rFonts w:cs="Times New Roman"/>
          <w:i/>
          <w:iCs/>
          <w:color w:val="000000" w:themeColor="text1"/>
          <w:lang w:val="da-DK"/>
        </w:rPr>
        <w:t xml:space="preserve">” </w:t>
      </w:r>
      <w:r w:rsidRPr="00E9545C">
        <w:rPr>
          <w:rFonts w:cs="Times New Roman"/>
          <w:i/>
          <w:iCs/>
          <w:color w:val="000000" w:themeColor="text1"/>
          <w:lang w:val="da-DK"/>
        </w:rPr>
        <w:fldChar w:fldCharType="begin" w:fldLock="1"/>
      </w:r>
      <w:r w:rsidRPr="00E9545C">
        <w:rPr>
          <w:rFonts w:cs="Times New Roman"/>
          <w:i/>
          <w:iCs/>
          <w:color w:val="000000" w:themeColor="text1"/>
          <w:lang w:val="da-DK"/>
        </w:rPr>
        <w:instrText>ADDIN CSL_CITATION {"citationItems":[{"id":"ITEM-1","itemData":{"author":[{"dropping-particle":"","family":"Kleivan","given":"Inge","non-dropping-particle":"","parse-names":false,"suffix":""}],"container-title":"Tidsskriftet Grønland","id":"ITEM-1","issue":"1973","issued":{"date-parts":[["1973"]]},"title":"Sprogforholdene i en grønlandsk børnehave","type":"article-journal","volume":"8"},"locator":"262","uris":["http://www.mendeley.com/documents/?uuid=7720f9e3-2e6f-4e13-a62a-c5229273c326"]}],"mendeley":{"formattedCitation":"(Kleivan, 1973, p. 262)","plainTextFormattedCitation":"(Kleivan, 1973, p. 262)","previouslyFormattedCitation":"(Kleivan, 1973, p. 262)"},"properties":{"noteIndex":0},"schema":"https://github.com/citation-style-language/schema/raw/master/csl-citation.json"}</w:instrText>
      </w:r>
      <w:r w:rsidRPr="00E9545C">
        <w:rPr>
          <w:rFonts w:cs="Times New Roman"/>
          <w:i/>
          <w:iCs/>
          <w:color w:val="000000" w:themeColor="text1"/>
          <w:lang w:val="da-DK"/>
        </w:rPr>
        <w:fldChar w:fldCharType="separate"/>
      </w:r>
      <w:r w:rsidRPr="00E9545C">
        <w:rPr>
          <w:rFonts w:cs="Times New Roman"/>
          <w:iCs/>
          <w:noProof/>
          <w:color w:val="000000" w:themeColor="text1"/>
          <w:lang w:val="da-DK"/>
        </w:rPr>
        <w:t>(Kleivan, 1973, p. 262)</w:t>
      </w:r>
      <w:r w:rsidRPr="00E9545C">
        <w:rPr>
          <w:rFonts w:cs="Times New Roman"/>
          <w:i/>
          <w:iCs/>
          <w:color w:val="000000" w:themeColor="text1"/>
          <w:lang w:val="da-DK"/>
        </w:rPr>
        <w:fldChar w:fldCharType="end"/>
      </w:r>
      <w:r w:rsidRPr="00E9545C">
        <w:rPr>
          <w:rFonts w:cs="Times New Roman"/>
          <w:i/>
          <w:iCs/>
          <w:color w:val="000000" w:themeColor="text1"/>
          <w:lang w:val="da-DK"/>
        </w:rPr>
        <w:t>.</w:t>
      </w:r>
      <w:r w:rsidRPr="00E9545C">
        <w:rPr>
          <w:rFonts w:cs="Times New Roman"/>
          <w:color w:val="000000" w:themeColor="text1"/>
          <w:lang w:val="da-DK"/>
        </w:rPr>
        <w:t xml:space="preserve">  </w:t>
      </w:r>
    </w:p>
    <w:p w14:paraId="70096A00" w14:textId="77777777" w:rsidR="00EB32B5" w:rsidRPr="00E9545C" w:rsidRDefault="00EB32B5" w:rsidP="00734192">
      <w:pPr>
        <w:tabs>
          <w:tab w:val="left" w:pos="851"/>
        </w:tabs>
        <w:jc w:val="both"/>
        <w:rPr>
          <w:rFonts w:cs="Times New Roman"/>
          <w:color w:val="000000" w:themeColor="text1"/>
          <w:lang w:val="da-DK"/>
        </w:rPr>
      </w:pPr>
    </w:p>
    <w:p w14:paraId="34346236" w14:textId="77777777" w:rsidR="00EB32B5" w:rsidRPr="00E9545C" w:rsidRDefault="00EB32B5" w:rsidP="00734192">
      <w:pPr>
        <w:tabs>
          <w:tab w:val="left" w:pos="851"/>
        </w:tabs>
        <w:jc w:val="both"/>
        <w:rPr>
          <w:rFonts w:cs="Times New Roman"/>
          <w:color w:val="000000" w:themeColor="text1"/>
          <w:lang w:val="da-DK"/>
        </w:rPr>
      </w:pPr>
      <w:r w:rsidRPr="00E9545C">
        <w:rPr>
          <w:rFonts w:cs="Times New Roman"/>
          <w:color w:val="000000" w:themeColor="text1"/>
          <w:lang w:val="da-DK"/>
        </w:rPr>
        <w:t>Ud over børnehavelærerinderne, blev der ansat grønlandske medhjælpere som ikke er uddannede, men der blev stillet krav til dem for eksempel gøre rent, lege sammen med børnene, gøre klar til aktiviteter og udføre husholdningsopgaver.</w:t>
      </w:r>
    </w:p>
    <w:p w14:paraId="53FDE48E" w14:textId="5F3838EF" w:rsidR="00EB32B5" w:rsidRPr="00F93A7B" w:rsidRDefault="00EB32B5" w:rsidP="00734192">
      <w:pPr>
        <w:tabs>
          <w:tab w:val="left" w:pos="851"/>
        </w:tabs>
        <w:jc w:val="both"/>
        <w:rPr>
          <w:rFonts w:cs="Times New Roman"/>
          <w:color w:val="000000" w:themeColor="text1"/>
          <w:spacing w:val="-4"/>
          <w:lang w:val="da-DK"/>
        </w:rPr>
      </w:pPr>
      <w:r w:rsidRPr="00E9545C">
        <w:rPr>
          <w:rFonts w:cs="Times New Roman"/>
          <w:color w:val="000000" w:themeColor="text1"/>
          <w:lang w:val="da-DK"/>
        </w:rPr>
        <w:t xml:space="preserve">Det kunne man se </w:t>
      </w:r>
      <w:r w:rsidR="00F93A7B">
        <w:rPr>
          <w:rFonts w:cs="Times New Roman"/>
          <w:color w:val="000000" w:themeColor="text1"/>
          <w:lang w:val="da-DK"/>
        </w:rPr>
        <w:t xml:space="preserve">i </w:t>
      </w:r>
      <w:r w:rsidR="00F93A7B" w:rsidRPr="00A10EE4">
        <w:rPr>
          <w:rFonts w:cs="Times New Roman"/>
          <w:color w:val="000000" w:themeColor="text1"/>
          <w:spacing w:val="-4"/>
          <w:lang w:val="da-DK"/>
        </w:rPr>
        <w:t xml:space="preserve">Red Barnet årsberetning i 1963-64 at: </w:t>
      </w:r>
      <w:r w:rsidR="00F93A7B" w:rsidRPr="00A10EE4">
        <w:rPr>
          <w:rFonts w:cs="Times New Roman"/>
          <w:i/>
          <w:iCs/>
          <w:color w:val="000000" w:themeColor="text1"/>
          <w:spacing w:val="-4"/>
          <w:lang w:val="da-DK"/>
        </w:rPr>
        <w:t>” Red barnet</w:t>
      </w:r>
      <w:r w:rsidR="00F93A7B" w:rsidRPr="00A10EE4">
        <w:rPr>
          <w:rFonts w:cs="Times New Roman"/>
          <w:color w:val="000000" w:themeColor="text1"/>
          <w:spacing w:val="-4"/>
          <w:lang w:val="da-DK"/>
        </w:rPr>
        <w:t xml:space="preserve"> driver 14 børnehaver og 3 småbørnsstuer – i alt 17 institutioner – omfattende godt 800 børn. </w:t>
      </w:r>
      <w:r w:rsidR="00F93A7B">
        <w:rPr>
          <w:rFonts w:cs="Times New Roman"/>
          <w:color w:val="000000" w:themeColor="text1"/>
          <w:spacing w:val="-4"/>
          <w:lang w:val="da-DK"/>
        </w:rPr>
        <w:t xml:space="preserve">Hvor </w:t>
      </w:r>
      <w:r w:rsidRPr="00E9545C">
        <w:rPr>
          <w:rFonts w:cs="Times New Roman"/>
          <w:color w:val="000000" w:themeColor="text1"/>
          <w:lang w:val="da-DK"/>
        </w:rPr>
        <w:t xml:space="preserve">arbejdet blev ledt af 28 udsendte medarbejdere - nemlig 27 børnehavelærerinder og 1 fritidshjemslærer. Af børnehavelærerinderne er de 2 grønlænderinder. Som hjælpere har RED BARNET ansat godt 50 unge grønlandske piger - </w:t>
      </w:r>
      <w:proofErr w:type="spellStart"/>
      <w:r w:rsidRPr="00E9545C">
        <w:rPr>
          <w:rFonts w:cs="Times New Roman"/>
          <w:color w:val="000000" w:themeColor="text1"/>
          <w:lang w:val="da-DK"/>
        </w:rPr>
        <w:t>Kivfakker</w:t>
      </w:r>
      <w:proofErr w:type="spellEnd"/>
      <w:r w:rsidRPr="00E9545C">
        <w:rPr>
          <w:rFonts w:cs="Times New Roman"/>
          <w:color w:val="000000" w:themeColor="text1"/>
          <w:lang w:val="da-DK"/>
        </w:rPr>
        <w:t xml:space="preserve"> - (af grønlandsk Kivfak = den der</w:t>
      </w:r>
      <w:r w:rsidR="00E44F15">
        <w:rPr>
          <w:rFonts w:cs="Times New Roman"/>
          <w:color w:val="000000" w:themeColor="text1"/>
          <w:lang w:val="da-DK"/>
        </w:rPr>
        <w:t xml:space="preserve"> </w:t>
      </w:r>
      <w:r w:rsidRPr="00E9545C">
        <w:rPr>
          <w:rFonts w:cs="Times New Roman"/>
          <w:color w:val="000000" w:themeColor="text1"/>
          <w:lang w:val="da-DK"/>
        </w:rPr>
        <w:t>tjener andre!) - således at R</w:t>
      </w:r>
      <w:r>
        <w:rPr>
          <w:rFonts w:cs="Times New Roman"/>
          <w:color w:val="000000" w:themeColor="text1"/>
          <w:lang w:val="da-DK"/>
        </w:rPr>
        <w:t>ed Barnet</w:t>
      </w:r>
      <w:r w:rsidRPr="00E9545C">
        <w:rPr>
          <w:rFonts w:cs="Times New Roman"/>
          <w:color w:val="000000" w:themeColor="text1"/>
          <w:lang w:val="da-DK"/>
        </w:rPr>
        <w:t xml:space="preserve">s samlede personale i Grønland udgør ca. 80 medarbejdere </w:t>
      </w:r>
      <w:r w:rsidRPr="00E9545C">
        <w:rPr>
          <w:rFonts w:cs="Times New Roman"/>
          <w:color w:val="000000" w:themeColor="text1"/>
          <w:lang w:val="da-DK"/>
        </w:rPr>
        <w:fldChar w:fldCharType="begin" w:fldLock="1"/>
      </w:r>
      <w:r w:rsidRPr="00E9545C">
        <w:rPr>
          <w:rFonts w:cs="Times New Roman"/>
          <w:color w:val="000000" w:themeColor="text1"/>
          <w:lang w:val="da-DK"/>
        </w:rPr>
        <w:instrText>ADDIN CSL_CITATION {"citationItems":[{"id":"ITEM-1","itemData":{"author":[{"dropping-particle":"","family":"Red Barnet","given":"","non-dropping-particle":"","parse-names":false,"suffix":""}],"id":"ITEM-1","issued":{"date-parts":[["1969"]]},"number-of-pages":"226","publisher-place":"København","title":"Red Barnets Årsberetninger 1961-1968","type":"report"},"locator":"21","suffix":"63-64","uris":["http://www.mendeley.com/documents/?uuid=685ca7e1-8128-4561-ad28-e23c761f300b"]}],"mendeley":{"formattedCitation":"(Red Barnet, 1969, p. 2163-64)","manualFormatting":"(Red Barnet, 1969, p. 21,63-64)","plainTextFormattedCitation":"(Red Barnet, 1969, p. 2163-64)","previouslyFormattedCitation":"(Red Barnet, 1969, p. 2163-64)"},"properties":{"noteIndex":0},"schema":"https://github.com/citation-style-language/schema/raw/master/csl-citation.json"}</w:instrText>
      </w:r>
      <w:r w:rsidRPr="00E9545C">
        <w:rPr>
          <w:rFonts w:cs="Times New Roman"/>
          <w:color w:val="000000" w:themeColor="text1"/>
          <w:lang w:val="da-DK"/>
        </w:rPr>
        <w:fldChar w:fldCharType="separate"/>
      </w:r>
      <w:r w:rsidRPr="00E9545C">
        <w:rPr>
          <w:rFonts w:cs="Times New Roman"/>
          <w:noProof/>
          <w:color w:val="000000" w:themeColor="text1"/>
          <w:lang w:val="da-DK"/>
        </w:rPr>
        <w:t>(Red Barnet, 1969, p. 21,63-64)</w:t>
      </w:r>
      <w:r w:rsidRPr="00E9545C">
        <w:rPr>
          <w:rFonts w:cs="Times New Roman"/>
          <w:color w:val="000000" w:themeColor="text1"/>
          <w:lang w:val="da-DK"/>
        </w:rPr>
        <w:fldChar w:fldCharType="end"/>
      </w:r>
      <w:r w:rsidRPr="00E9545C">
        <w:rPr>
          <w:rFonts w:cs="Times New Roman"/>
          <w:color w:val="000000" w:themeColor="text1"/>
          <w:lang w:val="da-DK"/>
        </w:rPr>
        <w:t>.</w:t>
      </w:r>
    </w:p>
    <w:p w14:paraId="656B2C61" w14:textId="77777777" w:rsidR="00F44E18" w:rsidRDefault="00F44E18" w:rsidP="00734192">
      <w:pPr>
        <w:tabs>
          <w:tab w:val="left" w:pos="851"/>
        </w:tabs>
        <w:jc w:val="both"/>
        <w:rPr>
          <w:rFonts w:cs="Times New Roman"/>
          <w:color w:val="000000" w:themeColor="text1"/>
          <w:lang w:val="da-DK"/>
        </w:rPr>
      </w:pPr>
    </w:p>
    <w:p w14:paraId="5B926346" w14:textId="4673EA32" w:rsidR="00F44E18" w:rsidRDefault="00F44E18" w:rsidP="00734192">
      <w:pPr>
        <w:tabs>
          <w:tab w:val="left" w:pos="851"/>
        </w:tabs>
        <w:jc w:val="both"/>
        <w:rPr>
          <w:rFonts w:cs="Times New Roman"/>
        </w:rPr>
      </w:pPr>
      <w:r w:rsidRPr="006A6EB8">
        <w:rPr>
          <w:rFonts w:cs="Times New Roman"/>
        </w:rPr>
        <w:t>De grønlandske medhjælpere</w:t>
      </w:r>
      <w:r>
        <w:rPr>
          <w:rFonts w:cs="Times New Roman"/>
          <w:lang w:val="da-DK"/>
        </w:rPr>
        <w:t xml:space="preserve"> (</w:t>
      </w:r>
      <w:proofErr w:type="spellStart"/>
      <w:r>
        <w:rPr>
          <w:rFonts w:cs="Times New Roman"/>
          <w:lang w:val="da-DK"/>
        </w:rPr>
        <w:t>kivfakker</w:t>
      </w:r>
      <w:proofErr w:type="spellEnd"/>
      <w:r>
        <w:rPr>
          <w:rFonts w:cs="Times New Roman"/>
          <w:lang w:val="da-DK"/>
        </w:rPr>
        <w:t>)</w:t>
      </w:r>
      <w:r w:rsidRPr="006A6EB8">
        <w:rPr>
          <w:rFonts w:cs="Times New Roman"/>
        </w:rPr>
        <w:t xml:space="preserve"> forstod de rutinemæssige beskeder om dagens arbejde og kunne oversætte det til de grønlandske børn, som blev anset for at være nødvendigt. De kunne også forklare på dansk, hvad det var de grønlandsktalende børn sagde, ligesom de også, hvis der var brug for det, kunne være tolke i forholdet mellem dansktalende og grønlandsktalende børn. Kontakten mellem de danske og de grønlandske ansatte foregik så at sige udelukkende på dansk.</w:t>
      </w:r>
    </w:p>
    <w:p w14:paraId="5BFAD51A" w14:textId="4A944A39" w:rsidR="00E44F15" w:rsidRDefault="00E44F15" w:rsidP="00734192">
      <w:pPr>
        <w:tabs>
          <w:tab w:val="left" w:pos="851"/>
        </w:tabs>
        <w:jc w:val="both"/>
        <w:rPr>
          <w:rFonts w:cs="Times New Roman"/>
          <w:color w:val="000000" w:themeColor="text1"/>
          <w:lang w:val="da-DK"/>
        </w:rPr>
      </w:pPr>
      <w:r w:rsidRPr="00864431">
        <w:rPr>
          <w:rFonts w:cs="Times New Roman"/>
          <w:color w:val="000000" w:themeColor="text1"/>
          <w:lang w:val="da-DK"/>
        </w:rPr>
        <w:t>Man stræb</w:t>
      </w:r>
      <w:r w:rsidR="00F44E18">
        <w:rPr>
          <w:rFonts w:cs="Times New Roman"/>
          <w:color w:val="000000" w:themeColor="text1"/>
          <w:lang w:val="da-DK"/>
        </w:rPr>
        <w:t>te</w:t>
      </w:r>
      <w:r w:rsidR="00D53629">
        <w:rPr>
          <w:rFonts w:cs="Times New Roman"/>
          <w:color w:val="000000" w:themeColor="text1"/>
          <w:lang w:val="da-DK"/>
        </w:rPr>
        <w:t>,</w:t>
      </w:r>
      <w:r w:rsidRPr="00864431">
        <w:rPr>
          <w:rFonts w:cs="Times New Roman"/>
          <w:color w:val="000000" w:themeColor="text1"/>
          <w:lang w:val="da-DK"/>
        </w:rPr>
        <w:t xml:space="preserve"> for eksempel efter de grønlandske børn skal lære dansk sprog tidligt i deres barndom, det vil sige i børnehaven, sammen med danske børnehavelærerinder. I bestræbelsen på det, bliver det danske udsendte børnehavelærerinder eller fritids</w:t>
      </w:r>
      <w:r w:rsidR="00A825C2">
        <w:rPr>
          <w:rFonts w:cs="Times New Roman"/>
          <w:color w:val="000000" w:themeColor="text1"/>
          <w:lang w:val="da-DK"/>
        </w:rPr>
        <w:softHyphen/>
      </w:r>
      <w:r w:rsidRPr="00864431">
        <w:rPr>
          <w:rFonts w:cs="Times New Roman"/>
          <w:color w:val="000000" w:themeColor="text1"/>
          <w:lang w:val="da-DK"/>
        </w:rPr>
        <w:t xml:space="preserve">pædagoger bliver børnehaveledere i de forskellige grønlandske byer, hvor Red Barnet opretter og har driften over børnehaverne. </w:t>
      </w:r>
      <w:r w:rsidR="00F44E18">
        <w:rPr>
          <w:rFonts w:cs="Times New Roman"/>
          <w:color w:val="000000" w:themeColor="text1"/>
          <w:lang w:val="da-DK"/>
        </w:rPr>
        <w:t xml:space="preserve">Derfor i denne sammenhæng at </w:t>
      </w:r>
      <w:r w:rsidRPr="00864431">
        <w:rPr>
          <w:rFonts w:cs="Times New Roman"/>
          <w:color w:val="000000" w:themeColor="text1"/>
          <w:lang w:val="da-DK"/>
        </w:rPr>
        <w:t>Fritz L</w:t>
      </w:r>
      <w:r w:rsidR="00F44E18">
        <w:rPr>
          <w:rFonts w:cs="Times New Roman"/>
          <w:color w:val="000000" w:themeColor="text1"/>
          <w:lang w:val="da-DK"/>
        </w:rPr>
        <w:t xml:space="preserve">erches udtalelse i </w:t>
      </w:r>
      <w:r w:rsidR="00F44E18" w:rsidRPr="007A0582">
        <w:rPr>
          <w:rFonts w:cs="Times New Roman"/>
          <w:lang w:val="da-DK"/>
        </w:rPr>
        <w:t xml:space="preserve">Ringkøbing </w:t>
      </w:r>
      <w:r w:rsidR="00F44E18">
        <w:rPr>
          <w:rFonts w:cs="Times New Roman"/>
          <w:lang w:val="da-DK"/>
        </w:rPr>
        <w:t>A</w:t>
      </w:r>
      <w:r w:rsidR="00F44E18" w:rsidRPr="007A0582">
        <w:rPr>
          <w:rFonts w:cs="Times New Roman"/>
          <w:lang w:val="da-DK"/>
        </w:rPr>
        <w:t>mts Dagblad</w:t>
      </w:r>
      <w:r w:rsidR="00F44E18">
        <w:rPr>
          <w:rFonts w:cs="Times New Roman"/>
          <w:color w:val="000000" w:themeColor="text1"/>
          <w:lang w:val="da-DK"/>
        </w:rPr>
        <w:t xml:space="preserve">, en </w:t>
      </w:r>
      <w:r w:rsidRPr="00864431">
        <w:rPr>
          <w:rFonts w:cs="Times New Roman"/>
          <w:color w:val="000000" w:themeColor="text1"/>
          <w:lang w:val="da-DK"/>
        </w:rPr>
        <w:t>magtfuld diskurs</w:t>
      </w:r>
      <w:r w:rsidR="00F44E18">
        <w:rPr>
          <w:rFonts w:cs="Times New Roman"/>
          <w:color w:val="000000" w:themeColor="text1"/>
          <w:lang w:val="da-DK"/>
        </w:rPr>
        <w:t>.</w:t>
      </w:r>
    </w:p>
    <w:p w14:paraId="263EA915" w14:textId="77777777" w:rsidR="00EB32B5" w:rsidRPr="00532044" w:rsidRDefault="00EB32B5" w:rsidP="00734192">
      <w:pPr>
        <w:tabs>
          <w:tab w:val="left" w:pos="851"/>
        </w:tabs>
        <w:jc w:val="both"/>
        <w:rPr>
          <w:rFonts w:cs="Times New Roman"/>
          <w:color w:val="000000" w:themeColor="text1"/>
          <w:lang w:val="da-DK"/>
        </w:rPr>
      </w:pPr>
    </w:p>
    <w:p w14:paraId="0138D902" w14:textId="77777777" w:rsidR="00EB32B5" w:rsidRPr="00864431" w:rsidRDefault="00EB32B5" w:rsidP="00734192">
      <w:pPr>
        <w:tabs>
          <w:tab w:val="left" w:pos="851"/>
        </w:tabs>
        <w:jc w:val="both"/>
        <w:rPr>
          <w:rFonts w:cs="Times New Roman"/>
          <w:color w:val="000000" w:themeColor="text1"/>
          <w:lang w:val="da-DK"/>
        </w:rPr>
      </w:pPr>
    </w:p>
    <w:p w14:paraId="30B7CD5F" w14:textId="0868D060" w:rsidR="006B311B" w:rsidRPr="007A0582" w:rsidRDefault="00EB2340" w:rsidP="00734192">
      <w:pPr>
        <w:pStyle w:val="Overskrift2"/>
        <w:tabs>
          <w:tab w:val="left" w:pos="851"/>
        </w:tabs>
        <w:ind w:left="567"/>
        <w:jc w:val="both"/>
      </w:pPr>
      <w:bookmarkStart w:id="56" w:name="_Toc95290033"/>
      <w:r>
        <w:rPr>
          <w:lang w:val="da-DK"/>
        </w:rPr>
        <w:t>Grænser mellem privatsfære og offentlig sfære</w:t>
      </w:r>
      <w:bookmarkEnd w:id="56"/>
    </w:p>
    <w:p w14:paraId="164E91C0" w14:textId="77777777" w:rsidR="006B311B" w:rsidRDefault="006B311B" w:rsidP="00734192">
      <w:pPr>
        <w:tabs>
          <w:tab w:val="left" w:pos="851"/>
        </w:tabs>
        <w:jc w:val="both"/>
        <w:rPr>
          <w:rFonts w:cs="Times New Roman"/>
          <w:lang w:val="da-DK"/>
        </w:rPr>
      </w:pPr>
      <w:r>
        <w:rPr>
          <w:rFonts w:cs="Times New Roman"/>
          <w:lang w:val="da-DK"/>
        </w:rPr>
        <w:t xml:space="preserve">Her vil jeg vise et udpluk af beskrivelser af mad og hygiejne forholdende  </w:t>
      </w:r>
    </w:p>
    <w:p w14:paraId="5F3A3D3A" w14:textId="77777777" w:rsidR="006B311B" w:rsidRPr="002A516B" w:rsidRDefault="006B311B" w:rsidP="00734192">
      <w:pPr>
        <w:tabs>
          <w:tab w:val="left" w:pos="851"/>
        </w:tabs>
        <w:jc w:val="both"/>
        <w:rPr>
          <w:rFonts w:cs="Times New Roman"/>
          <w:lang w:val="da-DK"/>
        </w:rPr>
      </w:pPr>
    </w:p>
    <w:p w14:paraId="584BC90A" w14:textId="77777777" w:rsidR="006B311B" w:rsidRPr="005815FA" w:rsidRDefault="006B311B" w:rsidP="00734192">
      <w:pPr>
        <w:tabs>
          <w:tab w:val="left" w:pos="851"/>
        </w:tabs>
        <w:ind w:left="720"/>
        <w:jc w:val="both"/>
        <w:rPr>
          <w:rFonts w:cs="Times New Roman"/>
        </w:rPr>
      </w:pPr>
      <w:r>
        <w:rPr>
          <w:rFonts w:cs="Times New Roman"/>
          <w:lang w:val="da-DK"/>
        </w:rPr>
        <w:t>I 1951 stod det i Beretning vedrørende Grønland:</w:t>
      </w:r>
      <w:r w:rsidRPr="005815FA">
        <w:rPr>
          <w:rFonts w:cs="Times New Roman"/>
          <w:i/>
          <w:iCs/>
          <w:lang w:val="da-DK"/>
        </w:rPr>
        <w:t xml:space="preserve"> ”Bespisningen omfattende 70 børn fra Nanortalik og 243 fra distriktet – i alt 313 børn – og ligesom med </w:t>
      </w:r>
      <w:r w:rsidRPr="005815FA">
        <w:rPr>
          <w:rFonts w:cs="Times New Roman"/>
          <w:i/>
          <w:iCs/>
          <w:lang w:val="da-DK"/>
        </w:rPr>
        <w:lastRenderedPageBreak/>
        <w:t>børnehavearbejde deltog alle børn uden hensyn til forældrenes kår i bespisning, at a</w:t>
      </w:r>
      <w:r w:rsidRPr="005815FA">
        <w:rPr>
          <w:rFonts w:cs="Times New Roman"/>
          <w:i/>
          <w:iCs/>
        </w:rPr>
        <w:t>lle børn ville have godt af et dagligt måltid, bestående af havregryn, mælk, sukker, levertran og C-vitaminer.”</w:t>
      </w:r>
    </w:p>
    <w:p w14:paraId="6E6C5ED8" w14:textId="77777777" w:rsidR="006B311B" w:rsidRDefault="006B311B" w:rsidP="00734192">
      <w:pPr>
        <w:tabs>
          <w:tab w:val="left" w:pos="851"/>
        </w:tabs>
        <w:jc w:val="both"/>
        <w:rPr>
          <w:rFonts w:cs="Times New Roman"/>
          <w:iCs/>
          <w:lang w:val="da-DK"/>
        </w:rPr>
      </w:pPr>
    </w:p>
    <w:p w14:paraId="4E7F78FB" w14:textId="35F05036" w:rsidR="006B311B" w:rsidRDefault="006B311B" w:rsidP="00734192">
      <w:pPr>
        <w:tabs>
          <w:tab w:val="left" w:pos="851"/>
        </w:tabs>
        <w:jc w:val="both"/>
        <w:rPr>
          <w:rFonts w:cs="Times New Roman"/>
          <w:iCs/>
          <w:lang w:val="da-DK"/>
        </w:rPr>
      </w:pPr>
      <w:r>
        <w:rPr>
          <w:rFonts w:cs="Times New Roman"/>
          <w:iCs/>
          <w:lang w:val="da-DK"/>
        </w:rPr>
        <w:t xml:space="preserve">Den nye børnehave i </w:t>
      </w:r>
      <w:r w:rsidRPr="00DB47DE">
        <w:rPr>
          <w:rFonts w:cs="Times New Roman"/>
          <w:iCs/>
          <w:lang w:val="da-DK"/>
        </w:rPr>
        <w:t>Sukkertoppen</w:t>
      </w:r>
      <w:r>
        <w:rPr>
          <w:rFonts w:cs="Times New Roman"/>
          <w:iCs/>
          <w:lang w:val="da-DK"/>
        </w:rPr>
        <w:t>, som er på to etager, er der 50 børn hver dag. 40 børn er børnehaven fra 8.00 – 16.00, derudover er der 10 børn, fordelt med 5 om formiddagen og 5 om eftermiddagen. Det er i børnehaven hele dagen. fordi de er u</w:t>
      </w:r>
      <w:r w:rsidRPr="00DB47DE">
        <w:rPr>
          <w:rFonts w:cs="Times New Roman"/>
          <w:iCs/>
          <w:lang w:val="da-DK"/>
        </w:rPr>
        <w:t>dearbejdende</w:t>
      </w:r>
      <w:r>
        <w:rPr>
          <w:rFonts w:cs="Times New Roman"/>
          <w:iCs/>
          <w:lang w:val="da-DK"/>
        </w:rPr>
        <w:t xml:space="preserve"> </w:t>
      </w:r>
      <w:r w:rsidRPr="00DB47DE">
        <w:rPr>
          <w:rFonts w:cs="Times New Roman"/>
          <w:iCs/>
          <w:lang w:val="da-DK"/>
        </w:rPr>
        <w:t>husmødres børn. Det er mødre, der arbejder</w:t>
      </w:r>
      <w:r>
        <w:rPr>
          <w:rFonts w:cs="Times New Roman"/>
          <w:iCs/>
          <w:lang w:val="da-DK"/>
        </w:rPr>
        <w:t xml:space="preserve"> </w:t>
      </w:r>
      <w:r w:rsidRPr="00DB47DE">
        <w:rPr>
          <w:rFonts w:cs="Times New Roman"/>
          <w:iCs/>
          <w:lang w:val="da-DK"/>
        </w:rPr>
        <w:t>på filetfabrikken</w:t>
      </w:r>
      <w:r>
        <w:rPr>
          <w:rFonts w:cs="Times New Roman"/>
          <w:iCs/>
          <w:lang w:val="da-DK"/>
        </w:rPr>
        <w:t xml:space="preserve">. </w:t>
      </w:r>
    </w:p>
    <w:p w14:paraId="5F4209D9" w14:textId="77777777" w:rsidR="00A825C2" w:rsidRPr="00DB47DE" w:rsidRDefault="00A825C2" w:rsidP="00734192">
      <w:pPr>
        <w:tabs>
          <w:tab w:val="left" w:pos="851"/>
        </w:tabs>
        <w:jc w:val="both"/>
        <w:rPr>
          <w:rFonts w:cs="Times New Roman"/>
          <w:iCs/>
          <w:lang w:val="da-DK"/>
        </w:rPr>
      </w:pPr>
    </w:p>
    <w:p w14:paraId="515E6424" w14:textId="0380A8B2" w:rsidR="009A6E8F" w:rsidRDefault="006B311B" w:rsidP="00734192">
      <w:pPr>
        <w:tabs>
          <w:tab w:val="left" w:pos="851"/>
        </w:tabs>
        <w:ind w:left="851"/>
        <w:jc w:val="both"/>
        <w:rPr>
          <w:rFonts w:cs="Times New Roman"/>
          <w:iCs/>
          <w:lang w:val="da-DK"/>
        </w:rPr>
      </w:pPr>
      <w:r w:rsidRPr="00DB47DE">
        <w:rPr>
          <w:rFonts w:cs="Times New Roman"/>
          <w:i/>
          <w:lang w:val="da-DK"/>
        </w:rPr>
        <w:t>”— Også til spisning?</w:t>
      </w:r>
      <w:r>
        <w:rPr>
          <w:rFonts w:cs="Times New Roman"/>
          <w:i/>
          <w:lang w:val="da-DK"/>
        </w:rPr>
        <w:t xml:space="preserve"> </w:t>
      </w:r>
      <w:r w:rsidRPr="00DB47DE">
        <w:rPr>
          <w:rFonts w:cs="Times New Roman"/>
          <w:i/>
          <w:lang w:val="da-DK"/>
        </w:rPr>
        <w:t xml:space="preserve">— </w:t>
      </w:r>
      <w:proofErr w:type="spellStart"/>
      <w:r w:rsidRPr="00DB47DE">
        <w:rPr>
          <w:rFonts w:cs="Times New Roman"/>
          <w:i/>
          <w:lang w:val="da-DK"/>
        </w:rPr>
        <w:t>Forsåvidt</w:t>
      </w:r>
      <w:proofErr w:type="spellEnd"/>
      <w:r w:rsidRPr="00DB47DE">
        <w:rPr>
          <w:rFonts w:cs="Times New Roman"/>
          <w:i/>
          <w:lang w:val="da-DK"/>
        </w:rPr>
        <w:t>. Vi laver varm mad til dem et par gange om ugen, men ellers</w:t>
      </w:r>
      <w:r>
        <w:rPr>
          <w:rFonts w:cs="Times New Roman"/>
          <w:i/>
          <w:lang w:val="da-DK"/>
        </w:rPr>
        <w:t xml:space="preserve"> </w:t>
      </w:r>
      <w:r w:rsidRPr="00DB47DE">
        <w:rPr>
          <w:rFonts w:cs="Times New Roman"/>
          <w:i/>
          <w:lang w:val="da-DK"/>
        </w:rPr>
        <w:t>står det på smørrebrød. Vi ejer et lille elkomfur med tre kogeplader, så det</w:t>
      </w:r>
      <w:r w:rsidR="009A6E8F">
        <w:rPr>
          <w:rFonts w:cs="Times New Roman"/>
          <w:i/>
          <w:lang w:val="da-DK"/>
        </w:rPr>
        <w:t xml:space="preserve"> </w:t>
      </w:r>
      <w:r w:rsidRPr="00DB47DE">
        <w:rPr>
          <w:rFonts w:cs="Times New Roman"/>
          <w:i/>
          <w:lang w:val="da-DK"/>
        </w:rPr>
        <w:t xml:space="preserve">begrænser sig selv med madlavning i større stil. Men </w:t>
      </w:r>
      <w:proofErr w:type="spellStart"/>
      <w:r w:rsidRPr="00DB47DE">
        <w:rPr>
          <w:rFonts w:cs="Times New Roman"/>
          <w:i/>
          <w:lang w:val="da-DK"/>
        </w:rPr>
        <w:t>iøvrigt</w:t>
      </w:r>
      <w:proofErr w:type="spellEnd"/>
      <w:r w:rsidRPr="00DB47DE">
        <w:rPr>
          <w:rFonts w:cs="Times New Roman"/>
          <w:i/>
          <w:lang w:val="da-DK"/>
        </w:rPr>
        <w:t xml:space="preserve"> får børnene mælk og frugt, for eksempel æbler, appelsiner </w:t>
      </w:r>
      <w:proofErr w:type="gramStart"/>
      <w:r w:rsidRPr="00DB47DE">
        <w:rPr>
          <w:rFonts w:cs="Times New Roman"/>
          <w:i/>
          <w:lang w:val="da-DK"/>
        </w:rPr>
        <w:t>m. m.</w:t>
      </w:r>
      <w:proofErr w:type="gramEnd"/>
      <w:r w:rsidRPr="00DB47DE">
        <w:rPr>
          <w:rFonts w:cs="Times New Roman"/>
          <w:i/>
          <w:lang w:val="da-DK"/>
        </w:rPr>
        <w:t>”</w:t>
      </w:r>
      <w:r>
        <w:rPr>
          <w:rFonts w:cs="Times New Roman"/>
          <w:iCs/>
          <w:lang w:val="da-DK"/>
        </w:rPr>
        <w:t xml:space="preserve"> </w:t>
      </w:r>
    </w:p>
    <w:p w14:paraId="54347BB5" w14:textId="77777777" w:rsidR="009A6E8F" w:rsidRDefault="009A6E8F" w:rsidP="00734192">
      <w:pPr>
        <w:tabs>
          <w:tab w:val="left" w:pos="851"/>
        </w:tabs>
        <w:jc w:val="both"/>
        <w:rPr>
          <w:rFonts w:cs="Times New Roman"/>
          <w:iCs/>
          <w:lang w:val="da-DK"/>
        </w:rPr>
      </w:pPr>
    </w:p>
    <w:p w14:paraId="09B3B49C" w14:textId="77777777" w:rsidR="009A6E8F" w:rsidRDefault="006B311B" w:rsidP="00734192">
      <w:pPr>
        <w:tabs>
          <w:tab w:val="left" w:pos="851"/>
        </w:tabs>
        <w:jc w:val="both"/>
        <w:rPr>
          <w:rFonts w:cs="Times New Roman"/>
          <w:iCs/>
          <w:lang w:val="da-DK"/>
        </w:rPr>
      </w:pPr>
      <w:r>
        <w:rPr>
          <w:rFonts w:cs="Times New Roman"/>
          <w:iCs/>
          <w:lang w:val="da-DK"/>
        </w:rPr>
        <w:t xml:space="preserve">Omkring hygiejnen blev der beskrevet dette: </w:t>
      </w:r>
    </w:p>
    <w:p w14:paraId="66E5E9B3" w14:textId="77777777" w:rsidR="009A6E8F" w:rsidRDefault="009A6E8F" w:rsidP="00734192">
      <w:pPr>
        <w:tabs>
          <w:tab w:val="left" w:pos="851"/>
        </w:tabs>
        <w:jc w:val="both"/>
        <w:rPr>
          <w:rFonts w:cs="Times New Roman"/>
          <w:iCs/>
          <w:lang w:val="da-DK"/>
        </w:rPr>
      </w:pPr>
    </w:p>
    <w:p w14:paraId="53DABD38" w14:textId="7CCD9523" w:rsidR="006B311B" w:rsidRPr="00DB47DE" w:rsidRDefault="006B311B" w:rsidP="00734192">
      <w:pPr>
        <w:tabs>
          <w:tab w:val="left" w:pos="851"/>
        </w:tabs>
        <w:ind w:left="851"/>
        <w:jc w:val="both"/>
        <w:rPr>
          <w:rFonts w:cs="Times New Roman"/>
          <w:i/>
          <w:lang w:val="da-DK"/>
        </w:rPr>
      </w:pPr>
      <w:r w:rsidRPr="00B524A9">
        <w:rPr>
          <w:rFonts w:cs="Times New Roman"/>
          <w:i/>
          <w:lang w:val="da-DK"/>
        </w:rPr>
        <w:t>”I den velindrettede børnehave, hvor lejligheder til bestyrere og ansatte er anbragt på 1. sal og derved danner en naturlig adskillelse, undrer man sig over den gammeldags opstilling af vaskebænk med vaskefade. I andre børnehaver er dette løst fiksere og mere</w:t>
      </w:r>
      <w:r w:rsidR="009A6E8F">
        <w:rPr>
          <w:rFonts w:cs="Times New Roman"/>
          <w:i/>
          <w:lang w:val="da-DK"/>
        </w:rPr>
        <w:t xml:space="preserve"> </w:t>
      </w:r>
      <w:r w:rsidRPr="00B524A9">
        <w:rPr>
          <w:rFonts w:cs="Times New Roman"/>
          <w:i/>
          <w:lang w:val="da-DK"/>
        </w:rPr>
        <w:t xml:space="preserve">tidssvarende, simpelthen ved rigtige vaskekummer.” </w:t>
      </w:r>
      <w:r>
        <w:rPr>
          <w:rFonts w:cs="Times New Roman"/>
          <w:iCs/>
          <w:lang w:val="da-DK"/>
        </w:rPr>
        <w:t>(</w:t>
      </w:r>
      <w:r w:rsidRPr="007A0582">
        <w:rPr>
          <w:rFonts w:cs="Times New Roman"/>
          <w:iCs/>
          <w:lang w:val="da-DK"/>
        </w:rPr>
        <w:t>08.05 1958 Grønlandsposten</w:t>
      </w:r>
      <w:r>
        <w:rPr>
          <w:rFonts w:cs="Times New Roman"/>
          <w:iCs/>
          <w:lang w:val="da-DK"/>
        </w:rPr>
        <w:t xml:space="preserve">) </w:t>
      </w:r>
    </w:p>
    <w:p w14:paraId="0999E5C3" w14:textId="77777777" w:rsidR="006B311B" w:rsidRDefault="006B311B" w:rsidP="00734192">
      <w:pPr>
        <w:tabs>
          <w:tab w:val="left" w:pos="851"/>
        </w:tabs>
        <w:jc w:val="both"/>
        <w:rPr>
          <w:rFonts w:cs="Times New Roman"/>
          <w:iCs/>
          <w:lang w:val="da-DK"/>
        </w:rPr>
      </w:pPr>
    </w:p>
    <w:p w14:paraId="3C037B67" w14:textId="77777777" w:rsidR="00B83716" w:rsidRDefault="006B311B" w:rsidP="00734192">
      <w:pPr>
        <w:keepNext/>
        <w:tabs>
          <w:tab w:val="left" w:pos="851"/>
        </w:tabs>
        <w:jc w:val="both"/>
      </w:pPr>
      <w:r w:rsidRPr="00B524A9">
        <w:rPr>
          <w:rFonts w:cs="Times New Roman"/>
          <w:noProof/>
        </w:rPr>
        <w:lastRenderedPageBreak/>
        <w:drawing>
          <wp:inline distT="0" distB="0" distL="0" distR="0" wp14:anchorId="38867319" wp14:editId="28653B12">
            <wp:extent cx="4889661" cy="3956364"/>
            <wp:effectExtent l="0" t="0" r="0" b="6350"/>
            <wp:docPr id="22" name="Billede 22" descr="Et billede, der indeholder tekst,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tekst, gammel&#10;&#10;Automatisk genereret beskrivelse"/>
                    <pic:cNvPicPr/>
                  </pic:nvPicPr>
                  <pic:blipFill>
                    <a:blip r:embed="rId18"/>
                    <a:stretch>
                      <a:fillRect/>
                    </a:stretch>
                  </pic:blipFill>
                  <pic:spPr>
                    <a:xfrm>
                      <a:off x="0" y="0"/>
                      <a:ext cx="4923129" cy="3983444"/>
                    </a:xfrm>
                    <a:prstGeom prst="rect">
                      <a:avLst/>
                    </a:prstGeom>
                  </pic:spPr>
                </pic:pic>
              </a:graphicData>
            </a:graphic>
          </wp:inline>
        </w:drawing>
      </w:r>
    </w:p>
    <w:p w14:paraId="70102A33" w14:textId="5C9ADC31" w:rsidR="006B311B" w:rsidRPr="007A0582" w:rsidRDefault="00B83716" w:rsidP="00734192">
      <w:pPr>
        <w:pStyle w:val="Billedtekst"/>
        <w:jc w:val="both"/>
        <w:rPr>
          <w:rFonts w:cs="Times New Roman"/>
        </w:rPr>
      </w:pPr>
      <w:bookmarkStart w:id="57" w:name="_Toc61205242"/>
      <w:r>
        <w:t xml:space="preserve">Figure </w:t>
      </w:r>
      <w:r w:rsidR="0010347F">
        <w:fldChar w:fldCharType="begin"/>
      </w:r>
      <w:r w:rsidR="0010347F">
        <w:instrText xml:space="preserve"> SEQ Figure \* ARABIC </w:instrText>
      </w:r>
      <w:r w:rsidR="0010347F">
        <w:fldChar w:fldCharType="separate"/>
      </w:r>
      <w:r w:rsidR="00313FD6">
        <w:rPr>
          <w:noProof/>
        </w:rPr>
        <w:t>6</w:t>
      </w:r>
      <w:r w:rsidR="0010347F">
        <w:rPr>
          <w:noProof/>
        </w:rPr>
        <w:fldChar w:fldCharType="end"/>
      </w:r>
      <w:r>
        <w:rPr>
          <w:lang w:val="da-DK"/>
        </w:rPr>
        <w:t>: Rækkehuskvarter fra 1950erne</w:t>
      </w:r>
      <w:bookmarkEnd w:id="57"/>
    </w:p>
    <w:p w14:paraId="43DE83D1" w14:textId="77777777" w:rsidR="006B311B" w:rsidRPr="007A0582" w:rsidRDefault="006B311B" w:rsidP="00734192">
      <w:pPr>
        <w:tabs>
          <w:tab w:val="left" w:pos="851"/>
        </w:tabs>
        <w:jc w:val="both"/>
        <w:rPr>
          <w:rFonts w:cs="Times New Roman"/>
          <w:iCs/>
          <w:color w:val="000000" w:themeColor="text1"/>
          <w:lang w:val="da-DK"/>
        </w:rPr>
      </w:pPr>
    </w:p>
    <w:p w14:paraId="4A73B8CD" w14:textId="313571F8" w:rsidR="006B311B" w:rsidRDefault="006B311B" w:rsidP="00734192">
      <w:pPr>
        <w:tabs>
          <w:tab w:val="left" w:pos="851"/>
        </w:tabs>
        <w:jc w:val="both"/>
        <w:rPr>
          <w:rFonts w:cs="Times New Roman"/>
          <w:color w:val="000000" w:themeColor="text1"/>
          <w:lang w:val="da-DK"/>
        </w:rPr>
      </w:pPr>
      <w:r w:rsidRPr="00FD5716">
        <w:rPr>
          <w:rFonts w:cs="Times New Roman"/>
          <w:color w:val="000000" w:themeColor="text1"/>
          <w:lang w:val="da-DK"/>
        </w:rPr>
        <w:t>Som beskrevet i indledningen</w:t>
      </w:r>
      <w:r>
        <w:rPr>
          <w:rFonts w:cs="Times New Roman"/>
          <w:color w:val="000000" w:themeColor="text1"/>
          <w:lang w:val="da-DK"/>
        </w:rPr>
        <w:t xml:space="preserve"> om sognepræsten Fritz Lerches udtalelse omkring indsamlingen til nye børnehaver i Grønland</w:t>
      </w:r>
      <w:r w:rsidRPr="00FD5716">
        <w:rPr>
          <w:rFonts w:cs="Times New Roman"/>
          <w:color w:val="000000" w:themeColor="text1"/>
          <w:lang w:val="da-DK"/>
        </w:rPr>
        <w:t>, kunne man læse en artikel som Atuagagd</w:t>
      </w:r>
      <w:r w:rsidR="00E0392D">
        <w:rPr>
          <w:rFonts w:cs="Times New Roman"/>
          <w:color w:val="000000" w:themeColor="text1"/>
          <w:lang w:val="da-DK"/>
        </w:rPr>
        <w:softHyphen/>
      </w:r>
      <w:r w:rsidRPr="00FD5716">
        <w:rPr>
          <w:rFonts w:cs="Times New Roman"/>
          <w:color w:val="000000" w:themeColor="text1"/>
          <w:lang w:val="da-DK"/>
        </w:rPr>
        <w:t xml:space="preserve">liutit har taget udpluk fra </w:t>
      </w:r>
      <w:r w:rsidRPr="00FD5716">
        <w:rPr>
          <w:rFonts w:cs="Times New Roman"/>
          <w:color w:val="000000" w:themeColor="text1"/>
        </w:rPr>
        <w:t>Ringkøbing Amts Dagblad</w:t>
      </w:r>
      <w:r w:rsidRPr="00FD5716">
        <w:rPr>
          <w:rFonts w:cs="Times New Roman"/>
          <w:color w:val="000000" w:themeColor="text1"/>
          <w:lang w:val="da-DK"/>
        </w:rPr>
        <w:t>. F</w:t>
      </w:r>
      <w:r w:rsidRPr="00FD5716">
        <w:rPr>
          <w:rFonts w:cs="Times New Roman"/>
          <w:color w:val="000000" w:themeColor="text1"/>
        </w:rPr>
        <w:t xml:space="preserve">ormanden for organisationens Grønlandsudvalg, Fritz Lerche, </w:t>
      </w:r>
      <w:r w:rsidRPr="00FD5716">
        <w:rPr>
          <w:rFonts w:cs="Times New Roman"/>
          <w:color w:val="000000" w:themeColor="text1"/>
          <w:lang w:val="da-DK"/>
        </w:rPr>
        <w:t xml:space="preserve">havde sagt at de </w:t>
      </w:r>
      <w:r w:rsidRPr="00FD5716">
        <w:rPr>
          <w:rFonts w:cs="Times New Roman"/>
          <w:color w:val="000000" w:themeColor="text1"/>
        </w:rPr>
        <w:t>grønlandske børn skal lære at lege, og her er et lille udpluk af, hvad han sagde til pressen</w:t>
      </w:r>
      <w:r w:rsidRPr="00FD5716">
        <w:rPr>
          <w:rFonts w:cs="Times New Roman"/>
          <w:color w:val="000000" w:themeColor="text1"/>
          <w:lang w:val="da-DK"/>
        </w:rPr>
        <w:t xml:space="preserve">: </w:t>
      </w:r>
    </w:p>
    <w:p w14:paraId="54855C13" w14:textId="77777777" w:rsidR="006B311B" w:rsidRPr="00EA6431" w:rsidRDefault="006B311B" w:rsidP="00734192">
      <w:pPr>
        <w:tabs>
          <w:tab w:val="left" w:pos="851"/>
        </w:tabs>
        <w:jc w:val="both"/>
        <w:rPr>
          <w:rFonts w:cs="Times New Roman"/>
          <w:color w:val="000000" w:themeColor="text1"/>
          <w:lang w:val="da-DK"/>
        </w:rPr>
      </w:pPr>
    </w:p>
    <w:p w14:paraId="1B2A294F" w14:textId="31D0CE1F" w:rsidR="006B311B" w:rsidRPr="00FD5716" w:rsidRDefault="009B5501" w:rsidP="00734192">
      <w:pPr>
        <w:tabs>
          <w:tab w:val="left" w:pos="851"/>
        </w:tabs>
        <w:jc w:val="both"/>
        <w:rPr>
          <w:rFonts w:cs="Times New Roman"/>
          <w:i/>
          <w:iCs/>
          <w:color w:val="000000" w:themeColor="text1"/>
        </w:rPr>
      </w:pPr>
      <w:r>
        <w:rPr>
          <w:rFonts w:cs="Times New Roman"/>
          <w:i/>
          <w:iCs/>
          <w:color w:val="000000" w:themeColor="text1"/>
          <w:lang w:val="da-DK"/>
        </w:rPr>
        <w:tab/>
      </w:r>
      <w:r w:rsidR="006B311B" w:rsidRPr="00FD5716">
        <w:rPr>
          <w:rFonts w:cs="Times New Roman"/>
          <w:i/>
          <w:iCs/>
          <w:color w:val="000000" w:themeColor="text1"/>
          <w:lang w:val="da-DK"/>
        </w:rPr>
        <w:t xml:space="preserve"> </w:t>
      </w:r>
      <w:r w:rsidR="006B311B" w:rsidRPr="00FD5716">
        <w:rPr>
          <w:rFonts w:cs="Times New Roman"/>
          <w:i/>
          <w:iCs/>
          <w:color w:val="000000" w:themeColor="text1"/>
        </w:rPr>
        <w:t>„Sundhedsmæssigt, slår der, er børnehaverne for de grønlandske</w:t>
      </w:r>
    </w:p>
    <w:p w14:paraId="3B7F7E76" w14:textId="00D0808F" w:rsidR="006B311B" w:rsidRPr="00FD5716" w:rsidRDefault="006B311B" w:rsidP="00734192">
      <w:pPr>
        <w:tabs>
          <w:tab w:val="left" w:pos="851"/>
        </w:tabs>
        <w:ind w:left="851"/>
        <w:jc w:val="both"/>
        <w:rPr>
          <w:rFonts w:cs="Times New Roman"/>
          <w:i/>
          <w:iCs/>
          <w:color w:val="000000" w:themeColor="text1"/>
        </w:rPr>
      </w:pPr>
      <w:r w:rsidRPr="00FD5716">
        <w:rPr>
          <w:rFonts w:cs="Times New Roman"/>
          <w:i/>
          <w:iCs/>
          <w:color w:val="000000" w:themeColor="text1"/>
        </w:rPr>
        <w:t>børn af afgjort betydning; man får her lært børnene a</w:t>
      </w:r>
      <w:r>
        <w:rPr>
          <w:rFonts w:cs="Times New Roman"/>
          <w:i/>
          <w:iCs/>
          <w:color w:val="000000" w:themeColor="text1"/>
          <w:lang w:val="da-DK"/>
        </w:rPr>
        <w:t>t</w:t>
      </w:r>
      <w:r w:rsidRPr="00FD5716">
        <w:rPr>
          <w:rFonts w:cs="Times New Roman"/>
          <w:i/>
          <w:iCs/>
          <w:color w:val="000000" w:themeColor="text1"/>
        </w:rPr>
        <w:t xml:space="preserve"> vaske sig og endnu lidt mere på hygiejnens vej, og i Grønland kommer det til at gå som</w:t>
      </w:r>
      <w:r w:rsidRPr="00FD5716">
        <w:rPr>
          <w:rFonts w:cs="Times New Roman"/>
          <w:i/>
          <w:iCs/>
          <w:color w:val="000000" w:themeColor="text1"/>
          <w:lang w:val="da-DK"/>
        </w:rPr>
        <w:t xml:space="preserve"> </w:t>
      </w:r>
      <w:r w:rsidRPr="00FD5716">
        <w:rPr>
          <w:rFonts w:cs="Times New Roman"/>
          <w:i/>
          <w:iCs/>
          <w:color w:val="000000" w:themeColor="text1"/>
        </w:rPr>
        <w:t xml:space="preserve">andre steder. Børnehaver opdrager også forældrene". </w:t>
      </w:r>
    </w:p>
    <w:p w14:paraId="55A671E6" w14:textId="170E41C3" w:rsidR="006B311B" w:rsidRDefault="006B311B" w:rsidP="00734192">
      <w:pPr>
        <w:tabs>
          <w:tab w:val="left" w:pos="851"/>
        </w:tabs>
        <w:ind w:left="851"/>
        <w:jc w:val="both"/>
        <w:rPr>
          <w:rFonts w:cs="Times New Roman"/>
          <w:color w:val="000000" w:themeColor="text1"/>
          <w:lang w:val="da-DK"/>
        </w:rPr>
      </w:pPr>
      <w:r w:rsidRPr="00B524A9">
        <w:rPr>
          <w:rFonts w:cs="Times New Roman"/>
          <w:i/>
          <w:iCs/>
          <w:color w:val="000000" w:themeColor="text1"/>
        </w:rPr>
        <w:t>Det med at vaske sig lyder jo også ganske enkelt, når man bor i en lejlighed med koldt og varmt vand og</w:t>
      </w:r>
      <w:r w:rsidRPr="00B524A9">
        <w:rPr>
          <w:rFonts w:cs="Times New Roman"/>
          <w:i/>
          <w:iCs/>
          <w:color w:val="000000" w:themeColor="text1"/>
          <w:lang w:val="da-DK"/>
        </w:rPr>
        <w:t xml:space="preserve"> </w:t>
      </w:r>
      <w:r w:rsidRPr="00B524A9">
        <w:rPr>
          <w:rFonts w:cs="Times New Roman"/>
          <w:i/>
          <w:iCs/>
          <w:color w:val="000000" w:themeColor="text1"/>
        </w:rPr>
        <w:t xml:space="preserve">træk og slip. Men når en husmoder skal bære hver spand vand en kilometer eller halvanden, eller hvis hun skal transportere is og selv producere vandet, så kan det godt stå lidt sløjt til med hygiejnen. Og det er ikke </w:t>
      </w:r>
      <w:r w:rsidRPr="00B524A9">
        <w:rPr>
          <w:rFonts w:cs="Times New Roman"/>
          <w:i/>
          <w:iCs/>
          <w:color w:val="000000" w:themeColor="text1"/>
        </w:rPr>
        <w:lastRenderedPageBreak/>
        <w:t>altid, den personlige hygiejne bedres i takt med vandforsyningen. Sygdomme trives bedst under dårlige</w:t>
      </w:r>
      <w:r w:rsidRPr="00B524A9">
        <w:rPr>
          <w:rFonts w:cs="Times New Roman"/>
          <w:i/>
          <w:iCs/>
          <w:color w:val="000000" w:themeColor="text1"/>
          <w:lang w:val="da-DK"/>
        </w:rPr>
        <w:t xml:space="preserve"> </w:t>
      </w:r>
      <w:r w:rsidRPr="00B524A9">
        <w:rPr>
          <w:rFonts w:cs="Times New Roman"/>
          <w:i/>
          <w:iCs/>
          <w:color w:val="000000" w:themeColor="text1"/>
        </w:rPr>
        <w:t xml:space="preserve">hygiejniske forhold, og der ofres mange penge på sygdomsbekæmpelse i Grønland i dag. Derfor er de beløb, der ofres på forebyggende arbejde, givet godt ud. Også de penge og det arbejde, der ofres på at hære grønlandske børn nytten af at vaske sig og børste tænder. </w:t>
      </w:r>
      <w:r w:rsidRPr="00882A98">
        <w:rPr>
          <w:rFonts w:cs="Times New Roman"/>
          <w:color w:val="FF0000"/>
          <w:lang w:val="da-DK"/>
        </w:rPr>
        <w:t xml:space="preserve"> </w:t>
      </w:r>
      <w:r>
        <w:rPr>
          <w:rFonts w:cs="Times New Roman"/>
          <w:color w:val="000000" w:themeColor="text1"/>
          <w:lang w:val="da-DK"/>
        </w:rPr>
        <w:t>(</w:t>
      </w:r>
      <w:r w:rsidRPr="00EE20AA">
        <w:rPr>
          <w:rFonts w:cs="Times New Roman"/>
          <w:color w:val="000000" w:themeColor="text1"/>
          <w:lang w:val="da-DK"/>
        </w:rPr>
        <w:t>Atuagagdliutit, 1956, nr. 23</w:t>
      </w:r>
      <w:r>
        <w:rPr>
          <w:rFonts w:cs="Times New Roman"/>
          <w:color w:val="000000" w:themeColor="text1"/>
          <w:lang w:val="da-DK"/>
        </w:rPr>
        <w:t>)</w:t>
      </w:r>
    </w:p>
    <w:p w14:paraId="6D6C78D7" w14:textId="77777777" w:rsidR="006B311B" w:rsidRDefault="006B311B" w:rsidP="00734192">
      <w:pPr>
        <w:tabs>
          <w:tab w:val="left" w:pos="851"/>
        </w:tabs>
        <w:jc w:val="both"/>
        <w:rPr>
          <w:rFonts w:cs="Times New Roman"/>
          <w:color w:val="000000" w:themeColor="text1"/>
          <w:lang w:val="da-DK"/>
        </w:rPr>
      </w:pPr>
    </w:p>
    <w:p w14:paraId="5044E8B6" w14:textId="77777777" w:rsidR="000A3D1B" w:rsidRDefault="006B311B" w:rsidP="00734192">
      <w:pPr>
        <w:tabs>
          <w:tab w:val="left" w:pos="851"/>
        </w:tabs>
        <w:autoSpaceDE w:val="0"/>
        <w:autoSpaceDN w:val="0"/>
        <w:adjustRightInd w:val="0"/>
        <w:jc w:val="both"/>
        <w:rPr>
          <w:rFonts w:cs="Times New Roman"/>
          <w:lang w:val="da-DK"/>
        </w:rPr>
      </w:pPr>
      <w:r>
        <w:rPr>
          <w:rFonts w:cs="Times New Roman"/>
          <w:lang w:val="da-DK"/>
        </w:rPr>
        <w:t>I Atuagagdliutit den 6. april 1952 kunne man læse om b</w:t>
      </w:r>
      <w:r w:rsidRPr="006B311B">
        <w:rPr>
          <w:rFonts w:cs="Times New Roman"/>
          <w:lang w:val="da-DK"/>
        </w:rPr>
        <w:t>ørnehaven i Frederikshaab</w:t>
      </w:r>
      <w:r>
        <w:rPr>
          <w:rFonts w:cs="Times New Roman"/>
          <w:lang w:val="da-DK"/>
        </w:rPr>
        <w:t>:</w:t>
      </w:r>
      <w:r w:rsidRPr="006B311B">
        <w:rPr>
          <w:rFonts w:cs="Times New Roman"/>
          <w:lang w:val="da-DK"/>
        </w:rPr>
        <w:t xml:space="preserve"> </w:t>
      </w:r>
    </w:p>
    <w:p w14:paraId="6B7BCB44" w14:textId="77777777" w:rsidR="000A3D1B" w:rsidRDefault="000A3D1B" w:rsidP="00734192">
      <w:pPr>
        <w:tabs>
          <w:tab w:val="left" w:pos="851"/>
        </w:tabs>
        <w:autoSpaceDE w:val="0"/>
        <w:autoSpaceDN w:val="0"/>
        <w:adjustRightInd w:val="0"/>
        <w:jc w:val="both"/>
        <w:rPr>
          <w:rFonts w:cs="Times New Roman"/>
          <w:lang w:val="da-DK"/>
        </w:rPr>
      </w:pPr>
    </w:p>
    <w:p w14:paraId="370E3EA8" w14:textId="33920C80" w:rsidR="006B311B" w:rsidRDefault="000A3D1B" w:rsidP="00734192">
      <w:pPr>
        <w:tabs>
          <w:tab w:val="left" w:pos="851"/>
        </w:tabs>
        <w:autoSpaceDE w:val="0"/>
        <w:autoSpaceDN w:val="0"/>
        <w:adjustRightInd w:val="0"/>
        <w:ind w:left="851"/>
        <w:jc w:val="both"/>
        <w:rPr>
          <w:rFonts w:cs="Times New Roman"/>
          <w:i/>
          <w:iCs/>
          <w:lang w:val="da-DK"/>
        </w:rPr>
      </w:pPr>
      <w:r>
        <w:rPr>
          <w:rFonts w:cs="Times New Roman"/>
          <w:i/>
          <w:iCs/>
          <w:lang w:val="da-DK"/>
        </w:rPr>
        <w:t>D</w:t>
      </w:r>
      <w:r w:rsidRPr="006B311B">
        <w:rPr>
          <w:rFonts w:cs="Times New Roman"/>
          <w:i/>
          <w:iCs/>
          <w:lang w:val="da-DK"/>
        </w:rPr>
        <w:t xml:space="preserve">er </w:t>
      </w:r>
      <w:r w:rsidR="006B311B" w:rsidRPr="006B311B">
        <w:rPr>
          <w:rFonts w:cs="Times New Roman"/>
          <w:i/>
          <w:iCs/>
          <w:lang w:val="da-DK"/>
        </w:rPr>
        <w:t>vinteren igennem har været besøgt af 21 børn, har nu sluttet en vellykket sæson, fordi lokalerne igen skulle bruges af de danske håndværkere. Børnehaven har været i gang i 4 måneder under ledelse af fru Kjeldsen. Der er blevet holdt julefest, fastelavnsfest og forældremøde, og afslutningen festligholdtes med chokolade og kringle. I løbet af de 4 måneder er der for børnene blevet serveret 6000 portioner havregrød, der er drukket 3000 kopper mælk og 8 store flasker levertran. Arbejdet har så vidt muligt været som i en dansk børnehave, hvor de små har været beskæftiget med tegning, syning, klipning, modellering, sanglege og rytmik.”</w:t>
      </w:r>
    </w:p>
    <w:p w14:paraId="7BBEEBE9" w14:textId="6A620012" w:rsidR="00E0392D" w:rsidRDefault="00E0392D">
      <w:pPr>
        <w:spacing w:line="240" w:lineRule="auto"/>
        <w:rPr>
          <w:rFonts w:cs="Times New Roman"/>
          <w:lang w:val="da-DK"/>
        </w:rPr>
      </w:pPr>
      <w:r>
        <w:rPr>
          <w:rFonts w:cs="Times New Roman"/>
          <w:lang w:val="da-DK"/>
        </w:rPr>
        <w:br w:type="page"/>
      </w:r>
    </w:p>
    <w:p w14:paraId="4CA9AF98" w14:textId="77777777" w:rsidR="00D53629" w:rsidRDefault="00D53629" w:rsidP="00734192">
      <w:pPr>
        <w:tabs>
          <w:tab w:val="left" w:pos="851"/>
        </w:tabs>
        <w:jc w:val="both"/>
        <w:rPr>
          <w:rFonts w:cs="Times New Roman"/>
          <w:lang w:val="da-DK"/>
        </w:rPr>
      </w:pPr>
    </w:p>
    <w:p w14:paraId="666D5156" w14:textId="77777777" w:rsidR="00D53629" w:rsidRPr="007A0582" w:rsidRDefault="00D53629" w:rsidP="00734192">
      <w:pPr>
        <w:tabs>
          <w:tab w:val="left" w:pos="851"/>
        </w:tabs>
        <w:jc w:val="both"/>
        <w:rPr>
          <w:rFonts w:cs="Times New Roman"/>
          <w:iCs/>
          <w:color w:val="000000" w:themeColor="text1"/>
          <w:lang w:val="da-DK"/>
        </w:rPr>
      </w:pPr>
      <w:r w:rsidRPr="003035D5">
        <w:rPr>
          <w:rFonts w:cs="Times New Roman"/>
          <w:iCs/>
          <w:color w:val="000000" w:themeColor="text1"/>
          <w:lang w:val="da-DK"/>
        </w:rPr>
        <w:t>04.06 1952 i Frederikshaab</w:t>
      </w:r>
    </w:p>
    <w:p w14:paraId="0AD64EA6" w14:textId="77777777" w:rsidR="00D53629" w:rsidRDefault="00D53629" w:rsidP="00734192">
      <w:pPr>
        <w:keepNext/>
        <w:tabs>
          <w:tab w:val="left" w:pos="851"/>
        </w:tabs>
        <w:jc w:val="both"/>
      </w:pPr>
      <w:r w:rsidRPr="007A0582">
        <w:rPr>
          <w:rFonts w:cs="Times New Roman"/>
          <w:iCs/>
          <w:noProof/>
          <w:color w:val="000000" w:themeColor="text1"/>
          <w:lang w:val="da-DK"/>
        </w:rPr>
        <w:drawing>
          <wp:inline distT="0" distB="0" distL="0" distR="0" wp14:anchorId="79F1F301" wp14:editId="520458F6">
            <wp:extent cx="2866572" cy="2815383"/>
            <wp:effectExtent l="0" t="0" r="3810" b="4445"/>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tekst&#10;&#10;Automatisk genereret beskrivelse"/>
                    <pic:cNvPicPr/>
                  </pic:nvPicPr>
                  <pic:blipFill>
                    <a:blip r:embed="rId19" cstate="email">
                      <a:extLst>
                        <a:ext uri="{28A0092B-C50C-407E-A947-70E740481C1C}">
                          <a14:useLocalDpi xmlns:a14="http://schemas.microsoft.com/office/drawing/2010/main"/>
                        </a:ext>
                      </a:extLst>
                    </a:blip>
                    <a:stretch>
                      <a:fillRect/>
                    </a:stretch>
                  </pic:blipFill>
                  <pic:spPr>
                    <a:xfrm>
                      <a:off x="0" y="0"/>
                      <a:ext cx="2875529" cy="2824180"/>
                    </a:xfrm>
                    <a:prstGeom prst="rect">
                      <a:avLst/>
                    </a:prstGeom>
                  </pic:spPr>
                </pic:pic>
              </a:graphicData>
            </a:graphic>
          </wp:inline>
        </w:drawing>
      </w:r>
    </w:p>
    <w:p w14:paraId="5A93FA30" w14:textId="77777777" w:rsidR="00D53629" w:rsidRDefault="00D53629" w:rsidP="00734192">
      <w:pPr>
        <w:pStyle w:val="Billedtekst"/>
        <w:jc w:val="both"/>
        <w:rPr>
          <w:rFonts w:cs="Times New Roman"/>
          <w:iCs w:val="0"/>
          <w:color w:val="000000" w:themeColor="text1"/>
          <w:lang w:val="da-DK"/>
        </w:rPr>
      </w:pPr>
      <w:bookmarkStart w:id="58" w:name="_Toc61205249"/>
      <w:r>
        <w:t xml:space="preserve">Figure </w:t>
      </w:r>
      <w:r w:rsidR="0010347F">
        <w:fldChar w:fldCharType="begin"/>
      </w:r>
      <w:r w:rsidR="0010347F">
        <w:instrText xml:space="preserve"> SEQ Figure \* ARABIC </w:instrText>
      </w:r>
      <w:r w:rsidR="0010347F">
        <w:fldChar w:fldCharType="separate"/>
      </w:r>
      <w:r>
        <w:rPr>
          <w:noProof/>
        </w:rPr>
        <w:t>13</w:t>
      </w:r>
      <w:r w:rsidR="0010347F">
        <w:rPr>
          <w:noProof/>
        </w:rPr>
        <w:fldChar w:fldCharType="end"/>
      </w:r>
      <w:r>
        <w:rPr>
          <w:lang w:val="da-DK"/>
        </w:rPr>
        <w:t>: Nyhed om børnehave i Paamiut fra 1952</w:t>
      </w:r>
      <w:bookmarkEnd w:id="58"/>
    </w:p>
    <w:p w14:paraId="04F6664B" w14:textId="77777777" w:rsidR="00D53629" w:rsidRPr="006B311B" w:rsidRDefault="00D53629" w:rsidP="00734192">
      <w:pPr>
        <w:tabs>
          <w:tab w:val="left" w:pos="851"/>
        </w:tabs>
        <w:autoSpaceDE w:val="0"/>
        <w:autoSpaceDN w:val="0"/>
        <w:adjustRightInd w:val="0"/>
        <w:jc w:val="both"/>
        <w:rPr>
          <w:rFonts w:cs="Times New Roman"/>
          <w:lang w:val="da-DK"/>
        </w:rPr>
      </w:pPr>
    </w:p>
    <w:p w14:paraId="529C1596" w14:textId="77777777" w:rsidR="007813A7" w:rsidRDefault="002E6200" w:rsidP="00734192">
      <w:pPr>
        <w:tabs>
          <w:tab w:val="left" w:pos="851"/>
        </w:tabs>
        <w:jc w:val="both"/>
        <w:rPr>
          <w:rFonts w:cs="Times New Roman"/>
          <w:lang w:val="da-DK"/>
        </w:rPr>
      </w:pPr>
      <w:r>
        <w:rPr>
          <w:rFonts w:cs="Times New Roman"/>
          <w:lang w:val="da-DK"/>
        </w:rPr>
        <w:t xml:space="preserve">I Beretninger vedrørende Grønland 1952 blev der beskrevet omkring mad: </w:t>
      </w:r>
    </w:p>
    <w:p w14:paraId="791B480C" w14:textId="77777777" w:rsidR="007813A7" w:rsidRDefault="007813A7" w:rsidP="00734192">
      <w:pPr>
        <w:tabs>
          <w:tab w:val="left" w:pos="851"/>
        </w:tabs>
        <w:jc w:val="both"/>
        <w:rPr>
          <w:rFonts w:cs="Times New Roman"/>
          <w:lang w:val="da-DK"/>
        </w:rPr>
      </w:pPr>
    </w:p>
    <w:p w14:paraId="3383B8F5" w14:textId="12F99A19" w:rsidR="002E6200" w:rsidRPr="002E6200" w:rsidRDefault="002E6200" w:rsidP="00734192">
      <w:pPr>
        <w:tabs>
          <w:tab w:val="left" w:pos="851"/>
        </w:tabs>
        <w:ind w:left="851"/>
        <w:jc w:val="both"/>
        <w:rPr>
          <w:rFonts w:cs="Times New Roman"/>
          <w:i/>
          <w:iCs/>
          <w:lang w:val="da-DK"/>
        </w:rPr>
      </w:pPr>
      <w:r>
        <w:rPr>
          <w:rFonts w:cs="Times New Roman"/>
          <w:i/>
          <w:iCs/>
          <w:lang w:val="da-DK"/>
        </w:rPr>
        <w:t>”Ligesom de foregående to vintre har børnene fået et måltid med hver dag og desuden æbler, gulerødder, C-vitaminer og levertran. Og skolebørnene og alle børn i distriktets bopladser og udsteder har vinteren igennem fået et vitaminrigt støttemåltid.”</w:t>
      </w:r>
    </w:p>
    <w:p w14:paraId="1260AF46" w14:textId="2230C050" w:rsidR="004A021B" w:rsidRDefault="004A021B" w:rsidP="00734192">
      <w:pPr>
        <w:tabs>
          <w:tab w:val="left" w:pos="851"/>
        </w:tabs>
        <w:jc w:val="both"/>
        <w:rPr>
          <w:rFonts w:cs="Times New Roman"/>
        </w:rPr>
      </w:pPr>
    </w:p>
    <w:p w14:paraId="33A4CB48" w14:textId="70866BEE" w:rsidR="004A021B" w:rsidRDefault="004A021B" w:rsidP="00734192">
      <w:pPr>
        <w:tabs>
          <w:tab w:val="left" w:pos="851"/>
        </w:tabs>
        <w:ind w:left="851"/>
        <w:jc w:val="both"/>
        <w:rPr>
          <w:rFonts w:cs="Times New Roman"/>
          <w:color w:val="000000" w:themeColor="text1"/>
          <w:lang w:val="da-DK"/>
        </w:rPr>
      </w:pPr>
      <w:r w:rsidRPr="007A0582">
        <w:rPr>
          <w:rFonts w:cs="Times New Roman"/>
          <w:color w:val="000000" w:themeColor="text1"/>
          <w:lang w:val="da-DK"/>
        </w:rPr>
        <w:t>”</w:t>
      </w:r>
      <w:r w:rsidRPr="007A0582">
        <w:rPr>
          <w:rFonts w:cs="Times New Roman"/>
          <w:i/>
          <w:iCs/>
          <w:color w:val="000000" w:themeColor="text1"/>
          <w:lang w:val="da-DK"/>
        </w:rPr>
        <w:t xml:space="preserve">Der var flere af børnene, der kom selv til børnehaven og vi ved som personale om hvem der bliver hentet og hvem der selv skal tage hjem. Når børnene har fået frugter om eftermiddagen ved </w:t>
      </w:r>
      <w:proofErr w:type="gramStart"/>
      <w:r w:rsidRPr="007A0582">
        <w:rPr>
          <w:rFonts w:cs="Times New Roman"/>
          <w:i/>
          <w:iCs/>
          <w:color w:val="000000" w:themeColor="text1"/>
          <w:lang w:val="da-DK"/>
        </w:rPr>
        <w:t>16 tiden</w:t>
      </w:r>
      <w:proofErr w:type="gramEnd"/>
      <w:r w:rsidRPr="007A0582">
        <w:rPr>
          <w:rFonts w:cs="Times New Roman"/>
          <w:i/>
          <w:iCs/>
          <w:color w:val="000000" w:themeColor="text1"/>
          <w:lang w:val="da-DK"/>
        </w:rPr>
        <w:t xml:space="preserve">, så siger vi til dem at de skal hjem. Hvis der er nogle som ikke er blevet hentet, så følger vi dem hjem ved at holde dem i hånden, hvis forældrene ikke er hjemme, så prøver de </w:t>
      </w:r>
      <w:proofErr w:type="gramStart"/>
      <w:r w:rsidRPr="007A0582">
        <w:rPr>
          <w:rFonts w:cs="Times New Roman"/>
          <w:i/>
          <w:iCs/>
          <w:color w:val="000000" w:themeColor="text1"/>
          <w:lang w:val="da-DK"/>
        </w:rPr>
        <w:t>og</w:t>
      </w:r>
      <w:proofErr w:type="gramEnd"/>
      <w:r w:rsidRPr="007A0582">
        <w:rPr>
          <w:rFonts w:cs="Times New Roman"/>
          <w:i/>
          <w:iCs/>
          <w:color w:val="000000" w:themeColor="text1"/>
          <w:lang w:val="da-DK"/>
        </w:rPr>
        <w:t xml:space="preserve"> se om bedsteforældrene eller om faster er </w:t>
      </w:r>
      <w:r w:rsidRPr="003035D5">
        <w:rPr>
          <w:rFonts w:cs="Times New Roman"/>
          <w:i/>
          <w:iCs/>
          <w:color w:val="000000" w:themeColor="text1"/>
          <w:lang w:val="da-DK"/>
        </w:rPr>
        <w:t xml:space="preserve">hjemme” </w:t>
      </w:r>
      <w:r w:rsidRPr="003035D5">
        <w:rPr>
          <w:rFonts w:cs="Times New Roman"/>
          <w:color w:val="000000" w:themeColor="text1"/>
          <w:lang w:val="da-DK"/>
        </w:rPr>
        <w:t xml:space="preserve">(Bilag </w:t>
      </w:r>
      <w:r w:rsidR="003035D5" w:rsidRPr="003035D5">
        <w:rPr>
          <w:rFonts w:cs="Times New Roman"/>
          <w:color w:val="000000" w:themeColor="text1"/>
          <w:lang w:val="da-DK"/>
        </w:rPr>
        <w:t>1</w:t>
      </w:r>
      <w:r w:rsidRPr="003035D5">
        <w:rPr>
          <w:rFonts w:cs="Times New Roman"/>
          <w:color w:val="000000" w:themeColor="text1"/>
          <w:lang w:val="da-DK"/>
        </w:rPr>
        <w:t>, s. 4, linje 148-166)</w:t>
      </w:r>
      <w:r w:rsidRPr="007A0582">
        <w:rPr>
          <w:rFonts w:cs="Times New Roman"/>
          <w:color w:val="000000" w:themeColor="text1"/>
          <w:lang w:val="da-DK"/>
        </w:rPr>
        <w:t xml:space="preserve"> </w:t>
      </w:r>
    </w:p>
    <w:p w14:paraId="6FE77774" w14:textId="1DDE8FDC" w:rsidR="00D53629" w:rsidRDefault="00D53629" w:rsidP="00734192">
      <w:pPr>
        <w:tabs>
          <w:tab w:val="left" w:pos="851"/>
        </w:tabs>
        <w:jc w:val="both"/>
        <w:rPr>
          <w:rFonts w:cs="Times New Roman"/>
          <w:color w:val="000000" w:themeColor="text1"/>
          <w:lang w:val="da-DK"/>
        </w:rPr>
      </w:pPr>
    </w:p>
    <w:p w14:paraId="36F07A85" w14:textId="4A1B2ED3" w:rsidR="00D53629" w:rsidRPr="007A0582" w:rsidRDefault="00D53629" w:rsidP="00734192">
      <w:pPr>
        <w:tabs>
          <w:tab w:val="left" w:pos="851"/>
        </w:tabs>
        <w:jc w:val="both"/>
        <w:rPr>
          <w:rFonts w:cs="Times New Roman"/>
          <w:lang w:val="da-DK"/>
        </w:rPr>
      </w:pPr>
      <w:r w:rsidRPr="007A0582">
        <w:rPr>
          <w:rFonts w:cs="Times New Roman"/>
          <w:lang w:val="da-DK"/>
        </w:rPr>
        <w:t xml:space="preserve">Inden </w:t>
      </w:r>
      <w:r>
        <w:rPr>
          <w:rFonts w:cs="Times New Roman"/>
          <w:lang w:val="da-DK"/>
        </w:rPr>
        <w:t xml:space="preserve">Kirsten </w:t>
      </w:r>
      <w:r w:rsidRPr="007A0582">
        <w:rPr>
          <w:rFonts w:cs="Times New Roman"/>
          <w:lang w:val="da-DK"/>
        </w:rPr>
        <w:t>blev elev i børnehaven i 1972, arbejdede hun</w:t>
      </w:r>
      <w:r>
        <w:rPr>
          <w:rFonts w:cs="Times New Roman"/>
          <w:lang w:val="da-DK"/>
        </w:rPr>
        <w:t xml:space="preserve"> før</w:t>
      </w:r>
      <w:r w:rsidRPr="007A0582">
        <w:rPr>
          <w:rFonts w:cs="Times New Roman"/>
          <w:lang w:val="da-DK"/>
        </w:rPr>
        <w:t xml:space="preserve"> i børnehaven i kort tid, og i den tid fik hun fortalt at hun skulle tage barnet med til tandlægen, og barnet har ikke </w:t>
      </w:r>
      <w:r w:rsidRPr="007A0582">
        <w:rPr>
          <w:rFonts w:cs="Times New Roman"/>
          <w:lang w:val="da-DK"/>
        </w:rPr>
        <w:lastRenderedPageBreak/>
        <w:t>sovet godt i nat pga. tandpine, og de plejer at tage børnene med til lægen for eksempel der er et sår</w:t>
      </w:r>
      <w:r w:rsidRPr="003035D5">
        <w:rPr>
          <w:rFonts w:cs="Times New Roman"/>
          <w:lang w:val="da-DK"/>
        </w:rPr>
        <w:t xml:space="preserve">, er ved at blive betændt eller hvis ørene skal skylles pga. ørebetændelse. </w:t>
      </w:r>
      <w:r w:rsidRPr="003035D5">
        <w:rPr>
          <w:rFonts w:cs="Times New Roman"/>
          <w:color w:val="000000" w:themeColor="text1"/>
          <w:lang w:val="da-DK"/>
        </w:rPr>
        <w:t xml:space="preserve">(Bilag 1, s. 4 linje 163-169) </w:t>
      </w:r>
      <w:r w:rsidRPr="003035D5">
        <w:rPr>
          <w:rFonts w:cs="Times New Roman"/>
          <w:lang w:val="da-DK"/>
        </w:rPr>
        <w:t>Hun</w:t>
      </w:r>
      <w:r w:rsidRPr="007A0582">
        <w:rPr>
          <w:rFonts w:cs="Times New Roman"/>
          <w:lang w:val="da-DK"/>
        </w:rPr>
        <w:t xml:space="preserve"> forklarede videre at det var sådan det var i Nanortalik dengang, hvor de normalt tog forældrenes ansvar, for eksempel tage dem til lægen, tandlægen, vaske børnenes tøj og bade børnene. </w:t>
      </w:r>
    </w:p>
    <w:p w14:paraId="429913DD" w14:textId="77777777" w:rsidR="00D53629" w:rsidRPr="007A0582" w:rsidRDefault="00D53629" w:rsidP="00734192">
      <w:pPr>
        <w:tabs>
          <w:tab w:val="left" w:pos="851"/>
        </w:tabs>
        <w:jc w:val="both"/>
        <w:rPr>
          <w:rFonts w:cs="Times New Roman"/>
          <w:i/>
          <w:iCs/>
          <w:lang w:val="da-DK"/>
        </w:rPr>
      </w:pPr>
    </w:p>
    <w:p w14:paraId="059BCD12" w14:textId="77777777" w:rsidR="00D53629" w:rsidRPr="007A0582" w:rsidRDefault="00D53629" w:rsidP="00734192">
      <w:pPr>
        <w:tabs>
          <w:tab w:val="left" w:pos="851"/>
        </w:tabs>
        <w:ind w:left="851"/>
        <w:jc w:val="both"/>
        <w:rPr>
          <w:rFonts w:cs="Times New Roman"/>
          <w:lang w:val="da-DK"/>
        </w:rPr>
      </w:pPr>
      <w:r w:rsidRPr="007A0582">
        <w:rPr>
          <w:rFonts w:cs="Times New Roman"/>
          <w:i/>
          <w:iCs/>
          <w:lang w:val="da-DK"/>
        </w:rPr>
        <w:t xml:space="preserve">”Selvom jeg ved at alle huse ikke havde rindende vand dengang, så tænker jeg på de store forventninger der var, som for eksempel i slutningen af 1960erne, selvom der allerede var bygget lejligheder, så forventede forældrene at børnene skulle i bad i børnehaven, der var nogle bestemte børn som vi badede og vaskede deres tøj og hvis der er vind, så kunne deres tøj blive tørret hurtigt” </w:t>
      </w:r>
      <w:r w:rsidRPr="003035D5">
        <w:rPr>
          <w:rFonts w:cs="Times New Roman"/>
          <w:lang w:val="da-DK"/>
        </w:rPr>
        <w:t>(Bilag 1, s. 11, linje 524-531)</w:t>
      </w:r>
      <w:r w:rsidRPr="007A0582">
        <w:rPr>
          <w:rFonts w:cs="Times New Roman"/>
          <w:lang w:val="da-DK"/>
        </w:rPr>
        <w:t xml:space="preserve"> </w:t>
      </w:r>
    </w:p>
    <w:p w14:paraId="4516DF77" w14:textId="77777777" w:rsidR="00D53629" w:rsidRPr="007A0582" w:rsidRDefault="00D53629" w:rsidP="00734192">
      <w:pPr>
        <w:tabs>
          <w:tab w:val="left" w:pos="851"/>
        </w:tabs>
        <w:jc w:val="both"/>
        <w:rPr>
          <w:rFonts w:cs="Times New Roman"/>
          <w:lang w:val="da-DK"/>
        </w:rPr>
      </w:pPr>
    </w:p>
    <w:p w14:paraId="1987AD5A" w14:textId="77777777" w:rsidR="00D53629" w:rsidRPr="003035D5" w:rsidRDefault="00D53629" w:rsidP="00734192">
      <w:pPr>
        <w:tabs>
          <w:tab w:val="left" w:pos="851"/>
        </w:tabs>
        <w:jc w:val="both"/>
        <w:rPr>
          <w:rFonts w:cs="Times New Roman"/>
          <w:lang w:val="da-DK"/>
        </w:rPr>
      </w:pPr>
      <w:r w:rsidRPr="007A0582">
        <w:rPr>
          <w:rFonts w:cs="Times New Roman"/>
          <w:lang w:val="da-DK"/>
        </w:rPr>
        <w:t xml:space="preserve">Der var årlig hovedrengøring i børnehaven i Nanortalik løbet af foråret, hvor børnehaven er lukket i enten 1 eller 2 uger. Børn, som ikke havde nogen til at passe dem kunne være i børnehaven. Al blev gjort rent, al der var på væggene blev taget ned og al væg og loft blev gjort ren. Al legetøj gøres ren i store baljer, hvis der er nogle legetøj, der trængte til </w:t>
      </w:r>
      <w:proofErr w:type="gramStart"/>
      <w:r w:rsidRPr="003035D5">
        <w:rPr>
          <w:rFonts w:cs="Times New Roman"/>
          <w:lang w:val="da-DK"/>
        </w:rPr>
        <w:t>maling</w:t>
      </w:r>
      <w:proofErr w:type="gramEnd"/>
      <w:r w:rsidRPr="003035D5">
        <w:rPr>
          <w:rFonts w:cs="Times New Roman"/>
          <w:lang w:val="da-DK"/>
        </w:rPr>
        <w:t xml:space="preserve"> blev malet. Ud over deres årlig hovedrengøring, er der ugentlige rengøring hver fredag, for eksempel toiletspand (</w:t>
      </w:r>
      <w:proofErr w:type="spellStart"/>
      <w:r w:rsidRPr="003035D5">
        <w:rPr>
          <w:rFonts w:cs="Times New Roman"/>
          <w:lang w:val="da-DK"/>
        </w:rPr>
        <w:t>imaartakkat</w:t>
      </w:r>
      <w:proofErr w:type="spellEnd"/>
      <w:r w:rsidRPr="003035D5">
        <w:rPr>
          <w:rFonts w:cs="Times New Roman"/>
          <w:lang w:val="da-DK"/>
        </w:rPr>
        <w:t>) og børnehavelederen plejer at undersøge al i børnehaven om det hele var gjort ordentligt. (Bilag 1, s. 7, linje 304-322)</w:t>
      </w:r>
    </w:p>
    <w:p w14:paraId="434E7329" w14:textId="0C1ADAB0" w:rsidR="004A021B" w:rsidRDefault="004A021B" w:rsidP="00734192">
      <w:pPr>
        <w:tabs>
          <w:tab w:val="left" w:pos="851"/>
        </w:tabs>
        <w:jc w:val="both"/>
        <w:rPr>
          <w:rFonts w:cs="Times New Roman"/>
          <w:lang w:val="da-DK"/>
        </w:rPr>
      </w:pPr>
    </w:p>
    <w:p w14:paraId="3EAF0A9D" w14:textId="77777777" w:rsidR="00F93A7B" w:rsidRDefault="00F93A7B" w:rsidP="00F93A7B">
      <w:pPr>
        <w:tabs>
          <w:tab w:val="left" w:pos="851"/>
        </w:tabs>
        <w:jc w:val="both"/>
        <w:rPr>
          <w:rFonts w:cs="Times New Roman"/>
          <w:color w:val="000000" w:themeColor="text1"/>
          <w:lang w:val="da-DK"/>
        </w:rPr>
      </w:pPr>
      <w:r w:rsidRPr="007A0582">
        <w:rPr>
          <w:rFonts w:cs="Times New Roman"/>
          <w:color w:val="000000" w:themeColor="text1"/>
          <w:lang w:val="da-DK"/>
        </w:rPr>
        <w:t xml:space="preserve">Cecilie: </w:t>
      </w:r>
    </w:p>
    <w:p w14:paraId="5C36EFB1" w14:textId="77777777" w:rsidR="00F93A7B" w:rsidRDefault="00F93A7B" w:rsidP="00F93A7B">
      <w:pPr>
        <w:tabs>
          <w:tab w:val="left" w:pos="851"/>
        </w:tabs>
        <w:ind w:left="851"/>
        <w:jc w:val="both"/>
        <w:rPr>
          <w:rFonts w:cs="Times New Roman"/>
          <w:i/>
          <w:iCs/>
          <w:color w:val="000000" w:themeColor="text1"/>
          <w:lang w:val="da-DK"/>
        </w:rPr>
      </w:pPr>
      <w:r>
        <w:rPr>
          <w:rFonts w:cs="Times New Roman"/>
          <w:i/>
          <w:iCs/>
          <w:color w:val="000000" w:themeColor="text1"/>
          <w:lang w:val="da-DK"/>
        </w:rPr>
        <w:t>”Dengang da der kom fiskefabrik i Narsaq og forældrene begyndte at arbejde, dengang var børnene nogle gange været nødt til at være alene, så forældrene er nødt til at arbejde og tjene penge, og derfor for at forhindre at børnene er alene, så oprettede man Red Barnets børnehave. Den var tæt på fabrikken, og hvis man havde brug for forældrene, så kunne de komme hurtigt. Dengang skiftede vi om til vuggestuebørnenes tøj, fordi der var ingen badeværelser i de fleste hjemme, jeg synes det var meget fint og børnene spiste rigtigt godt.</w:t>
      </w:r>
    </w:p>
    <w:p w14:paraId="7D444243" w14:textId="1695DAF6" w:rsidR="00F93A7B" w:rsidRDefault="00F93A7B" w:rsidP="00734192">
      <w:pPr>
        <w:tabs>
          <w:tab w:val="left" w:pos="851"/>
        </w:tabs>
        <w:jc w:val="both"/>
        <w:rPr>
          <w:rFonts w:cs="Times New Roman"/>
          <w:lang w:val="da-DK"/>
        </w:rPr>
      </w:pPr>
    </w:p>
    <w:p w14:paraId="0DFDC0E6" w14:textId="77777777" w:rsidR="00F93A7B" w:rsidRDefault="00F93A7B" w:rsidP="00734192">
      <w:pPr>
        <w:tabs>
          <w:tab w:val="left" w:pos="851"/>
        </w:tabs>
        <w:jc w:val="both"/>
        <w:rPr>
          <w:rFonts w:cs="Times New Roman"/>
          <w:lang w:val="da-DK"/>
        </w:rPr>
      </w:pPr>
    </w:p>
    <w:p w14:paraId="1A0AC70F" w14:textId="77777777" w:rsidR="00F93A7B" w:rsidRPr="007A0582" w:rsidRDefault="00F93A7B" w:rsidP="00F93A7B">
      <w:pPr>
        <w:tabs>
          <w:tab w:val="left" w:pos="851"/>
        </w:tabs>
        <w:jc w:val="both"/>
        <w:rPr>
          <w:rFonts w:cs="Times New Roman"/>
          <w:lang w:val="da-DK"/>
        </w:rPr>
      </w:pPr>
      <w:r w:rsidRPr="007A0582">
        <w:rPr>
          <w:rFonts w:cs="Times New Roman"/>
          <w:lang w:val="da-DK"/>
        </w:rPr>
        <w:lastRenderedPageBreak/>
        <w:t xml:space="preserve">20.02 1969 Atuagagdliutit </w:t>
      </w:r>
    </w:p>
    <w:p w14:paraId="2A834259" w14:textId="77777777" w:rsidR="00F93A7B" w:rsidRDefault="00F93A7B" w:rsidP="00F93A7B">
      <w:pPr>
        <w:keepNext/>
        <w:tabs>
          <w:tab w:val="left" w:pos="851"/>
        </w:tabs>
        <w:jc w:val="both"/>
      </w:pPr>
      <w:r w:rsidRPr="007A0582">
        <w:rPr>
          <w:rFonts w:cs="Times New Roman"/>
          <w:b/>
          <w:bCs/>
          <w:noProof/>
          <w:lang w:val="da-DK"/>
        </w:rPr>
        <w:drawing>
          <wp:inline distT="0" distB="0" distL="0" distR="0" wp14:anchorId="5AA58C81" wp14:editId="1C0C1532">
            <wp:extent cx="5760085" cy="2851785"/>
            <wp:effectExtent l="0" t="0" r="5715" b="5715"/>
            <wp:docPr id="19" name="Billede 19" descr="Et billede, der indeholder tekst, avi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 avis&#10;&#10;Automatisk genereret beskrivelse"/>
                    <pic:cNvPicPr/>
                  </pic:nvPicPr>
                  <pic:blipFill>
                    <a:blip r:embed="rId20" cstate="email">
                      <a:extLst>
                        <a:ext uri="{28A0092B-C50C-407E-A947-70E740481C1C}">
                          <a14:useLocalDpi xmlns:a14="http://schemas.microsoft.com/office/drawing/2010/main"/>
                        </a:ext>
                      </a:extLst>
                    </a:blip>
                    <a:stretch>
                      <a:fillRect/>
                    </a:stretch>
                  </pic:blipFill>
                  <pic:spPr>
                    <a:xfrm>
                      <a:off x="0" y="0"/>
                      <a:ext cx="5760085" cy="2851785"/>
                    </a:xfrm>
                    <a:prstGeom prst="rect">
                      <a:avLst/>
                    </a:prstGeom>
                  </pic:spPr>
                </pic:pic>
              </a:graphicData>
            </a:graphic>
          </wp:inline>
        </w:drawing>
      </w:r>
    </w:p>
    <w:p w14:paraId="08951725" w14:textId="77777777" w:rsidR="00F93A7B" w:rsidRDefault="00F93A7B" w:rsidP="00F93A7B">
      <w:pPr>
        <w:pStyle w:val="Billedtekst"/>
        <w:jc w:val="both"/>
        <w:rPr>
          <w:rFonts w:cs="Times New Roman"/>
          <w:b/>
          <w:bCs/>
          <w:lang w:val="da-DK"/>
        </w:rPr>
      </w:pPr>
      <w:bookmarkStart w:id="59" w:name="_Toc61205244"/>
      <w:r>
        <w:t xml:space="preserve">Figure </w:t>
      </w:r>
      <w:r w:rsidR="0010347F">
        <w:fldChar w:fldCharType="begin"/>
      </w:r>
      <w:r w:rsidR="0010347F">
        <w:instrText xml:space="preserve"> SEQ Figure \* ARABIC </w:instrText>
      </w:r>
      <w:r w:rsidR="0010347F">
        <w:fldChar w:fldCharType="separate"/>
      </w:r>
      <w:r>
        <w:rPr>
          <w:noProof/>
        </w:rPr>
        <w:t>8</w:t>
      </w:r>
      <w:r w:rsidR="0010347F">
        <w:rPr>
          <w:noProof/>
        </w:rPr>
        <w:fldChar w:fldCharType="end"/>
      </w:r>
      <w:r>
        <w:rPr>
          <w:lang w:val="da-DK"/>
        </w:rPr>
        <w:t>: Vuggestue i Narsaq i 1969</w:t>
      </w:r>
      <w:bookmarkEnd w:id="59"/>
    </w:p>
    <w:p w14:paraId="24A99D78" w14:textId="77777777" w:rsidR="00F93A7B" w:rsidRDefault="00F93A7B" w:rsidP="00734192">
      <w:pPr>
        <w:tabs>
          <w:tab w:val="left" w:pos="851"/>
        </w:tabs>
        <w:jc w:val="both"/>
        <w:rPr>
          <w:rFonts w:cs="Times New Roman"/>
          <w:color w:val="000000" w:themeColor="text1"/>
          <w:lang w:val="da-DK"/>
        </w:rPr>
      </w:pPr>
    </w:p>
    <w:p w14:paraId="400086D6" w14:textId="0EED3F50" w:rsidR="00532044" w:rsidRPr="00D53629" w:rsidRDefault="00D53629" w:rsidP="00734192">
      <w:pPr>
        <w:tabs>
          <w:tab w:val="left" w:pos="851"/>
        </w:tabs>
        <w:jc w:val="both"/>
        <w:rPr>
          <w:rFonts w:cs="Times New Roman"/>
          <w:color w:val="000000" w:themeColor="text1"/>
          <w:lang w:val="da-DK"/>
        </w:rPr>
      </w:pPr>
      <w:r>
        <w:rPr>
          <w:rFonts w:cs="Times New Roman"/>
          <w:color w:val="000000" w:themeColor="text1"/>
          <w:lang w:val="da-DK"/>
        </w:rPr>
        <w:t xml:space="preserve">Der har været andre former for grænser </w:t>
      </w:r>
      <w:r w:rsidR="00F93A7B">
        <w:rPr>
          <w:rFonts w:cs="Times New Roman"/>
          <w:color w:val="000000" w:themeColor="text1"/>
          <w:lang w:val="da-DK"/>
        </w:rPr>
        <w:t>mellem</w:t>
      </w:r>
      <w:r>
        <w:rPr>
          <w:rFonts w:cs="Times New Roman"/>
          <w:color w:val="000000" w:themeColor="text1"/>
          <w:lang w:val="da-DK"/>
        </w:rPr>
        <w:t xml:space="preserve"> private og offentliges sfære, i den tid hvor det ikke har været klare grænser mellem hvad forældrenes ansvar er og hvad organisation Red Barnet havde af ansvaret for børn. Det var e</w:t>
      </w:r>
      <w:r w:rsidR="005E7E94">
        <w:rPr>
          <w:rFonts w:cs="Times New Roman"/>
          <w:color w:val="000000" w:themeColor="text1"/>
          <w:lang w:val="da-DK"/>
        </w:rPr>
        <w:t>t</w:t>
      </w:r>
      <w:r>
        <w:rPr>
          <w:rFonts w:cs="Times New Roman"/>
          <w:color w:val="000000" w:themeColor="text1"/>
          <w:lang w:val="da-DK"/>
        </w:rPr>
        <w:t xml:space="preserve"> anderledes tidsbillede, da dengang var ikke muligt endnu at have rindende vand og træk og slip i alle hjemme. </w:t>
      </w:r>
    </w:p>
    <w:p w14:paraId="0991671B" w14:textId="41527990" w:rsidR="00AC0AB1" w:rsidRDefault="00AC0AB1">
      <w:pPr>
        <w:spacing w:line="240" w:lineRule="auto"/>
        <w:rPr>
          <w:rFonts w:cs="Times New Roman"/>
          <w:lang w:val="da-DK"/>
        </w:rPr>
      </w:pPr>
      <w:r>
        <w:rPr>
          <w:rFonts w:cs="Times New Roman"/>
          <w:lang w:val="da-DK"/>
        </w:rPr>
        <w:br w:type="page"/>
      </w:r>
    </w:p>
    <w:p w14:paraId="132083C1" w14:textId="3A05F472" w:rsidR="00ED6F10" w:rsidRDefault="0016125F" w:rsidP="00734192">
      <w:pPr>
        <w:pStyle w:val="Overskrift2"/>
        <w:tabs>
          <w:tab w:val="left" w:pos="851"/>
        </w:tabs>
        <w:ind w:left="567"/>
        <w:jc w:val="both"/>
        <w:rPr>
          <w:lang w:val="da-DK"/>
        </w:rPr>
      </w:pPr>
      <w:bookmarkStart w:id="60" w:name="_Toc95290034"/>
      <w:r>
        <w:rPr>
          <w:lang w:val="da-DK"/>
        </w:rPr>
        <w:lastRenderedPageBreak/>
        <w:t>Italesættelse af den gode barndom</w:t>
      </w:r>
      <w:bookmarkEnd w:id="60"/>
      <w:r>
        <w:rPr>
          <w:lang w:val="da-DK"/>
        </w:rPr>
        <w:t xml:space="preserve"> </w:t>
      </w:r>
    </w:p>
    <w:p w14:paraId="667D5391" w14:textId="77777777" w:rsidR="00FF4FA9" w:rsidRPr="00187097" w:rsidRDefault="00FF4FA9" w:rsidP="00734192">
      <w:pPr>
        <w:pStyle w:val="Standard"/>
        <w:tabs>
          <w:tab w:val="left" w:pos="851"/>
        </w:tabs>
        <w:spacing w:line="360" w:lineRule="auto"/>
        <w:jc w:val="both"/>
        <w:rPr>
          <w:rFonts w:ascii="Times New Roman" w:hAnsi="Times New Roman" w:cs="Times New Roman"/>
          <w:sz w:val="24"/>
          <w:szCs w:val="24"/>
        </w:rPr>
      </w:pPr>
      <w:r w:rsidRPr="00187097">
        <w:rPr>
          <w:rFonts w:ascii="Times New Roman" w:hAnsi="Times New Roman" w:cs="Times New Roman"/>
          <w:sz w:val="24"/>
          <w:szCs w:val="24"/>
        </w:rPr>
        <w:t xml:space="preserve">I dansk pædagogik ses der lige linjer mellem f.eks. hygiejne og opdragelse: </w:t>
      </w:r>
      <w:r w:rsidRPr="00187097">
        <w:rPr>
          <w:rFonts w:ascii="Times New Roman" w:hAnsi="Times New Roman" w:cs="Times New Roman"/>
          <w:i/>
          <w:sz w:val="24"/>
          <w:szCs w:val="24"/>
        </w:rPr>
        <w:t>”Børnehaverne synes først og fremmest igangsat af pædagogiske grunde, altså af hensyn til sprog, god hygiejne, spisevaner med mere”</w:t>
      </w:r>
      <w:r w:rsidRPr="00187097">
        <w:rPr>
          <w:rFonts w:ascii="Times New Roman" w:hAnsi="Times New Roman" w:cs="Times New Roman"/>
          <w:sz w:val="24"/>
          <w:szCs w:val="24"/>
        </w:rPr>
        <w:t xml:space="preserve"> </w:t>
      </w:r>
      <w:r w:rsidRPr="00187097">
        <w:rPr>
          <w:rFonts w:ascii="Times New Roman" w:hAnsi="Times New Roman" w:cs="Times New Roman"/>
          <w:sz w:val="24"/>
          <w:szCs w:val="24"/>
        </w:rPr>
        <w:fldChar w:fldCharType="begin" w:fldLock="1"/>
      </w:r>
      <w:r w:rsidRPr="00187097">
        <w:rPr>
          <w:rFonts w:ascii="Times New Roman" w:hAnsi="Times New Roman" w:cs="Times New Roman"/>
          <w:sz w:val="24"/>
          <w:szCs w:val="24"/>
        </w:rPr>
        <w:instrText>ADDIN CSL_CITATION {"citationItems":[{"id":"ITEM-1","itemData":{"ISSN":"0017-4556","author":[{"dropping-particle":"","family":"Knudsen","given":"Helge","non-dropping-particle":"","parse-names":false,"suffix":""}],"container-title":"Tidsskriftet Grønland","id":"ITEM-1","issue":"11","issued":{"date-parts":[["1960"]]},"title":"De sociale forhold i Grønland","type":"article-journal"},"locator":"413","uris":["http://www.mendeley.com/documents/?uuid=ab511d8e-9ea5-478f-bb9f-732e5c18250a"]}],"mendeley":{"formattedCitation":"(Knudsen, 1960, p. 413)","plainTextFormattedCitation":"(Knudsen, 1960, p. 413)","previouslyFormattedCitation":"(Knudsen, 1960, p. 413)"},"properties":{"noteIndex":0},"schema":"https://github.com/citation-style-language/schema/raw/master/csl-citation.json"}</w:instrText>
      </w:r>
      <w:r w:rsidRPr="00187097">
        <w:rPr>
          <w:rFonts w:ascii="Times New Roman" w:hAnsi="Times New Roman" w:cs="Times New Roman"/>
          <w:sz w:val="24"/>
          <w:szCs w:val="24"/>
        </w:rPr>
        <w:fldChar w:fldCharType="separate"/>
      </w:r>
      <w:r w:rsidRPr="00187097">
        <w:rPr>
          <w:rFonts w:ascii="Times New Roman" w:hAnsi="Times New Roman" w:cs="Times New Roman"/>
          <w:noProof/>
          <w:sz w:val="24"/>
          <w:szCs w:val="24"/>
        </w:rPr>
        <w:t>(Knudsen, 1960, p. 413)</w:t>
      </w:r>
      <w:r w:rsidRPr="00187097">
        <w:rPr>
          <w:rFonts w:ascii="Times New Roman" w:hAnsi="Times New Roman" w:cs="Times New Roman"/>
          <w:sz w:val="24"/>
          <w:szCs w:val="24"/>
        </w:rPr>
        <w:fldChar w:fldCharType="end"/>
      </w:r>
      <w:r w:rsidRPr="00187097">
        <w:rPr>
          <w:rFonts w:ascii="Times New Roman" w:hAnsi="Times New Roman" w:cs="Times New Roman"/>
          <w:sz w:val="24"/>
          <w:szCs w:val="24"/>
        </w:rPr>
        <w:t>.</w:t>
      </w:r>
    </w:p>
    <w:p w14:paraId="117F94D4" w14:textId="77777777" w:rsidR="00FF4FA9" w:rsidRPr="00FF4FA9" w:rsidRDefault="00FF4FA9" w:rsidP="00734192">
      <w:pPr>
        <w:jc w:val="both"/>
        <w:rPr>
          <w:lang w:val="da-DK"/>
        </w:rPr>
      </w:pPr>
    </w:p>
    <w:p w14:paraId="5B140C6E" w14:textId="77777777" w:rsidR="00F979DD" w:rsidRPr="007A0582" w:rsidRDefault="00F979DD" w:rsidP="00734192">
      <w:pPr>
        <w:tabs>
          <w:tab w:val="left" w:pos="851"/>
        </w:tabs>
        <w:jc w:val="both"/>
        <w:rPr>
          <w:rFonts w:cs="Times New Roman"/>
        </w:rPr>
      </w:pPr>
      <w:r w:rsidRPr="007A0582">
        <w:rPr>
          <w:rFonts w:cs="Times New Roman"/>
        </w:rPr>
        <w:t>Else Harboe-Hansen skrev et andet sted:</w:t>
      </w:r>
      <w:r w:rsidRPr="007A0582">
        <w:rPr>
          <w:rFonts w:cs="Times New Roman"/>
          <w:i/>
        </w:rPr>
        <w:t xml:space="preserve"> </w:t>
      </w:r>
    </w:p>
    <w:p w14:paraId="2B2DC6EE" w14:textId="77777777" w:rsidR="00F979DD" w:rsidRPr="007A0582" w:rsidRDefault="00F979DD" w:rsidP="00734192">
      <w:pPr>
        <w:tabs>
          <w:tab w:val="left" w:pos="851"/>
        </w:tabs>
        <w:jc w:val="both"/>
        <w:rPr>
          <w:rFonts w:cs="Times New Roman"/>
          <w:i/>
        </w:rPr>
      </w:pPr>
    </w:p>
    <w:p w14:paraId="163572AD" w14:textId="6A3CE6B5" w:rsidR="00F979DD" w:rsidRPr="007A0582" w:rsidRDefault="007813A7" w:rsidP="00734192">
      <w:pPr>
        <w:tabs>
          <w:tab w:val="left" w:pos="851"/>
        </w:tabs>
        <w:ind w:firstLine="720"/>
        <w:jc w:val="both"/>
        <w:rPr>
          <w:rFonts w:cs="Times New Roman"/>
          <w:i/>
        </w:rPr>
      </w:pPr>
      <w:r>
        <w:rPr>
          <w:rFonts w:cs="Times New Roman"/>
          <w:i/>
        </w:rPr>
        <w:tab/>
      </w:r>
      <w:r w:rsidR="00F979DD" w:rsidRPr="007A0582">
        <w:rPr>
          <w:rFonts w:cs="Times New Roman"/>
          <w:i/>
        </w:rPr>
        <w:t xml:space="preserve">”det lille </w:t>
      </w:r>
      <w:r w:rsidR="00CB2ED1">
        <w:rPr>
          <w:rFonts w:cs="Times New Roman"/>
          <w:i/>
          <w:lang w:val="da-DK"/>
        </w:rPr>
        <w:t>’</w:t>
      </w:r>
      <w:r w:rsidR="00F979DD" w:rsidRPr="007A0582">
        <w:rPr>
          <w:rFonts w:cs="Times New Roman"/>
          <w:i/>
        </w:rPr>
        <w:t>børnehave-samfund</w:t>
      </w:r>
      <w:r w:rsidR="00CB2ED1">
        <w:rPr>
          <w:rFonts w:cs="Times New Roman"/>
          <w:i/>
          <w:lang w:val="da-DK"/>
        </w:rPr>
        <w:t>’</w:t>
      </w:r>
      <w:r w:rsidR="00F979DD" w:rsidRPr="007A0582">
        <w:rPr>
          <w:rFonts w:cs="Times New Roman"/>
          <w:i/>
        </w:rPr>
        <w:t xml:space="preserve"> har børnene lært at indordne sig, og ved </w:t>
      </w:r>
    </w:p>
    <w:p w14:paraId="1B7D2500" w14:textId="3D6B8D4A" w:rsidR="00F979DD" w:rsidRPr="007A0582" w:rsidRDefault="007813A7" w:rsidP="00734192">
      <w:pPr>
        <w:tabs>
          <w:tab w:val="left" w:pos="851"/>
        </w:tabs>
        <w:ind w:firstLine="720"/>
        <w:jc w:val="both"/>
        <w:rPr>
          <w:rFonts w:cs="Times New Roman"/>
          <w:i/>
        </w:rPr>
      </w:pPr>
      <w:r>
        <w:rPr>
          <w:rFonts w:cs="Times New Roman"/>
          <w:i/>
        </w:rPr>
        <w:tab/>
      </w:r>
      <w:r w:rsidR="00F979DD" w:rsidRPr="007A0582">
        <w:rPr>
          <w:rFonts w:cs="Times New Roman"/>
          <w:i/>
        </w:rPr>
        <w:t>forskellige former for beskæftigelse  - ved at klippe, tegne og lege- har de</w:t>
      </w:r>
    </w:p>
    <w:p w14:paraId="2B0135C9" w14:textId="62181A0F" w:rsidR="00F979DD" w:rsidRPr="007A0582" w:rsidRDefault="007813A7" w:rsidP="00734192">
      <w:pPr>
        <w:tabs>
          <w:tab w:val="left" w:pos="851"/>
        </w:tabs>
        <w:ind w:firstLine="720"/>
        <w:jc w:val="both"/>
        <w:rPr>
          <w:rFonts w:cs="Times New Roman"/>
          <w:i/>
        </w:rPr>
      </w:pPr>
      <w:r>
        <w:rPr>
          <w:rFonts w:cs="Times New Roman"/>
          <w:i/>
        </w:rPr>
        <w:tab/>
      </w:r>
      <w:r w:rsidR="00F979DD" w:rsidRPr="007A0582">
        <w:rPr>
          <w:rFonts w:cs="Times New Roman"/>
          <w:i/>
        </w:rPr>
        <w:t xml:space="preserve">fået en værdifuld erfaring, der vil gøre det lettere for dem at finde sig til </w:t>
      </w:r>
    </w:p>
    <w:p w14:paraId="7F6C19D5" w14:textId="77777777" w:rsidR="007813A7" w:rsidRDefault="007813A7" w:rsidP="00734192">
      <w:pPr>
        <w:tabs>
          <w:tab w:val="left" w:pos="851"/>
        </w:tabs>
        <w:ind w:left="720"/>
        <w:jc w:val="both"/>
        <w:rPr>
          <w:rFonts w:cs="Times New Roman"/>
          <w:i/>
        </w:rPr>
      </w:pPr>
      <w:r>
        <w:rPr>
          <w:rFonts w:cs="Times New Roman"/>
          <w:i/>
        </w:rPr>
        <w:tab/>
      </w:r>
      <w:r w:rsidR="00F979DD" w:rsidRPr="007A0582">
        <w:rPr>
          <w:rFonts w:cs="Times New Roman"/>
          <w:i/>
        </w:rPr>
        <w:t>rette i den udvikling, der foregår i det grønlandske samfund”</w:t>
      </w:r>
    </w:p>
    <w:p w14:paraId="6879301E" w14:textId="681FD18E" w:rsidR="00F979DD" w:rsidRDefault="00F979DD" w:rsidP="00734192">
      <w:pPr>
        <w:tabs>
          <w:tab w:val="left" w:pos="851"/>
        </w:tabs>
        <w:ind w:left="720"/>
        <w:jc w:val="both"/>
        <w:rPr>
          <w:rFonts w:cs="Times New Roman"/>
          <w:i/>
        </w:rPr>
      </w:pPr>
      <w:r w:rsidRPr="007A0582">
        <w:rPr>
          <w:rFonts w:cs="Times New Roman"/>
          <w:i/>
        </w:rPr>
        <w:t xml:space="preserve"> </w:t>
      </w:r>
      <w:r w:rsidRPr="007A0582">
        <w:rPr>
          <w:rFonts w:cs="Times New Roman"/>
          <w:i/>
        </w:rPr>
        <w:fldChar w:fldCharType="begin" w:fldLock="1"/>
      </w:r>
      <w:r w:rsidR="00A85FD9">
        <w:rPr>
          <w:rFonts w:cs="Times New Roman"/>
          <w:i/>
        </w:rPr>
        <w:instrText>ADDIN CSL_CITATION {"citationItems":[{"id":"ITEM-1","itemData":{"author":[{"dropping-particle":"","family":"Ministeriet for Grønland","given":"","non-dropping-particle":"","parse-names":false,"suffix":""}],"id":"ITEM-1","issued":{"date-parts":[["1953"]]},"publisher":"Nielsen &amp; Lydiche","publisher-place":"København","title":"Beretninger vedrørende Grønland 1951-52","type":"book"},"locator":"47","uris":["http://www.mendeley.com/documents/?uuid=d3ce806b-74d0-449e-beb7-dfa1970eaffb"]}],"mendeley":{"formattedCitation":"(Ministeriet for Grønland, 1953, p. 47)","plainTextFormattedCitation":"(Ministeriet for Grønland, 1953, p. 47)","previouslyFormattedCitation":"(Ministeriet for Grønland, 1953, p. 47)"},"properties":{"noteIndex":0},"schema":"https://github.com/citation-style-language/schema/raw/master/csl-citation.json"}</w:instrText>
      </w:r>
      <w:r w:rsidRPr="007A0582">
        <w:rPr>
          <w:rFonts w:cs="Times New Roman"/>
          <w:i/>
        </w:rPr>
        <w:fldChar w:fldCharType="separate"/>
      </w:r>
      <w:r w:rsidR="00A85FD9" w:rsidRPr="00A85FD9">
        <w:rPr>
          <w:rFonts w:cs="Times New Roman"/>
          <w:noProof/>
        </w:rPr>
        <w:t>(Ministeriet for Grønland, 1953, p. 47)</w:t>
      </w:r>
      <w:r w:rsidRPr="007A0582">
        <w:rPr>
          <w:rFonts w:cs="Times New Roman"/>
          <w:i/>
        </w:rPr>
        <w:fldChar w:fldCharType="end"/>
      </w:r>
    </w:p>
    <w:p w14:paraId="6D0F374D" w14:textId="77777777" w:rsidR="007813A7" w:rsidRPr="00A93C14" w:rsidRDefault="007813A7" w:rsidP="00734192">
      <w:pPr>
        <w:tabs>
          <w:tab w:val="left" w:pos="851"/>
        </w:tabs>
        <w:ind w:left="720"/>
        <w:jc w:val="both"/>
        <w:rPr>
          <w:rFonts w:cs="Times New Roman"/>
          <w:i/>
        </w:rPr>
      </w:pPr>
    </w:p>
    <w:p w14:paraId="0C37CF69" w14:textId="77777777" w:rsidR="002B7076" w:rsidRPr="007A0582" w:rsidRDefault="002B7076" w:rsidP="00734192">
      <w:pPr>
        <w:tabs>
          <w:tab w:val="left" w:pos="851"/>
        </w:tabs>
        <w:jc w:val="both"/>
        <w:rPr>
          <w:rFonts w:cs="Times New Roman"/>
        </w:rPr>
      </w:pPr>
      <w:r w:rsidRPr="007A0582">
        <w:rPr>
          <w:rFonts w:cs="Times New Roman"/>
        </w:rPr>
        <w:t xml:space="preserve">Else Harboe-Hansens mål i halvdagsbørnehaven beskrives som: </w:t>
      </w:r>
    </w:p>
    <w:p w14:paraId="7D855B67" w14:textId="00106958" w:rsidR="007813A7" w:rsidRPr="007A0582" w:rsidRDefault="007813A7" w:rsidP="00734192">
      <w:pPr>
        <w:tabs>
          <w:tab w:val="left" w:pos="851"/>
        </w:tabs>
        <w:jc w:val="both"/>
        <w:rPr>
          <w:rFonts w:cs="Times New Roman"/>
          <w:i/>
        </w:rPr>
      </w:pPr>
      <w:r>
        <w:rPr>
          <w:rFonts w:cs="Times New Roman"/>
          <w:i/>
        </w:rPr>
        <w:tab/>
      </w:r>
    </w:p>
    <w:p w14:paraId="69528289" w14:textId="3C716357" w:rsidR="002B7076" w:rsidRDefault="002B7076" w:rsidP="00734192">
      <w:pPr>
        <w:tabs>
          <w:tab w:val="left" w:pos="851"/>
        </w:tabs>
        <w:ind w:left="851"/>
        <w:jc w:val="both"/>
        <w:rPr>
          <w:rFonts w:cs="Times New Roman"/>
        </w:rPr>
      </w:pPr>
      <w:r w:rsidRPr="007A0582">
        <w:rPr>
          <w:rFonts w:cs="Times New Roman"/>
          <w:i/>
        </w:rPr>
        <w:t xml:space="preserve">”Det vigtigste ved institutionen var dog at præge opdragelsen af børnene, så de kunne begå sig i et industrialiseret samfund. Dette indebar f.eks. at man måtte begrænse børnenes fuldstændige frihed til at lege og give dem faste spisetider, små pligter, egne siddepladser og danskkundskaber” </w:t>
      </w:r>
      <w:r w:rsidRPr="007A0582">
        <w:rPr>
          <w:rFonts w:cs="Times New Roman"/>
          <w:i/>
        </w:rPr>
        <w:fldChar w:fldCharType="begin" w:fldLock="1"/>
      </w:r>
      <w:r w:rsidR="00A85FD9">
        <w:rPr>
          <w:rFonts w:cs="Times New Roman"/>
          <w:i/>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arbejde","type":"book"},"locator":"70","uris":["http://www.mendeley.com/documents/?uuid=bdc0ad96-d64a-48e9-a2a8-c46ec4836cf3"]}],"mendeley":{"formattedCitation":"(Strand, 2005, p. 70)","plainTextFormattedCitation":"(Strand, 2005, p. 70)","previouslyFormattedCitation":"(Strand, 2005, p. 70)"},"properties":{"noteIndex":0},"schema":"https://github.com/citation-style-language/schema/raw/master/csl-citation.json"}</w:instrText>
      </w:r>
      <w:r w:rsidRPr="007A0582">
        <w:rPr>
          <w:rFonts w:cs="Times New Roman"/>
          <w:i/>
        </w:rPr>
        <w:fldChar w:fldCharType="separate"/>
      </w:r>
      <w:r w:rsidR="00A85FD9" w:rsidRPr="00A85FD9">
        <w:rPr>
          <w:rFonts w:cs="Times New Roman"/>
          <w:noProof/>
        </w:rPr>
        <w:t>(Strand, 2005, p. 70)</w:t>
      </w:r>
      <w:r w:rsidRPr="007A0582">
        <w:rPr>
          <w:rFonts w:cs="Times New Roman"/>
          <w:i/>
        </w:rPr>
        <w:fldChar w:fldCharType="end"/>
      </w:r>
      <w:r w:rsidRPr="007A0582">
        <w:rPr>
          <w:rFonts w:cs="Times New Roman"/>
        </w:rPr>
        <w:t xml:space="preserve">. </w:t>
      </w:r>
    </w:p>
    <w:p w14:paraId="49425346" w14:textId="108182EB" w:rsidR="003A5A34" w:rsidRDefault="003A5A34" w:rsidP="00734192">
      <w:pPr>
        <w:tabs>
          <w:tab w:val="left" w:pos="851"/>
        </w:tabs>
        <w:ind w:left="720"/>
        <w:jc w:val="both"/>
        <w:rPr>
          <w:rFonts w:cs="Times New Roman"/>
        </w:rPr>
      </w:pPr>
    </w:p>
    <w:p w14:paraId="29424746" w14:textId="0556D758" w:rsidR="003A5A34" w:rsidRDefault="003A5A34" w:rsidP="00734192">
      <w:pPr>
        <w:tabs>
          <w:tab w:val="left" w:pos="851"/>
        </w:tabs>
        <w:jc w:val="both"/>
        <w:rPr>
          <w:rFonts w:cs="Times New Roman"/>
        </w:rPr>
      </w:pPr>
      <w:r w:rsidRPr="007A0582">
        <w:rPr>
          <w:rFonts w:cs="Times New Roman"/>
        </w:rPr>
        <w:t xml:space="preserve">Hanne Bjørno, som var </w:t>
      </w:r>
      <w:r w:rsidRPr="007A0582">
        <w:rPr>
          <w:rFonts w:cs="Times New Roman"/>
          <w:color w:val="000000" w:themeColor="text1"/>
        </w:rPr>
        <w:t xml:space="preserve">børnehavelærerinde Qeqertarsuaq </w:t>
      </w:r>
      <w:r w:rsidRPr="007A0582">
        <w:rPr>
          <w:rFonts w:cs="Times New Roman"/>
        </w:rPr>
        <w:t xml:space="preserve">skrev: </w:t>
      </w:r>
    </w:p>
    <w:p w14:paraId="6F9009C2" w14:textId="77777777" w:rsidR="004F1CBF" w:rsidRPr="007A0582" w:rsidRDefault="004F1CBF" w:rsidP="00734192">
      <w:pPr>
        <w:tabs>
          <w:tab w:val="left" w:pos="851"/>
        </w:tabs>
        <w:jc w:val="both"/>
        <w:rPr>
          <w:rFonts w:cs="Times New Roman"/>
        </w:rPr>
      </w:pPr>
    </w:p>
    <w:p w14:paraId="6EB50784" w14:textId="385B6499" w:rsidR="003A5A34" w:rsidRPr="007A0582" w:rsidRDefault="003A5A34" w:rsidP="00734192">
      <w:pPr>
        <w:tabs>
          <w:tab w:val="left" w:pos="851"/>
        </w:tabs>
        <w:ind w:left="851"/>
        <w:jc w:val="both"/>
        <w:rPr>
          <w:rFonts w:cs="Times New Roman"/>
          <w:i/>
        </w:rPr>
      </w:pPr>
      <w:r w:rsidRPr="007A0582">
        <w:rPr>
          <w:rFonts w:cs="Times New Roman"/>
          <w:i/>
        </w:rPr>
        <w:t>”Børnene både maler, tegner, modellerer, laver kollektive arbejder, kludeklip, farveklip, syr, fletter, ja alt hvad vi kan finde på”…”at børnenes horisont bliver indskrænket til huse, fjelde, skibe, kajakker, hundeslæder og en enkelt bil, vand og den også uundværlige glade sol”</w:t>
      </w:r>
    </w:p>
    <w:p w14:paraId="1AFA8CC6" w14:textId="4D5730CA" w:rsidR="00A93C14" w:rsidRDefault="00A5673A" w:rsidP="00734192">
      <w:pPr>
        <w:tabs>
          <w:tab w:val="left" w:pos="851"/>
        </w:tabs>
        <w:jc w:val="both"/>
        <w:rPr>
          <w:rFonts w:cs="Times New Roman"/>
          <w:i/>
        </w:rPr>
      </w:pPr>
      <w:r>
        <w:rPr>
          <w:rFonts w:cs="Times New Roman"/>
          <w:i/>
        </w:rPr>
        <w:tab/>
      </w:r>
      <w:r w:rsidR="003A5A34" w:rsidRPr="007A0582">
        <w:rPr>
          <w:rFonts w:cs="Times New Roman"/>
          <w:i/>
        </w:rPr>
        <w:fldChar w:fldCharType="begin" w:fldLock="1"/>
      </w:r>
      <w:r w:rsidR="00A85FD9">
        <w:rPr>
          <w:rFonts w:cs="Times New Roman"/>
          <w:i/>
        </w:rPr>
        <w:instrText>ADDIN CSL_CITATION {"citationItems":[{"id":"ITEM-1","itemData":{"author":[{"dropping-particle":"","family":"Bjørno","given":"Hanne","non-dropping-particle":"","parse-names":false,"suffix":""}],"container-title":"Dansk Børnehaveråd","id":"ITEM-1","issued":{"date-parts":[["1960"]]},"page":"387-391","title":"Det grønlandske børnehavearbejde","type":"article-journal","volume":"29"},"locator":"390","uris":["http://www.mendeley.com/documents/?uuid=757ff68b-fd5e-4af6-8ff4-9740ba6dca0f"]}],"mendeley":{"formattedCitation":"(Bjørno, 1960, p. 390)","plainTextFormattedCitation":"(Bjørno, 1960, p. 390)","previouslyFormattedCitation":"(Bjørno, 1960, p. 390)"},"properties":{"noteIndex":0},"schema":"https://github.com/citation-style-language/schema/raw/master/csl-citation.json"}</w:instrText>
      </w:r>
      <w:r w:rsidR="003A5A34" w:rsidRPr="007A0582">
        <w:rPr>
          <w:rFonts w:cs="Times New Roman"/>
          <w:i/>
        </w:rPr>
        <w:fldChar w:fldCharType="separate"/>
      </w:r>
      <w:r w:rsidR="00A85FD9" w:rsidRPr="00A85FD9">
        <w:rPr>
          <w:rFonts w:cs="Times New Roman"/>
          <w:noProof/>
        </w:rPr>
        <w:t>(Bjørno, 1960, p. 390)</w:t>
      </w:r>
      <w:r w:rsidR="003A5A34" w:rsidRPr="007A0582">
        <w:rPr>
          <w:rFonts w:cs="Times New Roman"/>
          <w:i/>
        </w:rPr>
        <w:fldChar w:fldCharType="end"/>
      </w:r>
    </w:p>
    <w:p w14:paraId="5EC54D84" w14:textId="77777777" w:rsidR="00882A98" w:rsidRDefault="00882A98" w:rsidP="00734192">
      <w:pPr>
        <w:tabs>
          <w:tab w:val="left" w:pos="851"/>
        </w:tabs>
        <w:jc w:val="both"/>
        <w:rPr>
          <w:rFonts w:cs="Times New Roman"/>
          <w:b/>
          <w:bCs/>
          <w:iCs/>
          <w:color w:val="000000" w:themeColor="text1"/>
          <w:lang w:val="da-DK"/>
        </w:rPr>
      </w:pPr>
    </w:p>
    <w:p w14:paraId="772BC004" w14:textId="6E8F368F" w:rsidR="002A516B" w:rsidRDefault="00882A98" w:rsidP="00734192">
      <w:pPr>
        <w:tabs>
          <w:tab w:val="left" w:pos="851"/>
        </w:tabs>
        <w:jc w:val="both"/>
        <w:rPr>
          <w:rFonts w:cs="Times New Roman"/>
          <w:iCs/>
          <w:color w:val="000000" w:themeColor="text1"/>
          <w:lang w:val="da-DK"/>
        </w:rPr>
      </w:pPr>
      <w:r w:rsidRPr="007A0582">
        <w:rPr>
          <w:rFonts w:cs="Times New Roman"/>
          <w:iCs/>
          <w:color w:val="000000" w:themeColor="text1"/>
          <w:lang w:val="da-DK"/>
        </w:rPr>
        <w:t xml:space="preserve">I 1953 overtog Red Barnet en børnehave i Paamiut på en anmodning fra den lokale skolebestyrer Edit Holm, der havde deltaget i Red Barnets oprettelse af børnehaver i Tyskland, blev leder af institutionen, og der blev hurtigt sendt legetøj, </w:t>
      </w:r>
      <w:r w:rsidRPr="007A0582">
        <w:rPr>
          <w:rFonts w:cs="Times New Roman"/>
          <w:iCs/>
          <w:color w:val="000000" w:themeColor="text1"/>
          <w:lang w:val="da-DK"/>
        </w:rPr>
        <w:lastRenderedPageBreak/>
        <w:t>beskæftigelsesmaterialer, fødevarer, værktøj mm. fra København til byen på vestkysten.</w:t>
      </w:r>
      <w:r>
        <w:rPr>
          <w:rFonts w:cs="Times New Roman"/>
          <w:iCs/>
          <w:color w:val="000000" w:themeColor="text1"/>
          <w:lang w:val="da-DK"/>
        </w:rPr>
        <w:t xml:space="preserve"> (Strand, C. 2005, s. 71) </w:t>
      </w:r>
    </w:p>
    <w:p w14:paraId="072CFE5E" w14:textId="77777777" w:rsidR="004A021B" w:rsidRDefault="004A021B" w:rsidP="00734192">
      <w:pPr>
        <w:tabs>
          <w:tab w:val="left" w:pos="851"/>
        </w:tabs>
        <w:jc w:val="both"/>
        <w:rPr>
          <w:rFonts w:cs="Times New Roman"/>
          <w:iCs/>
          <w:color w:val="000000" w:themeColor="text1"/>
          <w:lang w:val="da-DK"/>
        </w:rPr>
      </w:pPr>
    </w:p>
    <w:p w14:paraId="35A644FE" w14:textId="02F14C20" w:rsidR="00172F84" w:rsidRDefault="003035D5" w:rsidP="00734192">
      <w:pPr>
        <w:tabs>
          <w:tab w:val="left" w:pos="851"/>
        </w:tabs>
        <w:jc w:val="both"/>
        <w:rPr>
          <w:rFonts w:cs="Times New Roman"/>
          <w:i/>
          <w:iCs/>
          <w:color w:val="000000" w:themeColor="text1"/>
          <w:lang w:val="da-DK"/>
        </w:rPr>
      </w:pPr>
      <w:r w:rsidRPr="003035D5">
        <w:rPr>
          <w:rFonts w:cs="Times New Roman"/>
          <w:color w:val="000000" w:themeColor="text1"/>
          <w:lang w:val="da-DK"/>
        </w:rPr>
        <w:t xml:space="preserve">Ifølge </w:t>
      </w:r>
      <w:r w:rsidR="004A021B" w:rsidRPr="003035D5">
        <w:rPr>
          <w:rFonts w:cs="Times New Roman"/>
          <w:color w:val="000000" w:themeColor="text1"/>
          <w:lang w:val="da-DK"/>
        </w:rPr>
        <w:t xml:space="preserve">Red Barnets </w:t>
      </w:r>
      <w:r w:rsidRPr="003035D5">
        <w:rPr>
          <w:rFonts w:cs="Times New Roman"/>
          <w:color w:val="000000" w:themeColor="text1"/>
          <w:lang w:val="da-DK"/>
        </w:rPr>
        <w:t xml:space="preserve">egen </w:t>
      </w:r>
      <w:r w:rsidR="004A021B" w:rsidRPr="003035D5">
        <w:rPr>
          <w:rFonts w:cs="Times New Roman"/>
          <w:color w:val="000000" w:themeColor="text1"/>
          <w:lang w:val="da-DK"/>
        </w:rPr>
        <w:t xml:space="preserve">årsberetning </w:t>
      </w:r>
      <w:r w:rsidRPr="003035D5">
        <w:rPr>
          <w:rFonts w:cs="Times New Roman"/>
          <w:color w:val="000000" w:themeColor="text1"/>
          <w:lang w:val="da-DK"/>
        </w:rPr>
        <w:t xml:space="preserve">i </w:t>
      </w:r>
      <w:r w:rsidR="004A021B" w:rsidRPr="003035D5">
        <w:rPr>
          <w:rFonts w:cs="Times New Roman"/>
          <w:color w:val="000000" w:themeColor="text1"/>
          <w:lang w:val="da-DK"/>
        </w:rPr>
        <w:t>1961-1962</w:t>
      </w:r>
      <w:r w:rsidRPr="003035D5">
        <w:rPr>
          <w:rFonts w:cs="Times New Roman"/>
          <w:color w:val="000000" w:themeColor="text1"/>
          <w:lang w:val="da-DK"/>
        </w:rPr>
        <w:t>, beskrev at:</w:t>
      </w:r>
      <w:r w:rsidRPr="003035D5">
        <w:rPr>
          <w:rFonts w:cs="Times New Roman"/>
          <w:i/>
          <w:iCs/>
          <w:color w:val="000000" w:themeColor="text1"/>
          <w:lang w:val="da-DK"/>
        </w:rPr>
        <w:t xml:space="preserve"> </w:t>
      </w:r>
    </w:p>
    <w:p w14:paraId="7E020A8A" w14:textId="5A6BFB27" w:rsidR="009F0B38" w:rsidRDefault="009F0B38" w:rsidP="00734192">
      <w:pPr>
        <w:tabs>
          <w:tab w:val="left" w:pos="851"/>
        </w:tabs>
        <w:jc w:val="both"/>
        <w:rPr>
          <w:rFonts w:cs="Times New Roman"/>
          <w:i/>
          <w:iCs/>
          <w:color w:val="000000" w:themeColor="text1"/>
          <w:lang w:val="da-DK"/>
        </w:rPr>
      </w:pPr>
    </w:p>
    <w:p w14:paraId="50DA2487" w14:textId="2311FDFE" w:rsidR="004A021B" w:rsidRPr="003035D5" w:rsidRDefault="003035D5" w:rsidP="00172F84">
      <w:pPr>
        <w:tabs>
          <w:tab w:val="left" w:pos="851"/>
        </w:tabs>
        <w:ind w:left="851"/>
        <w:jc w:val="both"/>
        <w:rPr>
          <w:rFonts w:cs="Times New Roman"/>
          <w:color w:val="000000" w:themeColor="text1"/>
          <w:lang w:val="da-DK"/>
        </w:rPr>
      </w:pPr>
      <w:r w:rsidRPr="003035D5">
        <w:rPr>
          <w:rFonts w:cs="Times New Roman"/>
          <w:i/>
          <w:iCs/>
          <w:color w:val="000000" w:themeColor="text1"/>
          <w:lang w:val="da-DK"/>
        </w:rPr>
        <w:t>”</w:t>
      </w:r>
      <w:r w:rsidR="004A021B" w:rsidRPr="003035D5">
        <w:rPr>
          <w:rFonts w:cs="Times New Roman"/>
          <w:i/>
          <w:iCs/>
          <w:color w:val="000000" w:themeColor="text1"/>
          <w:lang w:val="da-DK"/>
        </w:rPr>
        <w:t xml:space="preserve">RED </w:t>
      </w:r>
      <w:proofErr w:type="spellStart"/>
      <w:r w:rsidR="004A021B" w:rsidRPr="003035D5">
        <w:rPr>
          <w:rFonts w:cs="Times New Roman"/>
          <w:i/>
          <w:iCs/>
          <w:color w:val="000000" w:themeColor="text1"/>
          <w:lang w:val="da-DK"/>
        </w:rPr>
        <w:t>BARNET's</w:t>
      </w:r>
      <w:proofErr w:type="spellEnd"/>
      <w:r w:rsidR="004A021B" w:rsidRPr="003035D5">
        <w:rPr>
          <w:rFonts w:cs="Times New Roman"/>
          <w:i/>
          <w:iCs/>
          <w:color w:val="000000" w:themeColor="text1"/>
          <w:lang w:val="da-DK"/>
        </w:rPr>
        <w:t xml:space="preserve"> børnehavearbejde har ikke alene en betydning for dagen i dag — for børnenes sundhed og trygge, glade dagligliv – det må også ses i det større perspektiv ud fra den kendsgerning - at et barn udvikles gennem sin leg. De grønlandske børn behøver denne støtte i deres udviklingsmuligheder, så de som unge og voksne kan arbejde med til gavn for deres samfund.</w:t>
      </w:r>
      <w:r w:rsidRPr="003035D5">
        <w:rPr>
          <w:rFonts w:cs="Times New Roman"/>
          <w:i/>
          <w:iCs/>
          <w:color w:val="000000" w:themeColor="text1"/>
          <w:lang w:val="da-DK"/>
        </w:rPr>
        <w:t>”</w:t>
      </w:r>
    </w:p>
    <w:p w14:paraId="3BA3F598" w14:textId="77777777" w:rsidR="004234A7" w:rsidRPr="004234A7" w:rsidRDefault="004234A7" w:rsidP="00734192">
      <w:pPr>
        <w:tabs>
          <w:tab w:val="left" w:pos="851"/>
        </w:tabs>
        <w:jc w:val="both"/>
        <w:rPr>
          <w:rFonts w:cs="Times New Roman"/>
          <w:color w:val="000000" w:themeColor="text1"/>
        </w:rPr>
      </w:pPr>
    </w:p>
    <w:p w14:paraId="647240DA" w14:textId="3A0A0F89" w:rsidR="002A516B" w:rsidRPr="004234A7" w:rsidRDefault="002A516B" w:rsidP="00734192">
      <w:pPr>
        <w:tabs>
          <w:tab w:val="left" w:pos="851"/>
        </w:tabs>
        <w:jc w:val="both"/>
        <w:rPr>
          <w:rFonts w:cs="Times New Roman"/>
          <w:color w:val="000000" w:themeColor="text1"/>
          <w:lang w:val="da-DK"/>
        </w:rPr>
      </w:pPr>
      <w:r w:rsidRPr="004234A7">
        <w:rPr>
          <w:rFonts w:cs="Times New Roman"/>
          <w:color w:val="000000" w:themeColor="text1"/>
          <w:lang w:val="da-DK"/>
        </w:rPr>
        <w:t>I Beretninger vedrørende Grønland, 1963, under skoleberetningerne stod der en beskrivelse om børnehaveklasserne, hvor der blev nævnt at i de senere år var blevet indlysende, at børnehaverne har en meget stor betydning for indlæring af det danske sprog. Fra skolens side havde man iagttaget, at de børn, der som har været i børnehave før skolegangens begyndelse, mødte med gode danskkundskaber og var mere mod</w:t>
      </w:r>
      <w:r w:rsidR="00DA3DD1">
        <w:rPr>
          <w:rFonts w:cs="Times New Roman"/>
          <w:color w:val="000000" w:themeColor="text1"/>
          <w:lang w:val="da-DK"/>
        </w:rPr>
        <w:softHyphen/>
      </w:r>
      <w:r w:rsidRPr="004234A7">
        <w:rPr>
          <w:rFonts w:cs="Times New Roman"/>
          <w:color w:val="000000" w:themeColor="text1"/>
          <w:lang w:val="da-DK"/>
        </w:rPr>
        <w:t xml:space="preserve">tagelige for, hvad skolen bød på i første klasse, ligesom de i modenhed var længere fremme i forhold til deres klassekammerater, som ikke havde været i børnehaven. Oprettelsen af børnehaveklaser kom på tale, og i 1961 gav skoledirektionen tilladelse til at der oprettedes to klasser i Godthåb, hvor man tilfældigvis havde et lokale samt to børnehavelærerinder til rådighed. En børnehavelærerinde Rigmor Bornemann, skrev om indtrykket af arbejdet: </w:t>
      </w:r>
    </w:p>
    <w:p w14:paraId="1C3B4C47" w14:textId="77777777" w:rsidR="00FA4315" w:rsidRDefault="00FA4315" w:rsidP="00734192">
      <w:pPr>
        <w:tabs>
          <w:tab w:val="left" w:pos="851"/>
        </w:tabs>
        <w:jc w:val="both"/>
        <w:rPr>
          <w:rFonts w:cs="Times New Roman"/>
          <w:i/>
          <w:color w:val="000000" w:themeColor="text1"/>
          <w:lang w:val="da-DK"/>
        </w:rPr>
      </w:pPr>
    </w:p>
    <w:p w14:paraId="0E2EDE83" w14:textId="128A88AF" w:rsidR="002A516B" w:rsidRDefault="002A516B" w:rsidP="00734192">
      <w:pPr>
        <w:tabs>
          <w:tab w:val="left" w:pos="851"/>
        </w:tabs>
        <w:ind w:left="851"/>
        <w:jc w:val="both"/>
        <w:rPr>
          <w:rFonts w:cs="Times New Roman"/>
          <w:i/>
          <w:color w:val="000000" w:themeColor="text1"/>
          <w:lang w:val="da-DK"/>
        </w:rPr>
      </w:pPr>
      <w:r w:rsidRPr="004234A7">
        <w:rPr>
          <w:rFonts w:cs="Times New Roman"/>
          <w:i/>
          <w:color w:val="000000" w:themeColor="text1"/>
          <w:lang w:val="da-DK"/>
        </w:rPr>
        <w:t>”Legen er det væsentlige. Man leger nogle gode vaner ind. Men til forskel fra den fri (vilde) leg på ”</w:t>
      </w:r>
      <w:proofErr w:type="spellStart"/>
      <w:r w:rsidRPr="004234A7">
        <w:rPr>
          <w:rFonts w:cs="Times New Roman"/>
          <w:i/>
          <w:color w:val="000000" w:themeColor="text1"/>
          <w:lang w:val="da-DK"/>
        </w:rPr>
        <w:t>silamutten</w:t>
      </w:r>
      <w:proofErr w:type="spellEnd"/>
      <w:r w:rsidRPr="004234A7">
        <w:rPr>
          <w:rFonts w:cs="Times New Roman"/>
          <w:i/>
          <w:color w:val="000000" w:themeColor="text1"/>
          <w:lang w:val="da-DK"/>
        </w:rPr>
        <w:t>”, leger man her i et samfund, hvor man bliver nødt til at tage hensyn til hinanden. Legen får mere mål og mening. Børnene får en del små pligter, som også går som en leg, de skiftes f.eks. til at dækkebord...”</w:t>
      </w:r>
    </w:p>
    <w:p w14:paraId="3882ECC1" w14:textId="7267AD8D" w:rsidR="00482C87" w:rsidRDefault="00482C87">
      <w:pPr>
        <w:spacing w:line="240" w:lineRule="auto"/>
        <w:rPr>
          <w:rFonts w:cs="Times New Roman"/>
          <w:i/>
          <w:color w:val="000000" w:themeColor="text1"/>
          <w:lang w:val="da-DK"/>
        </w:rPr>
      </w:pPr>
      <w:r>
        <w:rPr>
          <w:rFonts w:cs="Times New Roman"/>
          <w:i/>
          <w:color w:val="000000" w:themeColor="text1"/>
          <w:lang w:val="da-DK"/>
        </w:rPr>
        <w:br w:type="page"/>
      </w:r>
    </w:p>
    <w:p w14:paraId="0E79DC4F" w14:textId="77777777" w:rsidR="006B51F5" w:rsidRPr="004234A7" w:rsidRDefault="006B51F5" w:rsidP="00734192">
      <w:pPr>
        <w:tabs>
          <w:tab w:val="left" w:pos="851"/>
        </w:tabs>
        <w:jc w:val="both"/>
        <w:rPr>
          <w:rFonts w:cs="Times New Roman"/>
          <w:i/>
          <w:color w:val="000000" w:themeColor="text1"/>
          <w:lang w:val="da-DK"/>
        </w:rPr>
      </w:pPr>
    </w:p>
    <w:p w14:paraId="0540A9BD" w14:textId="3481E098" w:rsidR="004234A7" w:rsidRPr="004234A7" w:rsidRDefault="002A516B" w:rsidP="00734192">
      <w:pPr>
        <w:tabs>
          <w:tab w:val="left" w:pos="851"/>
        </w:tabs>
        <w:jc w:val="both"/>
        <w:rPr>
          <w:rFonts w:cs="Times New Roman"/>
          <w:iCs/>
          <w:color w:val="000000" w:themeColor="text1"/>
          <w:lang w:val="da-DK"/>
        </w:rPr>
      </w:pPr>
      <w:r w:rsidRPr="004234A7">
        <w:rPr>
          <w:rFonts w:cs="Times New Roman"/>
          <w:iCs/>
          <w:color w:val="000000" w:themeColor="text1"/>
          <w:lang w:val="da-DK"/>
        </w:rPr>
        <w:t xml:space="preserve">og hun skrev videre: </w:t>
      </w:r>
    </w:p>
    <w:p w14:paraId="7591E9AD" w14:textId="77777777" w:rsidR="004234A7" w:rsidRPr="004234A7" w:rsidRDefault="004234A7" w:rsidP="00734192">
      <w:pPr>
        <w:tabs>
          <w:tab w:val="left" w:pos="851"/>
        </w:tabs>
        <w:jc w:val="both"/>
        <w:rPr>
          <w:rFonts w:cs="Times New Roman"/>
          <w:iCs/>
          <w:color w:val="000000" w:themeColor="text1"/>
          <w:lang w:val="da-DK"/>
        </w:rPr>
      </w:pPr>
    </w:p>
    <w:p w14:paraId="371B0FF9" w14:textId="29A691B5" w:rsidR="002A516B" w:rsidRDefault="002A516B" w:rsidP="00734192">
      <w:pPr>
        <w:tabs>
          <w:tab w:val="left" w:pos="851"/>
        </w:tabs>
        <w:ind w:left="851"/>
        <w:jc w:val="both"/>
        <w:rPr>
          <w:rFonts w:cs="Times New Roman"/>
          <w:i/>
          <w:color w:val="000000" w:themeColor="text1"/>
          <w:lang w:val="da-DK"/>
        </w:rPr>
      </w:pPr>
      <w:r w:rsidRPr="004234A7">
        <w:rPr>
          <w:rFonts w:cs="Times New Roman"/>
          <w:i/>
          <w:color w:val="000000" w:themeColor="text1"/>
          <w:lang w:val="da-DK"/>
        </w:rPr>
        <w:t xml:space="preserve">”Der siver også bordskik og en vis orden og renlighed ind. Ved skoleårets begyndelse var mange af børnene helt ukendte med farver, blyanter, sakse, klister og ler. Flere af dem var på kradsestadiet med farver, nu forestiller tegningerne noget for alles vedkommende” </w:t>
      </w:r>
    </w:p>
    <w:p w14:paraId="76309069" w14:textId="77777777" w:rsidR="00482C87" w:rsidRPr="004234A7" w:rsidRDefault="00482C87" w:rsidP="00734192">
      <w:pPr>
        <w:tabs>
          <w:tab w:val="left" w:pos="851"/>
        </w:tabs>
        <w:ind w:left="851"/>
        <w:jc w:val="both"/>
        <w:rPr>
          <w:rFonts w:cs="Times New Roman"/>
          <w:i/>
          <w:color w:val="000000" w:themeColor="text1"/>
          <w:lang w:val="da-DK"/>
        </w:rPr>
      </w:pPr>
    </w:p>
    <w:p w14:paraId="0EEF565E" w14:textId="413BF972" w:rsidR="004234A7" w:rsidRPr="004234A7" w:rsidRDefault="002A516B" w:rsidP="00734192">
      <w:pPr>
        <w:tabs>
          <w:tab w:val="left" w:pos="851"/>
        </w:tabs>
        <w:jc w:val="both"/>
        <w:rPr>
          <w:rFonts w:cs="Times New Roman"/>
          <w:iCs/>
          <w:color w:val="000000" w:themeColor="text1"/>
          <w:lang w:val="da-DK"/>
        </w:rPr>
      </w:pPr>
      <w:r w:rsidRPr="004234A7">
        <w:rPr>
          <w:rFonts w:cs="Times New Roman"/>
          <w:iCs/>
          <w:color w:val="000000" w:themeColor="text1"/>
          <w:lang w:val="da-DK"/>
        </w:rPr>
        <w:t xml:space="preserve">og hun skrev videre: </w:t>
      </w:r>
    </w:p>
    <w:p w14:paraId="34DD6D78" w14:textId="77777777" w:rsidR="004234A7" w:rsidRPr="004234A7" w:rsidRDefault="004234A7" w:rsidP="00734192">
      <w:pPr>
        <w:tabs>
          <w:tab w:val="left" w:pos="851"/>
        </w:tabs>
        <w:jc w:val="both"/>
        <w:rPr>
          <w:rFonts w:cs="Times New Roman"/>
          <w:iCs/>
          <w:color w:val="000000" w:themeColor="text1"/>
          <w:lang w:val="da-DK"/>
        </w:rPr>
      </w:pPr>
    </w:p>
    <w:p w14:paraId="244088C5" w14:textId="4021C5A1" w:rsidR="002A516B" w:rsidRDefault="002A516B" w:rsidP="00734192">
      <w:pPr>
        <w:tabs>
          <w:tab w:val="left" w:pos="851"/>
        </w:tabs>
        <w:ind w:left="851"/>
        <w:jc w:val="both"/>
        <w:rPr>
          <w:rFonts w:cs="Times New Roman"/>
          <w:i/>
          <w:color w:val="000000" w:themeColor="text1"/>
          <w:lang w:val="da-DK"/>
        </w:rPr>
      </w:pPr>
      <w:r w:rsidRPr="004234A7">
        <w:rPr>
          <w:rFonts w:cs="Times New Roman"/>
          <w:i/>
          <w:color w:val="000000" w:themeColor="text1"/>
          <w:lang w:val="da-DK"/>
        </w:rPr>
        <w:t xml:space="preserve">”Er der en grund til at pålægge børnene pligter, før det bliver nødvendigt? Jeg vil helst være en af de sidste til at lægge hindringer i vejen for børns frie udfoldelse (jeg prøver også på at lade være i børnehaveklassen), men jeg tror ikke, det har nogen mening at starte denne diskussion her i Grønland. </w:t>
      </w:r>
    </w:p>
    <w:p w14:paraId="498B483A" w14:textId="77777777" w:rsidR="00913CBA" w:rsidRPr="004234A7" w:rsidRDefault="00913CBA" w:rsidP="00734192">
      <w:pPr>
        <w:tabs>
          <w:tab w:val="left" w:pos="851"/>
        </w:tabs>
        <w:jc w:val="both"/>
        <w:rPr>
          <w:rFonts w:cs="Times New Roman"/>
          <w:i/>
          <w:color w:val="000000" w:themeColor="text1"/>
          <w:lang w:val="da-DK"/>
        </w:rPr>
      </w:pPr>
    </w:p>
    <w:p w14:paraId="58002176" w14:textId="77777777" w:rsidR="004234A7" w:rsidRPr="004234A7" w:rsidRDefault="002A516B" w:rsidP="00734192">
      <w:pPr>
        <w:tabs>
          <w:tab w:val="left" w:pos="851"/>
        </w:tabs>
        <w:jc w:val="both"/>
        <w:rPr>
          <w:rFonts w:cs="Times New Roman"/>
          <w:iCs/>
          <w:color w:val="000000" w:themeColor="text1"/>
          <w:lang w:val="da-DK"/>
        </w:rPr>
      </w:pPr>
      <w:r w:rsidRPr="004234A7">
        <w:rPr>
          <w:rFonts w:cs="Times New Roman"/>
          <w:iCs/>
          <w:color w:val="000000" w:themeColor="text1"/>
          <w:lang w:val="da-DK"/>
        </w:rPr>
        <w:t xml:space="preserve">Og hun skrev videre: </w:t>
      </w:r>
    </w:p>
    <w:p w14:paraId="4C50C926" w14:textId="77777777" w:rsidR="004234A7" w:rsidRPr="004234A7" w:rsidRDefault="004234A7" w:rsidP="00734192">
      <w:pPr>
        <w:tabs>
          <w:tab w:val="left" w:pos="851"/>
        </w:tabs>
        <w:jc w:val="both"/>
        <w:rPr>
          <w:rFonts w:cs="Times New Roman"/>
          <w:iCs/>
          <w:color w:val="000000" w:themeColor="text1"/>
          <w:lang w:val="da-DK"/>
        </w:rPr>
      </w:pPr>
    </w:p>
    <w:p w14:paraId="5ACBA1B7" w14:textId="38316BD8" w:rsidR="002A516B" w:rsidRPr="004234A7" w:rsidRDefault="002A516B" w:rsidP="00734192">
      <w:pPr>
        <w:tabs>
          <w:tab w:val="left" w:pos="851"/>
        </w:tabs>
        <w:ind w:left="851"/>
        <w:jc w:val="both"/>
        <w:rPr>
          <w:rFonts w:cs="Times New Roman"/>
          <w:i/>
          <w:color w:val="000000" w:themeColor="text1"/>
          <w:lang w:val="da-DK"/>
        </w:rPr>
      </w:pPr>
      <w:r w:rsidRPr="004234A7">
        <w:rPr>
          <w:rFonts w:cs="Times New Roman"/>
          <w:i/>
          <w:color w:val="000000" w:themeColor="text1"/>
          <w:lang w:val="da-DK"/>
        </w:rPr>
        <w:t>”Og der har børnehaveklasser i Grønland en særopgave, da det er en kendt sag, at man lettere lærer fremmede sprog ved at lege det ind så tidligt som muligt end ved almindelig undervisning.”</w:t>
      </w:r>
    </w:p>
    <w:p w14:paraId="05BC6A58" w14:textId="77777777" w:rsidR="001F6557" w:rsidRPr="002A516B" w:rsidRDefault="001F6557" w:rsidP="00734192">
      <w:pPr>
        <w:tabs>
          <w:tab w:val="left" w:pos="851"/>
        </w:tabs>
        <w:jc w:val="both"/>
        <w:rPr>
          <w:rFonts w:cs="Times New Roman"/>
          <w:iCs/>
          <w:lang w:val="da-DK"/>
        </w:rPr>
      </w:pPr>
    </w:p>
    <w:p w14:paraId="2F2808E3" w14:textId="77777777" w:rsidR="00857953" w:rsidRDefault="00A93C14" w:rsidP="00734192">
      <w:pPr>
        <w:keepNext/>
        <w:tabs>
          <w:tab w:val="left" w:pos="851"/>
        </w:tabs>
        <w:jc w:val="both"/>
      </w:pPr>
      <w:r w:rsidRPr="007A0582">
        <w:rPr>
          <w:rFonts w:cs="Times New Roman"/>
          <w:noProof/>
          <w:color w:val="FF0000"/>
        </w:rPr>
        <w:lastRenderedPageBreak/>
        <w:drawing>
          <wp:inline distT="0" distB="0" distL="0" distR="0" wp14:anchorId="45CCBE7F" wp14:editId="3C63013A">
            <wp:extent cx="2716752" cy="4819650"/>
            <wp:effectExtent l="0" t="0" r="1270" b="0"/>
            <wp:docPr id="33" name="Billede 3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descr="Et billede, der indeholder tekst&#10;&#10;Automatisk genereret beskrivels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746231" cy="4871948"/>
                    </a:xfrm>
                    <a:prstGeom prst="rect">
                      <a:avLst/>
                    </a:prstGeom>
                    <a:ln>
                      <a:noFill/>
                    </a:ln>
                    <a:extLst>
                      <a:ext uri="{53640926-AAD7-44D8-BBD7-CCE9431645EC}">
                        <a14:shadowObscured xmlns:a14="http://schemas.microsoft.com/office/drawing/2010/main"/>
                      </a:ext>
                    </a:extLst>
                  </pic:spPr>
                </pic:pic>
              </a:graphicData>
            </a:graphic>
          </wp:inline>
        </w:drawing>
      </w:r>
    </w:p>
    <w:p w14:paraId="6BA38008" w14:textId="2F02BE95" w:rsidR="00A93C14" w:rsidRDefault="00857953" w:rsidP="00734192">
      <w:pPr>
        <w:pStyle w:val="Billedtekst"/>
        <w:jc w:val="both"/>
        <w:rPr>
          <w:lang w:val="da-DK"/>
        </w:rPr>
      </w:pPr>
      <w:bookmarkStart w:id="61" w:name="_Toc61205243"/>
      <w:r>
        <w:t xml:space="preserve">Figure </w:t>
      </w:r>
      <w:r w:rsidR="0010347F">
        <w:fldChar w:fldCharType="begin"/>
      </w:r>
      <w:r w:rsidR="0010347F">
        <w:instrText xml:space="preserve"> SEQ Figure \* ARABIC </w:instrText>
      </w:r>
      <w:r w:rsidR="0010347F">
        <w:fldChar w:fldCharType="separate"/>
      </w:r>
      <w:r w:rsidR="00313FD6">
        <w:rPr>
          <w:noProof/>
        </w:rPr>
        <w:t>7</w:t>
      </w:r>
      <w:r w:rsidR="0010347F">
        <w:rPr>
          <w:noProof/>
        </w:rPr>
        <w:fldChar w:fldCharType="end"/>
      </w:r>
      <w:r>
        <w:rPr>
          <w:lang w:val="da-DK"/>
        </w:rPr>
        <w:t xml:space="preserve">: </w:t>
      </w:r>
      <w:r w:rsidRPr="00056E24">
        <w:rPr>
          <w:lang w:val="da-DK"/>
        </w:rPr>
        <w:t>”Vugger til Grønland”</w:t>
      </w:r>
      <w:bookmarkEnd w:id="61"/>
    </w:p>
    <w:p w14:paraId="17561C5E" w14:textId="77777777" w:rsidR="00DA3DD1" w:rsidRPr="00DA3DD1" w:rsidRDefault="00DA3DD1" w:rsidP="00DA3DD1">
      <w:pPr>
        <w:rPr>
          <w:lang w:val="da-DK"/>
        </w:rPr>
      </w:pPr>
    </w:p>
    <w:p w14:paraId="0F6F8EFA" w14:textId="3A452709" w:rsidR="00A93C14" w:rsidRDefault="00A93C14" w:rsidP="00DA3DD1">
      <w:pPr>
        <w:tabs>
          <w:tab w:val="left" w:pos="851"/>
        </w:tabs>
        <w:ind w:left="851"/>
        <w:jc w:val="both"/>
        <w:rPr>
          <w:rFonts w:cs="Times New Roman"/>
          <w:color w:val="000000" w:themeColor="text1"/>
          <w:lang w:val="da-DK"/>
        </w:rPr>
      </w:pPr>
      <w:r w:rsidRPr="007A0582">
        <w:rPr>
          <w:rFonts w:cs="Times New Roman"/>
          <w:i/>
          <w:iCs/>
          <w:color w:val="000000" w:themeColor="text1"/>
          <w:lang w:val="da-DK"/>
        </w:rPr>
        <w:t xml:space="preserve">”8 fuldt udstyrede vugger fra Red Barnet i Aalborg til børnehaven i </w:t>
      </w:r>
      <w:proofErr w:type="spellStart"/>
      <w:r w:rsidRPr="007A0582">
        <w:rPr>
          <w:rFonts w:cs="Times New Roman"/>
          <w:i/>
          <w:iCs/>
          <w:color w:val="000000" w:themeColor="text1"/>
          <w:lang w:val="da-DK"/>
        </w:rPr>
        <w:t>Christianshaab</w:t>
      </w:r>
      <w:proofErr w:type="spellEnd"/>
      <w:r w:rsidRPr="007A0582">
        <w:rPr>
          <w:rFonts w:cs="Times New Roman"/>
          <w:i/>
          <w:iCs/>
          <w:color w:val="000000" w:themeColor="text1"/>
          <w:lang w:val="da-DK"/>
        </w:rPr>
        <w:t xml:space="preserve">, som man i Aalborg har påtaget sig fadderskab for. Børnehaven vil administrere vugge-udstyret, som </w:t>
      </w:r>
      <w:proofErr w:type="spellStart"/>
      <w:r w:rsidRPr="007A0582">
        <w:rPr>
          <w:rFonts w:cs="Times New Roman"/>
          <w:i/>
          <w:iCs/>
          <w:color w:val="000000" w:themeColor="text1"/>
          <w:lang w:val="da-DK"/>
        </w:rPr>
        <w:t>udlaanes</w:t>
      </w:r>
      <w:proofErr w:type="spellEnd"/>
      <w:r w:rsidRPr="007A0582">
        <w:rPr>
          <w:rFonts w:cs="Times New Roman"/>
          <w:i/>
          <w:iCs/>
          <w:color w:val="000000" w:themeColor="text1"/>
          <w:lang w:val="da-DK"/>
        </w:rPr>
        <w:t xml:space="preserve">, og som </w:t>
      </w:r>
      <w:proofErr w:type="spellStart"/>
      <w:r w:rsidRPr="007A0582">
        <w:rPr>
          <w:rFonts w:cs="Times New Roman"/>
          <w:i/>
          <w:iCs/>
          <w:color w:val="000000" w:themeColor="text1"/>
          <w:lang w:val="da-DK"/>
        </w:rPr>
        <w:t>forhaabentlig</w:t>
      </w:r>
      <w:proofErr w:type="spellEnd"/>
      <w:r w:rsidRPr="007A0582">
        <w:rPr>
          <w:rFonts w:cs="Times New Roman"/>
          <w:i/>
          <w:iCs/>
          <w:color w:val="000000" w:themeColor="text1"/>
          <w:lang w:val="da-DK"/>
        </w:rPr>
        <w:t xml:space="preserve"> vil hold til adskillige grønlænder-børns baby-tid. Til hver vugge hører et stort udstyr, for hvis tilvirkning Tora Gundersen har </w:t>
      </w:r>
      <w:proofErr w:type="spellStart"/>
      <w:r w:rsidRPr="007A0582">
        <w:rPr>
          <w:rFonts w:cs="Times New Roman"/>
          <w:i/>
          <w:iCs/>
          <w:color w:val="000000" w:themeColor="text1"/>
          <w:lang w:val="da-DK"/>
        </w:rPr>
        <w:t>staaet</w:t>
      </w:r>
      <w:proofErr w:type="spellEnd"/>
      <w:r w:rsidRPr="007A0582">
        <w:rPr>
          <w:rFonts w:cs="Times New Roman"/>
          <w:i/>
          <w:iCs/>
          <w:color w:val="000000" w:themeColor="text1"/>
          <w:lang w:val="da-DK"/>
        </w:rPr>
        <w:t xml:space="preserve">. I to </w:t>
      </w:r>
      <w:proofErr w:type="spellStart"/>
      <w:r w:rsidRPr="007A0582">
        <w:rPr>
          <w:rFonts w:cs="Times New Roman"/>
          <w:i/>
          <w:iCs/>
          <w:color w:val="000000" w:themeColor="text1"/>
          <w:lang w:val="da-DK"/>
        </w:rPr>
        <w:t>aar</w:t>
      </w:r>
      <w:proofErr w:type="spellEnd"/>
      <w:r w:rsidRPr="007A0582">
        <w:rPr>
          <w:rFonts w:cs="Times New Roman"/>
          <w:i/>
          <w:iCs/>
          <w:color w:val="000000" w:themeColor="text1"/>
          <w:lang w:val="da-DK"/>
        </w:rPr>
        <w:t xml:space="preserve"> har frøken Gundersen anvendt al sin fritid til at forarbejde vuggeudstyr til Red Barnets 20 vugger, hvoraf 8 er skænket til menighedsplejere i Aalborg. 4 til det sociale arbejde og de sidste 8 til Grønland.” </w:t>
      </w:r>
      <w:r w:rsidRPr="007A0582">
        <w:rPr>
          <w:rFonts w:cs="Times New Roman"/>
          <w:color w:val="000000" w:themeColor="text1"/>
          <w:lang w:val="da-DK"/>
        </w:rPr>
        <w:t xml:space="preserve">(Jyllandsposten, Aarhus. 29.juni 1957) </w:t>
      </w:r>
    </w:p>
    <w:p w14:paraId="31AAD089" w14:textId="77777777" w:rsidR="003035D5" w:rsidRDefault="003035D5" w:rsidP="00734192">
      <w:pPr>
        <w:tabs>
          <w:tab w:val="left" w:pos="851"/>
        </w:tabs>
        <w:jc w:val="both"/>
        <w:rPr>
          <w:rFonts w:cs="Times New Roman"/>
          <w:lang w:val="da-DK"/>
        </w:rPr>
      </w:pPr>
    </w:p>
    <w:p w14:paraId="295A0A15" w14:textId="77777777" w:rsidR="003035D5" w:rsidRDefault="003035D5" w:rsidP="00734192">
      <w:pPr>
        <w:tabs>
          <w:tab w:val="left" w:pos="851"/>
        </w:tabs>
        <w:jc w:val="both"/>
        <w:rPr>
          <w:rFonts w:cs="Times New Roman"/>
          <w:lang w:val="da-DK"/>
        </w:rPr>
      </w:pPr>
    </w:p>
    <w:p w14:paraId="00C2B6C2" w14:textId="77777777" w:rsidR="00257AD2" w:rsidRPr="007A0582" w:rsidRDefault="00257AD2" w:rsidP="00734192">
      <w:pPr>
        <w:tabs>
          <w:tab w:val="left" w:pos="851"/>
        </w:tabs>
        <w:jc w:val="both"/>
        <w:rPr>
          <w:rFonts w:cs="Times New Roman"/>
          <w:color w:val="000000" w:themeColor="text1"/>
          <w:lang w:val="da-DK"/>
        </w:rPr>
      </w:pPr>
    </w:p>
    <w:p w14:paraId="48E9E693" w14:textId="0FA000FA" w:rsidR="00257AD2" w:rsidRDefault="00257AD2" w:rsidP="00734192">
      <w:pPr>
        <w:tabs>
          <w:tab w:val="left" w:pos="851"/>
        </w:tabs>
        <w:jc w:val="both"/>
        <w:rPr>
          <w:rFonts w:cs="Times New Roman"/>
          <w:color w:val="000000" w:themeColor="text1"/>
          <w:lang w:val="da-DK"/>
        </w:rPr>
      </w:pPr>
      <w:r w:rsidRPr="007A0582">
        <w:rPr>
          <w:rFonts w:cs="Times New Roman"/>
          <w:color w:val="000000" w:themeColor="text1"/>
          <w:lang w:val="da-DK"/>
        </w:rPr>
        <w:t xml:space="preserve">Morgenmaden plejer at være klar i Red Barnets børnehave i Nanortalik, når børnene kommer om morgenen. Aktiviteterne startede når de kommer ind, hvor de ansatte legede med børnene for eksempel mor, far og børn leg ved dukkekroget, puslespil, tegne og male, lave fortællinger (oplæsning) – dengang legede man også med kortspil, for eksempel Olsen. Med kortspil lærte man for eksempel hvad skal der til at jeg vinder i spillet og hvad skete der da jeg tabte? Med kortspillet kan børnene lære at tænke for </w:t>
      </w:r>
      <w:r w:rsidRPr="003035D5">
        <w:rPr>
          <w:rFonts w:cs="Times New Roman"/>
          <w:color w:val="000000" w:themeColor="text1"/>
          <w:lang w:val="da-DK"/>
        </w:rPr>
        <w:t xml:space="preserve">eksempel hvilke tal er højere, hvilke betydninger har farverne og symbolerne? (Bilag </w:t>
      </w:r>
      <w:r w:rsidR="003035D5" w:rsidRPr="003035D5">
        <w:rPr>
          <w:rFonts w:cs="Times New Roman"/>
          <w:color w:val="000000" w:themeColor="text1"/>
          <w:lang w:val="da-DK"/>
        </w:rPr>
        <w:t>1</w:t>
      </w:r>
      <w:r w:rsidRPr="003035D5">
        <w:rPr>
          <w:rFonts w:cs="Times New Roman"/>
          <w:color w:val="000000" w:themeColor="text1"/>
          <w:lang w:val="da-DK"/>
        </w:rPr>
        <w:t>, s 5, linje 188-208)</w:t>
      </w:r>
      <w:r w:rsidRPr="007A0582">
        <w:rPr>
          <w:rFonts w:cs="Times New Roman"/>
          <w:color w:val="000000" w:themeColor="text1"/>
          <w:lang w:val="da-DK"/>
        </w:rPr>
        <w:t xml:space="preserve"> </w:t>
      </w:r>
    </w:p>
    <w:p w14:paraId="085220EF" w14:textId="0DF6175A" w:rsidR="00D53629" w:rsidRDefault="00D53629" w:rsidP="00734192">
      <w:pPr>
        <w:tabs>
          <w:tab w:val="left" w:pos="851"/>
        </w:tabs>
        <w:jc w:val="both"/>
        <w:rPr>
          <w:rFonts w:cs="Times New Roman"/>
          <w:color w:val="000000" w:themeColor="text1"/>
          <w:lang w:val="da-DK"/>
        </w:rPr>
      </w:pPr>
    </w:p>
    <w:p w14:paraId="27B5A875" w14:textId="2B1BF245" w:rsidR="003B5F3F" w:rsidRDefault="003B5F3F" w:rsidP="00734192">
      <w:pPr>
        <w:tabs>
          <w:tab w:val="left" w:pos="851"/>
        </w:tabs>
        <w:jc w:val="both"/>
        <w:rPr>
          <w:rFonts w:cs="Times New Roman"/>
          <w:color w:val="000000" w:themeColor="text1"/>
          <w:lang w:val="da-DK"/>
        </w:rPr>
      </w:pPr>
      <w:r>
        <w:rPr>
          <w:rFonts w:cs="Times New Roman"/>
          <w:color w:val="000000" w:themeColor="text1"/>
          <w:lang w:val="da-DK"/>
        </w:rPr>
        <w:t xml:space="preserve">Da Kirsten var elev i Red Barnets børnehave i Nanortalik, kunne de være i børnehaven efter lukketid: </w:t>
      </w:r>
    </w:p>
    <w:p w14:paraId="34EA9DD4" w14:textId="77777777" w:rsidR="003B5F3F" w:rsidRDefault="003B5F3F" w:rsidP="00734192">
      <w:pPr>
        <w:tabs>
          <w:tab w:val="left" w:pos="851"/>
        </w:tabs>
        <w:jc w:val="both"/>
        <w:rPr>
          <w:rFonts w:cs="Times New Roman"/>
          <w:color w:val="000000" w:themeColor="text1"/>
          <w:lang w:val="da-DK"/>
        </w:rPr>
      </w:pPr>
    </w:p>
    <w:p w14:paraId="51DFBE9A" w14:textId="77777777" w:rsidR="00D53629" w:rsidRPr="007A0582" w:rsidRDefault="00D53629" w:rsidP="00734192">
      <w:pPr>
        <w:tabs>
          <w:tab w:val="left" w:pos="851"/>
        </w:tabs>
        <w:ind w:left="851"/>
        <w:jc w:val="both"/>
        <w:rPr>
          <w:rFonts w:cs="Times New Roman"/>
          <w:color w:val="000000" w:themeColor="text1"/>
          <w:lang w:val="da-DK"/>
        </w:rPr>
      </w:pPr>
      <w:r w:rsidRPr="007A0582">
        <w:rPr>
          <w:rFonts w:cs="Times New Roman"/>
          <w:i/>
          <w:iCs/>
          <w:color w:val="000000" w:themeColor="text1"/>
          <w:lang w:val="da-DK"/>
        </w:rPr>
        <w:t>”Fra kl 17 gør vi hele børnehaven klar til den næste dag, ved for eksempel at gøre ren, gøre dukkekrogen klar, børnemøblerne klar, puslespil og tegneblokke gøres klar på bordene, for eksempel de bliver kritisere</w:t>
      </w:r>
      <w:r w:rsidRPr="003035D5">
        <w:rPr>
          <w:rFonts w:cs="Times New Roman"/>
          <w:i/>
          <w:iCs/>
          <w:color w:val="000000" w:themeColor="text1"/>
          <w:lang w:val="da-DK"/>
        </w:rPr>
        <w:t xml:space="preserve">t af deres leder hvis dukkerne ikke har fået tøj på </w:t>
      </w:r>
      <w:proofErr w:type="gramStart"/>
      <w:r w:rsidRPr="003035D5">
        <w:rPr>
          <w:rFonts w:cs="Times New Roman"/>
          <w:i/>
          <w:iCs/>
          <w:color w:val="000000" w:themeColor="text1"/>
          <w:lang w:val="da-DK"/>
        </w:rPr>
        <w:t>og</w:t>
      </w:r>
      <w:proofErr w:type="gramEnd"/>
      <w:r w:rsidRPr="003035D5">
        <w:rPr>
          <w:rFonts w:cs="Times New Roman"/>
          <w:i/>
          <w:iCs/>
          <w:color w:val="000000" w:themeColor="text1"/>
          <w:lang w:val="da-DK"/>
        </w:rPr>
        <w:t xml:space="preserve"> gøre de lege småtekopperne klar.” </w:t>
      </w:r>
      <w:r w:rsidRPr="003035D5">
        <w:rPr>
          <w:rFonts w:cs="Times New Roman"/>
          <w:color w:val="000000" w:themeColor="text1"/>
          <w:lang w:val="da-DK"/>
        </w:rPr>
        <w:t xml:space="preserve">(Bilag </w:t>
      </w:r>
      <w:r>
        <w:rPr>
          <w:rFonts w:cs="Times New Roman"/>
          <w:color w:val="000000" w:themeColor="text1"/>
          <w:lang w:val="da-DK"/>
        </w:rPr>
        <w:t>1</w:t>
      </w:r>
      <w:r w:rsidRPr="003035D5">
        <w:rPr>
          <w:rFonts w:cs="Times New Roman"/>
          <w:color w:val="000000" w:themeColor="text1"/>
          <w:lang w:val="da-DK"/>
        </w:rPr>
        <w:t>, s. 31-43)</w:t>
      </w:r>
    </w:p>
    <w:p w14:paraId="503F74C9" w14:textId="77777777" w:rsidR="00257AD2" w:rsidRPr="007A0582" w:rsidRDefault="00257AD2" w:rsidP="00734192">
      <w:pPr>
        <w:tabs>
          <w:tab w:val="left" w:pos="851"/>
        </w:tabs>
        <w:jc w:val="both"/>
        <w:rPr>
          <w:rFonts w:cs="Times New Roman"/>
          <w:color w:val="000000" w:themeColor="text1"/>
          <w:lang w:val="da-DK"/>
        </w:rPr>
      </w:pPr>
      <w:r w:rsidRPr="007A0582">
        <w:rPr>
          <w:rFonts w:cs="Times New Roman"/>
          <w:color w:val="000000" w:themeColor="text1"/>
          <w:lang w:val="da-DK"/>
        </w:rPr>
        <w:t xml:space="preserve">Dengang var der ingen pædagogiske årsplaner, man fulgte efter, men der var altid forskellige aktiviteter. Når børnene vil lege udenfor børnehaven alene, så legede de udenfor. Det var ikke noget med at børnene vil ”flygte” og man bekymrede sig om det. Alle kendte hinanden i byen. </w:t>
      </w:r>
    </w:p>
    <w:p w14:paraId="2D703117" w14:textId="31EF454D" w:rsidR="00257AD2" w:rsidRPr="007A0582" w:rsidRDefault="00257AD2" w:rsidP="00734192">
      <w:pPr>
        <w:tabs>
          <w:tab w:val="left" w:pos="851"/>
        </w:tabs>
        <w:jc w:val="both"/>
        <w:rPr>
          <w:rFonts w:cs="Times New Roman"/>
          <w:color w:val="000000" w:themeColor="text1"/>
          <w:lang w:val="da-DK"/>
        </w:rPr>
      </w:pPr>
      <w:r w:rsidRPr="007A0582">
        <w:rPr>
          <w:rFonts w:cs="Times New Roman"/>
          <w:color w:val="000000" w:themeColor="text1"/>
          <w:lang w:val="da-DK"/>
        </w:rPr>
        <w:t xml:space="preserve">Et andet eksempel er at der var et værksted inde i børnehaven, med dets alle redskaber og værktøj, børnene vidste at de var der, der var ikke nogen af de voksne der sagde ”Nej nej, nej du skal ikke tage den!” og gjorte børnene bekymret og være bange for den. </w:t>
      </w:r>
      <w:r w:rsidRPr="003035D5">
        <w:rPr>
          <w:rFonts w:cs="Times New Roman"/>
          <w:color w:val="000000" w:themeColor="text1"/>
          <w:lang w:val="da-DK"/>
        </w:rPr>
        <w:t xml:space="preserve">(Bilag </w:t>
      </w:r>
      <w:r w:rsidR="003035D5" w:rsidRPr="003035D5">
        <w:rPr>
          <w:rFonts w:cs="Times New Roman"/>
          <w:color w:val="000000" w:themeColor="text1"/>
          <w:lang w:val="da-DK"/>
        </w:rPr>
        <w:t>1</w:t>
      </w:r>
      <w:r w:rsidRPr="003035D5">
        <w:rPr>
          <w:rFonts w:cs="Times New Roman"/>
          <w:color w:val="000000" w:themeColor="text1"/>
          <w:lang w:val="da-DK"/>
        </w:rPr>
        <w:t>, s. 6, linje 223-232)</w:t>
      </w:r>
    </w:p>
    <w:p w14:paraId="1AEA351A" w14:textId="77777777" w:rsidR="00257AD2" w:rsidRPr="007A0582" w:rsidRDefault="00257AD2" w:rsidP="00734192">
      <w:pPr>
        <w:tabs>
          <w:tab w:val="left" w:pos="851"/>
        </w:tabs>
        <w:jc w:val="both"/>
        <w:rPr>
          <w:rFonts w:cs="Times New Roman"/>
          <w:b/>
          <w:bCs/>
          <w:lang w:val="da-DK"/>
        </w:rPr>
      </w:pPr>
    </w:p>
    <w:p w14:paraId="4F19DB6D" w14:textId="77777777" w:rsidR="00B363B5" w:rsidRDefault="00981A69" w:rsidP="00734192">
      <w:pPr>
        <w:keepNext/>
        <w:tabs>
          <w:tab w:val="left" w:pos="851"/>
        </w:tabs>
        <w:jc w:val="both"/>
      </w:pPr>
      <w:r w:rsidRPr="007A0582">
        <w:rPr>
          <w:rFonts w:cs="Times New Roman"/>
          <w:b/>
          <w:bCs/>
          <w:noProof/>
          <w:lang w:val="da-DK"/>
        </w:rPr>
        <w:lastRenderedPageBreak/>
        <w:drawing>
          <wp:inline distT="0" distB="0" distL="0" distR="0" wp14:anchorId="3B67804F" wp14:editId="47A03F24">
            <wp:extent cx="4517139" cy="4473283"/>
            <wp:effectExtent l="0" t="0" r="4445" b="0"/>
            <wp:docPr id="20" name="Billede 2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tekst&#10;&#10;Automatisk genereret beskrivelse"/>
                    <pic:cNvPicPr/>
                  </pic:nvPicPr>
                  <pic:blipFill>
                    <a:blip r:embed="rId22" cstate="email">
                      <a:extLst>
                        <a:ext uri="{28A0092B-C50C-407E-A947-70E740481C1C}">
                          <a14:useLocalDpi xmlns:a14="http://schemas.microsoft.com/office/drawing/2010/main"/>
                        </a:ext>
                      </a:extLst>
                    </a:blip>
                    <a:stretch>
                      <a:fillRect/>
                    </a:stretch>
                  </pic:blipFill>
                  <pic:spPr>
                    <a:xfrm>
                      <a:off x="0" y="0"/>
                      <a:ext cx="4522655" cy="4478746"/>
                    </a:xfrm>
                    <a:prstGeom prst="rect">
                      <a:avLst/>
                    </a:prstGeom>
                  </pic:spPr>
                </pic:pic>
              </a:graphicData>
            </a:graphic>
          </wp:inline>
        </w:drawing>
      </w:r>
    </w:p>
    <w:p w14:paraId="3B888286" w14:textId="35218EB5" w:rsidR="00981A69" w:rsidRDefault="00B363B5" w:rsidP="00734192">
      <w:pPr>
        <w:pStyle w:val="Billedtekst"/>
        <w:jc w:val="both"/>
        <w:rPr>
          <w:lang w:val="da-DK"/>
        </w:rPr>
      </w:pPr>
      <w:bookmarkStart w:id="62" w:name="_Toc61205245"/>
      <w:r>
        <w:t xml:space="preserve">Figure </w:t>
      </w:r>
      <w:r w:rsidR="0010347F">
        <w:fldChar w:fldCharType="begin"/>
      </w:r>
      <w:r w:rsidR="0010347F">
        <w:instrText xml:space="preserve"> SEQ Figure \* ARABIC </w:instrText>
      </w:r>
      <w:r w:rsidR="0010347F">
        <w:fldChar w:fldCharType="separate"/>
      </w:r>
      <w:r w:rsidR="00313FD6">
        <w:rPr>
          <w:noProof/>
        </w:rPr>
        <w:t>9</w:t>
      </w:r>
      <w:r w:rsidR="0010347F">
        <w:rPr>
          <w:noProof/>
        </w:rPr>
        <w:fldChar w:fldCharType="end"/>
      </w:r>
      <w:r>
        <w:rPr>
          <w:lang w:val="da-DK"/>
        </w:rPr>
        <w:t xml:space="preserve">: </w:t>
      </w:r>
      <w:proofErr w:type="spellStart"/>
      <w:r>
        <w:rPr>
          <w:lang w:val="da-DK"/>
        </w:rPr>
        <w:t>Udeleg</w:t>
      </w:r>
      <w:bookmarkEnd w:id="62"/>
      <w:proofErr w:type="spellEnd"/>
    </w:p>
    <w:p w14:paraId="636C83AD" w14:textId="5CD07040" w:rsidR="00F70A1B" w:rsidRDefault="00F70A1B">
      <w:pPr>
        <w:spacing w:line="240" w:lineRule="auto"/>
        <w:rPr>
          <w:lang w:val="da-DK"/>
        </w:rPr>
      </w:pPr>
      <w:r>
        <w:rPr>
          <w:lang w:val="da-DK"/>
        </w:rPr>
        <w:br w:type="page"/>
      </w:r>
    </w:p>
    <w:p w14:paraId="59F5BB1F" w14:textId="1CE47809" w:rsidR="003B5F3F" w:rsidRDefault="003B5F3F" w:rsidP="00734192">
      <w:pPr>
        <w:tabs>
          <w:tab w:val="left" w:pos="851"/>
        </w:tabs>
        <w:jc w:val="both"/>
        <w:rPr>
          <w:rFonts w:cs="Times New Roman"/>
          <w:lang w:val="da-DK"/>
        </w:rPr>
      </w:pPr>
      <w:r>
        <w:rPr>
          <w:rFonts w:cs="Times New Roman"/>
          <w:lang w:val="da-DK"/>
        </w:rPr>
        <w:lastRenderedPageBreak/>
        <w:t xml:space="preserve">Cecilie fortæller om hendes tid i Kaj Munks børnehave: </w:t>
      </w:r>
    </w:p>
    <w:p w14:paraId="03DDA247" w14:textId="77777777" w:rsidR="00F70A1B" w:rsidRPr="003B5F3F" w:rsidRDefault="00F70A1B" w:rsidP="00734192">
      <w:pPr>
        <w:tabs>
          <w:tab w:val="left" w:pos="851"/>
        </w:tabs>
        <w:jc w:val="both"/>
        <w:rPr>
          <w:rFonts w:cs="Times New Roman"/>
          <w:lang w:val="da-DK"/>
        </w:rPr>
      </w:pPr>
    </w:p>
    <w:p w14:paraId="68E1AFC9" w14:textId="68A72953" w:rsidR="003B5F3F" w:rsidRDefault="003B5F3F" w:rsidP="00734192">
      <w:pPr>
        <w:tabs>
          <w:tab w:val="left" w:pos="851"/>
        </w:tabs>
        <w:ind w:left="851"/>
        <w:jc w:val="both"/>
        <w:rPr>
          <w:rFonts w:cs="Times New Roman"/>
          <w:i/>
          <w:iCs/>
          <w:lang w:val="da-DK"/>
        </w:rPr>
      </w:pPr>
      <w:r>
        <w:rPr>
          <w:rFonts w:cs="Times New Roman"/>
          <w:i/>
          <w:iCs/>
          <w:lang w:val="da-DK"/>
        </w:rPr>
        <w:t>”Jeg lærte meget om legens betydning, for eksempel puslespil og hvor vigtig det er at lege med det for barnets kognitiv udvikling</w:t>
      </w:r>
      <w:proofErr w:type="gramStart"/>
      <w:r>
        <w:rPr>
          <w:rFonts w:cs="Times New Roman"/>
          <w:i/>
          <w:iCs/>
          <w:lang w:val="da-DK"/>
        </w:rPr>
        <w:t>” .</w:t>
      </w:r>
      <w:proofErr w:type="gramEnd"/>
      <w:r>
        <w:rPr>
          <w:rFonts w:cs="Times New Roman"/>
          <w:i/>
          <w:iCs/>
          <w:lang w:val="da-DK"/>
        </w:rPr>
        <w:t xml:space="preserve">”Sang, rytmik/gymnastik, håndarbejde, perler, stoftryk, male, lære at bruge en Ukulele, vi gik ture ved elven, legede med vandet – at være i naturen, om efteråret samlede vi grene, samlede muslingeskal, samlede sten og arbejdede kreativ med dem, for eksempel lavede billeder ud af dem.” </w:t>
      </w:r>
    </w:p>
    <w:p w14:paraId="2D506994" w14:textId="62CD54A3" w:rsidR="00F12FF7" w:rsidRDefault="00F12FF7" w:rsidP="00734192">
      <w:pPr>
        <w:spacing w:line="240" w:lineRule="auto"/>
        <w:jc w:val="both"/>
        <w:rPr>
          <w:rFonts w:cs="Times New Roman"/>
          <w:color w:val="000000" w:themeColor="text1"/>
          <w:lang w:val="da-DK"/>
        </w:rPr>
      </w:pPr>
    </w:p>
    <w:p w14:paraId="6CBEDBC3" w14:textId="77777777" w:rsidR="00F93A7B" w:rsidRDefault="00F93A7B" w:rsidP="00F93A7B">
      <w:pPr>
        <w:tabs>
          <w:tab w:val="left" w:pos="851"/>
        </w:tabs>
        <w:jc w:val="both"/>
        <w:rPr>
          <w:rFonts w:cs="Times New Roman"/>
          <w:color w:val="000000" w:themeColor="text1"/>
          <w:lang w:val="da-DK"/>
        </w:rPr>
      </w:pPr>
    </w:p>
    <w:p w14:paraId="3B10F43F" w14:textId="6A6A3681" w:rsidR="00F93A7B" w:rsidRPr="00F93A7B" w:rsidRDefault="00F93A7B" w:rsidP="00F93A7B">
      <w:pPr>
        <w:tabs>
          <w:tab w:val="left" w:pos="851"/>
        </w:tabs>
        <w:jc w:val="both"/>
        <w:rPr>
          <w:rFonts w:cs="Times New Roman"/>
          <w:color w:val="000000" w:themeColor="text1"/>
          <w:lang w:val="da-DK"/>
        </w:rPr>
      </w:pPr>
      <w:r w:rsidRPr="00532044">
        <w:rPr>
          <w:rFonts w:cs="Times New Roman"/>
          <w:color w:val="000000" w:themeColor="text1"/>
          <w:lang w:val="da-DK"/>
        </w:rPr>
        <w:t>Det</w:t>
      </w:r>
      <w:r>
        <w:rPr>
          <w:rFonts w:cs="Times New Roman"/>
          <w:color w:val="000000" w:themeColor="text1"/>
          <w:lang w:val="da-DK"/>
        </w:rPr>
        <w:t>,</w:t>
      </w:r>
      <w:r w:rsidRPr="00532044">
        <w:rPr>
          <w:rFonts w:cs="Times New Roman"/>
          <w:color w:val="000000" w:themeColor="text1"/>
          <w:lang w:val="da-DK"/>
        </w:rPr>
        <w:t xml:space="preserve"> Emilia ikke kunne lide ved at arbejde i Red Barnets børnehave i Aasiaat var at selvom de lavede aktiviteter for børnene, så arbejdede de også for at børnene skulle være artige og ikke svare tilbage, for eksempel så børn der var urolige, skulle sidde stille og Emilia synes det var </w:t>
      </w:r>
      <w:r w:rsidRPr="00E9545C">
        <w:rPr>
          <w:rFonts w:cs="Times New Roman"/>
          <w:color w:val="000000" w:themeColor="text1"/>
          <w:lang w:val="da-DK"/>
        </w:rPr>
        <w:t>generende. (Bilag 2, s. 4, linje 154-157)</w:t>
      </w:r>
      <w:r w:rsidRPr="00532044">
        <w:rPr>
          <w:rFonts w:cs="Times New Roman"/>
          <w:color w:val="000000" w:themeColor="text1"/>
          <w:lang w:val="da-DK"/>
        </w:rPr>
        <w:t xml:space="preserve">  </w:t>
      </w:r>
    </w:p>
    <w:p w14:paraId="03074643" w14:textId="77777777" w:rsidR="00B363B5" w:rsidRDefault="00981A69" w:rsidP="00734192">
      <w:pPr>
        <w:keepNext/>
        <w:tabs>
          <w:tab w:val="left" w:pos="851"/>
        </w:tabs>
        <w:jc w:val="both"/>
      </w:pPr>
      <w:r w:rsidRPr="007A0582">
        <w:rPr>
          <w:rFonts w:cs="Times New Roman"/>
          <w:b/>
          <w:bCs/>
          <w:noProof/>
          <w:lang w:val="da-DK"/>
        </w:rPr>
        <w:lastRenderedPageBreak/>
        <w:drawing>
          <wp:inline distT="0" distB="0" distL="0" distR="0" wp14:anchorId="2B618B48" wp14:editId="7BFC2A58">
            <wp:extent cx="4485794" cy="4636833"/>
            <wp:effectExtent l="0" t="0" r="0" b="0"/>
            <wp:docPr id="21" name="Billede 21" descr="Et billede, der indeholder tekst, person, poserer,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 person, poserer, gammel&#10;&#10;Automatisk genereret beskrivelse"/>
                    <pic:cNvPicPr/>
                  </pic:nvPicPr>
                  <pic:blipFill>
                    <a:blip r:embed="rId23" cstate="email">
                      <a:extLst>
                        <a:ext uri="{28A0092B-C50C-407E-A947-70E740481C1C}">
                          <a14:useLocalDpi xmlns:a14="http://schemas.microsoft.com/office/drawing/2010/main"/>
                        </a:ext>
                      </a:extLst>
                    </a:blip>
                    <a:stretch>
                      <a:fillRect/>
                    </a:stretch>
                  </pic:blipFill>
                  <pic:spPr>
                    <a:xfrm>
                      <a:off x="0" y="0"/>
                      <a:ext cx="4490138" cy="4641323"/>
                    </a:xfrm>
                    <a:prstGeom prst="rect">
                      <a:avLst/>
                    </a:prstGeom>
                  </pic:spPr>
                </pic:pic>
              </a:graphicData>
            </a:graphic>
          </wp:inline>
        </w:drawing>
      </w:r>
    </w:p>
    <w:p w14:paraId="5B65A113" w14:textId="7094E17E" w:rsidR="00981A69" w:rsidRPr="007A0582" w:rsidRDefault="00B363B5" w:rsidP="00734192">
      <w:pPr>
        <w:pStyle w:val="Billedtekst"/>
        <w:jc w:val="both"/>
        <w:rPr>
          <w:rFonts w:cs="Times New Roman"/>
          <w:b/>
          <w:bCs/>
          <w:lang w:val="da-DK"/>
        </w:rPr>
      </w:pPr>
      <w:bookmarkStart w:id="63" w:name="_Toc61205246"/>
      <w:r>
        <w:t xml:space="preserve">Figure </w:t>
      </w:r>
      <w:r w:rsidR="0010347F">
        <w:fldChar w:fldCharType="begin"/>
      </w:r>
      <w:r w:rsidR="0010347F">
        <w:instrText xml:space="preserve"> SEQ Figure \* ARABIC </w:instrText>
      </w:r>
      <w:r w:rsidR="0010347F">
        <w:fldChar w:fldCharType="separate"/>
      </w:r>
      <w:r w:rsidR="00313FD6">
        <w:rPr>
          <w:noProof/>
        </w:rPr>
        <w:t>10</w:t>
      </w:r>
      <w:r w:rsidR="0010347F">
        <w:rPr>
          <w:noProof/>
        </w:rPr>
        <w:fldChar w:fldCharType="end"/>
      </w:r>
      <w:r>
        <w:rPr>
          <w:lang w:val="da-DK"/>
        </w:rPr>
        <w:t>:Sangleg i legestuen</w:t>
      </w:r>
      <w:bookmarkEnd w:id="63"/>
    </w:p>
    <w:p w14:paraId="292E40DA" w14:textId="77777777" w:rsidR="00702471" w:rsidRDefault="00702471" w:rsidP="00734192">
      <w:pPr>
        <w:tabs>
          <w:tab w:val="left" w:pos="851"/>
        </w:tabs>
        <w:jc w:val="both"/>
        <w:rPr>
          <w:rFonts w:cs="Times New Roman"/>
          <w:color w:val="4472C4" w:themeColor="accent1"/>
          <w:lang w:val="da-DK"/>
        </w:rPr>
      </w:pPr>
    </w:p>
    <w:p w14:paraId="43559FC3" w14:textId="77777777" w:rsidR="00EF3F80" w:rsidRDefault="00D45590" w:rsidP="00734192">
      <w:pPr>
        <w:keepNext/>
        <w:tabs>
          <w:tab w:val="left" w:pos="851"/>
        </w:tabs>
        <w:jc w:val="both"/>
      </w:pPr>
      <w:r w:rsidRPr="007A0582">
        <w:rPr>
          <w:rFonts w:cs="Times New Roman"/>
          <w:b/>
          <w:bCs/>
          <w:noProof/>
          <w:lang w:val="da-DK"/>
        </w:rPr>
        <w:drawing>
          <wp:inline distT="0" distB="0" distL="0" distR="0" wp14:anchorId="3096F4B7" wp14:editId="1B48CE18">
            <wp:extent cx="2444509" cy="2608050"/>
            <wp:effectExtent l="0" t="0" r="0" b="0"/>
            <wp:docPr id="18" name="Billede 18" descr="Et billede, der indeholder tekst, gammel, person, vindu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tekst, gammel, person, vindue&#10;&#10;Automatisk genereret beskrivelse"/>
                    <pic:cNvPicPr/>
                  </pic:nvPicPr>
                  <pic:blipFill>
                    <a:blip r:embed="rId24" cstate="email">
                      <a:extLst>
                        <a:ext uri="{28A0092B-C50C-407E-A947-70E740481C1C}">
                          <a14:useLocalDpi xmlns:a14="http://schemas.microsoft.com/office/drawing/2010/main"/>
                        </a:ext>
                      </a:extLst>
                    </a:blip>
                    <a:stretch>
                      <a:fillRect/>
                    </a:stretch>
                  </pic:blipFill>
                  <pic:spPr>
                    <a:xfrm>
                      <a:off x="0" y="0"/>
                      <a:ext cx="2465012" cy="2629925"/>
                    </a:xfrm>
                    <a:prstGeom prst="rect">
                      <a:avLst/>
                    </a:prstGeom>
                  </pic:spPr>
                </pic:pic>
              </a:graphicData>
            </a:graphic>
          </wp:inline>
        </w:drawing>
      </w:r>
    </w:p>
    <w:p w14:paraId="6ABBB5AD" w14:textId="35A0B25D" w:rsidR="00981A69" w:rsidRDefault="00EF3F80" w:rsidP="00734192">
      <w:pPr>
        <w:pStyle w:val="Billedtekst"/>
        <w:jc w:val="both"/>
        <w:rPr>
          <w:rFonts w:cs="Times New Roman"/>
          <w:color w:val="000000" w:themeColor="text1"/>
          <w:lang w:val="da-DK"/>
        </w:rPr>
      </w:pPr>
      <w:bookmarkStart w:id="64" w:name="_Toc61205247"/>
      <w:r>
        <w:t xml:space="preserve">Figure </w:t>
      </w:r>
      <w:r w:rsidR="0010347F">
        <w:fldChar w:fldCharType="begin"/>
      </w:r>
      <w:r w:rsidR="0010347F">
        <w:instrText xml:space="preserve"> SEQ Figure \* ARABIC </w:instrText>
      </w:r>
      <w:r w:rsidR="0010347F">
        <w:fldChar w:fldCharType="separate"/>
      </w:r>
      <w:r w:rsidR="00313FD6">
        <w:rPr>
          <w:noProof/>
        </w:rPr>
        <w:t>11</w:t>
      </w:r>
      <w:r w:rsidR="0010347F">
        <w:rPr>
          <w:noProof/>
        </w:rPr>
        <w:fldChar w:fldCharType="end"/>
      </w:r>
      <w:r>
        <w:rPr>
          <w:lang w:val="da-DK"/>
        </w:rPr>
        <w:t>: Madning i vuggestuen</w:t>
      </w:r>
      <w:bookmarkEnd w:id="64"/>
    </w:p>
    <w:p w14:paraId="2CE69685" w14:textId="25292CD5" w:rsidR="003F221A" w:rsidRDefault="003F221A" w:rsidP="00734192">
      <w:pPr>
        <w:tabs>
          <w:tab w:val="left" w:pos="851"/>
        </w:tabs>
        <w:jc w:val="both"/>
        <w:rPr>
          <w:rFonts w:cs="Times New Roman"/>
          <w:color w:val="000000" w:themeColor="text1"/>
          <w:lang w:val="da-DK"/>
        </w:rPr>
      </w:pPr>
    </w:p>
    <w:p w14:paraId="02E85B3D" w14:textId="77777777" w:rsidR="003F221A" w:rsidRDefault="003F221A" w:rsidP="00734192">
      <w:pPr>
        <w:tabs>
          <w:tab w:val="left" w:pos="851"/>
        </w:tabs>
        <w:jc w:val="both"/>
        <w:rPr>
          <w:rFonts w:cs="Times New Roman"/>
          <w:color w:val="000000" w:themeColor="text1"/>
          <w:lang w:val="da-DK"/>
        </w:rPr>
      </w:pPr>
      <w:r w:rsidRPr="007A0582">
        <w:rPr>
          <w:rFonts w:cs="Times New Roman"/>
          <w:color w:val="000000" w:themeColor="text1"/>
          <w:lang w:val="da-DK"/>
        </w:rPr>
        <w:t xml:space="preserve">Cecilie: </w:t>
      </w:r>
    </w:p>
    <w:p w14:paraId="2700F5D9" w14:textId="23AFA006" w:rsidR="003F221A" w:rsidRPr="003035D5" w:rsidRDefault="008D31AC" w:rsidP="00734192">
      <w:pPr>
        <w:tabs>
          <w:tab w:val="left" w:pos="851"/>
        </w:tabs>
        <w:ind w:left="851"/>
        <w:jc w:val="both"/>
        <w:rPr>
          <w:rFonts w:cs="Times New Roman"/>
          <w:i/>
          <w:iCs/>
          <w:color w:val="000000" w:themeColor="text1"/>
          <w:lang w:val="da-DK"/>
        </w:rPr>
      </w:pPr>
      <w:r>
        <w:rPr>
          <w:rFonts w:cs="Times New Roman"/>
          <w:i/>
          <w:iCs/>
          <w:color w:val="000000" w:themeColor="text1"/>
          <w:lang w:val="da-DK"/>
        </w:rPr>
        <w:tab/>
      </w:r>
      <w:r w:rsidR="003F221A">
        <w:rPr>
          <w:rFonts w:cs="Times New Roman"/>
          <w:i/>
          <w:iCs/>
          <w:color w:val="000000" w:themeColor="text1"/>
          <w:lang w:val="da-DK"/>
        </w:rPr>
        <w:t xml:space="preserve">Vi spiste almindelig mad, for eksempel fisk, noget helt anderledes var som vi glædede os til var skyr fra Island, vi kunne lide at spise den frossen, det kunne børnene rigtigt godt lide. Vi fik også frikadeller, suppe, fisk, boller i karry med </w:t>
      </w:r>
      <w:proofErr w:type="gramStart"/>
      <w:r w:rsidR="003F221A">
        <w:rPr>
          <w:rFonts w:cs="Times New Roman"/>
          <w:i/>
          <w:iCs/>
          <w:color w:val="000000" w:themeColor="text1"/>
          <w:lang w:val="da-DK"/>
        </w:rPr>
        <w:t>ris</w:t>
      </w:r>
      <w:r w:rsidR="003F221A" w:rsidRPr="003035D5">
        <w:rPr>
          <w:rFonts w:cs="Times New Roman"/>
          <w:i/>
          <w:iCs/>
          <w:color w:val="000000" w:themeColor="text1"/>
          <w:lang w:val="da-DK"/>
        </w:rPr>
        <w:t>..</w:t>
      </w:r>
      <w:proofErr w:type="gramEnd"/>
      <w:r w:rsidR="003F221A" w:rsidRPr="003035D5">
        <w:rPr>
          <w:rFonts w:cs="Times New Roman"/>
          <w:i/>
          <w:iCs/>
          <w:color w:val="000000" w:themeColor="text1"/>
          <w:lang w:val="da-DK"/>
        </w:rPr>
        <w:t xml:space="preserve">” </w:t>
      </w:r>
      <w:r w:rsidR="003F221A" w:rsidRPr="003035D5">
        <w:rPr>
          <w:rFonts w:cs="Times New Roman"/>
          <w:color w:val="000000" w:themeColor="text1"/>
          <w:lang w:val="da-DK"/>
        </w:rPr>
        <w:t>(Bilag 3, s. 5, linje 196-203)</w:t>
      </w:r>
      <w:r w:rsidR="003F221A" w:rsidRPr="003035D5">
        <w:rPr>
          <w:rFonts w:cs="Times New Roman"/>
          <w:i/>
          <w:iCs/>
          <w:color w:val="000000" w:themeColor="text1"/>
          <w:lang w:val="da-DK"/>
        </w:rPr>
        <w:t xml:space="preserve"> </w:t>
      </w:r>
    </w:p>
    <w:p w14:paraId="143CD40F" w14:textId="77777777" w:rsidR="003F221A" w:rsidRPr="003035D5" w:rsidRDefault="003F221A" w:rsidP="00734192">
      <w:pPr>
        <w:tabs>
          <w:tab w:val="left" w:pos="851"/>
        </w:tabs>
        <w:jc w:val="both"/>
        <w:rPr>
          <w:rFonts w:cs="Times New Roman"/>
          <w:color w:val="000000" w:themeColor="text1"/>
          <w:lang w:val="da-DK"/>
        </w:rPr>
      </w:pPr>
    </w:p>
    <w:p w14:paraId="7C9FF400" w14:textId="77777777" w:rsidR="003F221A" w:rsidRPr="003035D5" w:rsidRDefault="003F221A" w:rsidP="00734192">
      <w:pPr>
        <w:tabs>
          <w:tab w:val="left" w:pos="851"/>
        </w:tabs>
        <w:jc w:val="both"/>
        <w:rPr>
          <w:rFonts w:cs="Times New Roman"/>
          <w:color w:val="000000" w:themeColor="text1"/>
          <w:lang w:val="da-DK"/>
        </w:rPr>
      </w:pPr>
      <w:r w:rsidRPr="003035D5">
        <w:rPr>
          <w:rFonts w:cs="Times New Roman"/>
          <w:color w:val="000000" w:themeColor="text1"/>
          <w:lang w:val="da-DK"/>
        </w:rPr>
        <w:t xml:space="preserve">Cecilie: </w:t>
      </w:r>
    </w:p>
    <w:p w14:paraId="1F6098D1" w14:textId="7EA544CE" w:rsidR="003F221A" w:rsidRPr="00FC5616" w:rsidRDefault="003F221A" w:rsidP="00734192">
      <w:pPr>
        <w:tabs>
          <w:tab w:val="left" w:pos="851"/>
        </w:tabs>
        <w:ind w:left="851"/>
        <w:jc w:val="both"/>
        <w:rPr>
          <w:rFonts w:cs="Times New Roman"/>
          <w:lang w:val="da-DK"/>
        </w:rPr>
      </w:pPr>
      <w:r w:rsidRPr="003035D5">
        <w:rPr>
          <w:rFonts w:cs="Times New Roman"/>
          <w:i/>
          <w:iCs/>
          <w:lang w:val="da-DK"/>
        </w:rPr>
        <w:t xml:space="preserve">”Jeg nød at være elev i Kaj Munks børnehave i Narsaq. Kirsten var rigtig god til at have forældresamarbejde, på denne måde fik jeg også et godt fundament. Hun viste mig hvordan jeg skal samarbejde, hvordan jeg skal inddrage forældrene og for eksempel til forskellige arrangementer om aftenen. Kirsten var rigtig god til at arrangere forældre aftener, og hun gav børnene forskellige aktiviteter. </w:t>
      </w:r>
      <w:r w:rsidRPr="003035D5">
        <w:rPr>
          <w:rFonts w:cs="Times New Roman"/>
          <w:lang w:val="da-DK"/>
        </w:rPr>
        <w:t>(Bilag 3, s. 3, linje 94-102)</w:t>
      </w:r>
    </w:p>
    <w:p w14:paraId="354971D4" w14:textId="278E9C29" w:rsidR="00702471" w:rsidRDefault="00702471" w:rsidP="00734192">
      <w:pPr>
        <w:spacing w:line="240" w:lineRule="auto"/>
        <w:jc w:val="both"/>
        <w:rPr>
          <w:rFonts w:cs="Times New Roman"/>
          <w:color w:val="000000" w:themeColor="text1"/>
          <w:lang w:val="da-DK"/>
        </w:rPr>
      </w:pPr>
    </w:p>
    <w:p w14:paraId="64347AE0" w14:textId="77777777" w:rsidR="003B5F3F" w:rsidRPr="003035D5" w:rsidRDefault="003B5F3F" w:rsidP="00734192">
      <w:pPr>
        <w:tabs>
          <w:tab w:val="left" w:pos="851"/>
        </w:tabs>
        <w:jc w:val="both"/>
        <w:rPr>
          <w:rFonts w:cs="Times New Roman"/>
          <w:color w:val="000000" w:themeColor="text1"/>
          <w:lang w:val="da-DK"/>
        </w:rPr>
      </w:pPr>
      <w:r w:rsidRPr="003035D5">
        <w:rPr>
          <w:rFonts w:cs="Times New Roman"/>
          <w:color w:val="000000" w:themeColor="text1"/>
          <w:lang w:val="da-DK"/>
        </w:rPr>
        <w:t xml:space="preserve">Lederen af børnehaven i Godthåb, Tove Hansen, udtrykte sin positive holdning overfor dette samarbejde og synes at det er en styrke for børnehaven og en støtte for lederen. Tove Hansen fortsætter: </w:t>
      </w:r>
    </w:p>
    <w:p w14:paraId="4C5ACA40" w14:textId="77777777" w:rsidR="003B5F3F" w:rsidRPr="003035D5" w:rsidRDefault="003B5F3F" w:rsidP="00734192">
      <w:pPr>
        <w:tabs>
          <w:tab w:val="left" w:pos="851"/>
        </w:tabs>
        <w:jc w:val="both"/>
        <w:rPr>
          <w:rFonts w:cs="Times New Roman"/>
          <w:color w:val="000000" w:themeColor="text1"/>
          <w:lang w:val="da-DK"/>
        </w:rPr>
      </w:pPr>
    </w:p>
    <w:p w14:paraId="520DE226" w14:textId="2222FCA0" w:rsidR="003B5F3F" w:rsidRDefault="003B5F3F" w:rsidP="00734192">
      <w:pPr>
        <w:tabs>
          <w:tab w:val="left" w:pos="851"/>
        </w:tabs>
        <w:ind w:left="851"/>
        <w:jc w:val="both"/>
        <w:rPr>
          <w:rFonts w:cs="Times New Roman"/>
          <w:i/>
          <w:iCs/>
          <w:color w:val="000000" w:themeColor="text1"/>
          <w:lang w:val="da-DK"/>
        </w:rPr>
      </w:pPr>
      <w:r w:rsidRPr="003035D5">
        <w:rPr>
          <w:rFonts w:cs="Times New Roman"/>
          <w:i/>
          <w:iCs/>
          <w:color w:val="000000" w:themeColor="text1"/>
          <w:lang w:val="da-DK"/>
        </w:rPr>
        <w:t xml:space="preserve">Det er da helt indlysende rigtigt, at lokale folk har indflydelse på deres bys børneinstitutioner. Som dansk udsendt føler jeg det også helt nødvendigt med denne støtte, da det jo ikke bare skal være en tro kopi af en syddansk børnehave, men en institution, der er hensigtsmæssig og rigtig netop for børnene heroppe. Da der jo er en vældig mangel på børnehavepladser i Godthåb (som overalt i Grønland) er det også en helt nødvendig støtte og hjælp ved udvælgelsen af de børn, man finder, har størst behov for pladserne. Dette kan jeg jo som ny og udsendt umuligt have tilstrækkelig indsigt i og baggrund for at afgøre. Jeg glæder mig meget til at gå i gang med arbejdet heroppe. Med hensyn til de ydre rammer for denne institution er det også grund til at glæde sig. Der er store lyse lokaler med rigelig plads. F.eks. er der til hver af de tre grupper et tilstødende stillerum, beregnet for de mest stille aktiviteter, læsning, puslespil, osv. Det er </w:t>
      </w:r>
      <w:r w:rsidRPr="003035D5">
        <w:rPr>
          <w:rFonts w:cs="Times New Roman"/>
          <w:i/>
          <w:iCs/>
          <w:color w:val="000000" w:themeColor="text1"/>
          <w:lang w:val="da-DK"/>
        </w:rPr>
        <w:lastRenderedPageBreak/>
        <w:t xml:space="preserve">et godt legeværksted og to dejlige legerum med indendørs sandkasser, rebstige, gynger, osv. </w:t>
      </w:r>
    </w:p>
    <w:p w14:paraId="3342528E" w14:textId="50535266" w:rsidR="00420467" w:rsidRPr="00420467" w:rsidRDefault="00420467" w:rsidP="00734192">
      <w:pPr>
        <w:tabs>
          <w:tab w:val="left" w:pos="851"/>
        </w:tabs>
        <w:ind w:left="851"/>
        <w:jc w:val="both"/>
        <w:rPr>
          <w:rFonts w:cs="Times New Roman"/>
          <w:color w:val="000000" w:themeColor="text1"/>
          <w:lang w:val="da-DK"/>
        </w:rPr>
      </w:pPr>
      <w:r>
        <w:rPr>
          <w:rFonts w:cs="Times New Roman"/>
          <w:color w:val="000000" w:themeColor="text1"/>
          <w:lang w:val="da-DK"/>
        </w:rPr>
        <w:tab/>
      </w:r>
      <w:r>
        <w:rPr>
          <w:rFonts w:cs="Times New Roman"/>
          <w:color w:val="000000" w:themeColor="text1"/>
          <w:lang w:val="da-DK"/>
        </w:rPr>
        <w:tab/>
      </w:r>
      <w:r>
        <w:rPr>
          <w:rFonts w:cs="Times New Roman"/>
          <w:color w:val="000000" w:themeColor="text1"/>
          <w:lang w:val="da-DK"/>
        </w:rPr>
        <w:tab/>
      </w:r>
      <w:r>
        <w:rPr>
          <w:rFonts w:cs="Times New Roman"/>
          <w:color w:val="000000" w:themeColor="text1"/>
          <w:lang w:val="da-DK"/>
        </w:rPr>
        <w:tab/>
        <w:t>(Atuagagdliutit, 7. august 1969)</w:t>
      </w:r>
    </w:p>
    <w:p w14:paraId="71E6957D" w14:textId="77777777" w:rsidR="003A5A34" w:rsidRDefault="003A5A34" w:rsidP="00734192">
      <w:pPr>
        <w:tabs>
          <w:tab w:val="left" w:pos="851"/>
        </w:tabs>
        <w:jc w:val="both"/>
        <w:rPr>
          <w:rFonts w:cs="Times New Roman"/>
          <w:color w:val="000000" w:themeColor="text1"/>
          <w:lang w:val="da-DK"/>
        </w:rPr>
      </w:pPr>
    </w:p>
    <w:p w14:paraId="63DEEADD" w14:textId="77777777" w:rsidR="003A5A34" w:rsidRPr="007A0582" w:rsidRDefault="003A5A34" w:rsidP="00734192">
      <w:pPr>
        <w:tabs>
          <w:tab w:val="left" w:pos="851"/>
        </w:tabs>
        <w:jc w:val="both"/>
        <w:rPr>
          <w:rFonts w:cs="Times New Roman"/>
          <w:lang w:val="da-DK"/>
        </w:rPr>
      </w:pPr>
      <w:r w:rsidRPr="007A0582">
        <w:rPr>
          <w:rFonts w:cs="Times New Roman"/>
          <w:lang w:val="da-DK"/>
        </w:rPr>
        <w:t xml:space="preserve">I Grønlandsposten den 30.01 1958 kunne man læse ”De lærer, mens de leger” </w:t>
      </w:r>
    </w:p>
    <w:p w14:paraId="7938FCF7" w14:textId="77777777" w:rsidR="00EF3F80" w:rsidRDefault="003A5A34" w:rsidP="00734192">
      <w:pPr>
        <w:keepNext/>
        <w:tabs>
          <w:tab w:val="left" w:pos="851"/>
        </w:tabs>
        <w:jc w:val="both"/>
      </w:pPr>
      <w:r w:rsidRPr="007A0582">
        <w:rPr>
          <w:rFonts w:cs="Times New Roman"/>
          <w:noProof/>
        </w:rPr>
        <w:drawing>
          <wp:inline distT="0" distB="0" distL="0" distR="0" wp14:anchorId="5492A6E3" wp14:editId="556B64D2">
            <wp:extent cx="3808621" cy="2613570"/>
            <wp:effectExtent l="0" t="0" r="1905" b="3175"/>
            <wp:docPr id="14" name="Billede 14" descr="Et billede, der indeholder tekst, avis,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 avis, gammel&#10;&#10;Automatisk genereret beskrivelse"/>
                    <pic:cNvPicPr/>
                  </pic:nvPicPr>
                  <pic:blipFill>
                    <a:blip r:embed="rId25" cstate="email">
                      <a:extLst>
                        <a:ext uri="{28A0092B-C50C-407E-A947-70E740481C1C}">
                          <a14:useLocalDpi xmlns:a14="http://schemas.microsoft.com/office/drawing/2010/main"/>
                        </a:ext>
                      </a:extLst>
                    </a:blip>
                    <a:stretch>
                      <a:fillRect/>
                    </a:stretch>
                  </pic:blipFill>
                  <pic:spPr>
                    <a:xfrm>
                      <a:off x="0" y="0"/>
                      <a:ext cx="3821660" cy="2622518"/>
                    </a:xfrm>
                    <a:prstGeom prst="rect">
                      <a:avLst/>
                    </a:prstGeom>
                  </pic:spPr>
                </pic:pic>
              </a:graphicData>
            </a:graphic>
          </wp:inline>
        </w:drawing>
      </w:r>
    </w:p>
    <w:p w14:paraId="7C7B3D4C" w14:textId="2BCB0565" w:rsidR="00041163" w:rsidRDefault="00EF3F80" w:rsidP="00734192">
      <w:pPr>
        <w:pStyle w:val="Billedtekst"/>
        <w:jc w:val="both"/>
      </w:pPr>
      <w:bookmarkStart w:id="65" w:name="_Toc61205248"/>
      <w:r>
        <w:t xml:space="preserve">Figure </w:t>
      </w:r>
      <w:r w:rsidR="0010347F">
        <w:fldChar w:fldCharType="begin"/>
      </w:r>
      <w:r w:rsidR="0010347F">
        <w:instrText xml:space="preserve"> SEQ Figure \* ARABIC </w:instrText>
      </w:r>
      <w:r w:rsidR="0010347F">
        <w:fldChar w:fldCharType="separate"/>
      </w:r>
      <w:r w:rsidR="00313FD6">
        <w:rPr>
          <w:noProof/>
        </w:rPr>
        <w:t>12</w:t>
      </w:r>
      <w:r w:rsidR="0010347F">
        <w:rPr>
          <w:noProof/>
        </w:rPr>
        <w:fldChar w:fldCharType="end"/>
      </w:r>
      <w:r>
        <w:rPr>
          <w:lang w:val="da-DK"/>
        </w:rPr>
        <w:t xml:space="preserve">: </w:t>
      </w:r>
      <w:r w:rsidRPr="0059225B">
        <w:rPr>
          <w:lang w:val="da-DK"/>
        </w:rPr>
        <w:t>Grønlandsposten den 30.01.1958: ”De lærer, mens de leger</w:t>
      </w:r>
      <w:bookmarkEnd w:id="65"/>
    </w:p>
    <w:p w14:paraId="7D76E1A2" w14:textId="77777777" w:rsidR="003B5F3F" w:rsidRPr="00A34E8C" w:rsidRDefault="003B5F3F" w:rsidP="00F70A1B">
      <w:pPr>
        <w:ind w:firstLine="851"/>
        <w:jc w:val="both"/>
        <w:rPr>
          <w:rFonts w:cs="Times New Roman"/>
          <w:i/>
          <w:iCs/>
          <w:lang w:val="da-DK"/>
        </w:rPr>
      </w:pPr>
      <w:r w:rsidRPr="00A34E8C">
        <w:rPr>
          <w:rFonts w:cs="Times New Roman"/>
          <w:i/>
          <w:iCs/>
          <w:lang w:val="da-DK"/>
        </w:rPr>
        <w:t>”Børnene skal lege, først og fremmest lege. Men de skal lære, mens de</w:t>
      </w:r>
    </w:p>
    <w:p w14:paraId="54BB0241" w14:textId="77777777" w:rsidR="003B5F3F" w:rsidRPr="00A34E8C" w:rsidRDefault="003B5F3F" w:rsidP="00F70A1B">
      <w:pPr>
        <w:ind w:firstLine="851"/>
        <w:jc w:val="both"/>
        <w:rPr>
          <w:rFonts w:cs="Times New Roman"/>
          <w:i/>
          <w:iCs/>
          <w:lang w:val="da-DK"/>
        </w:rPr>
      </w:pPr>
      <w:r w:rsidRPr="00A34E8C">
        <w:rPr>
          <w:rFonts w:cs="Times New Roman"/>
          <w:i/>
          <w:iCs/>
          <w:lang w:val="da-DK"/>
        </w:rPr>
        <w:t>leger. De skal ikke have opfattelsen af, at opholdet i børnehaven er noget,</w:t>
      </w:r>
    </w:p>
    <w:p w14:paraId="255261F0" w14:textId="77777777" w:rsidR="003B5F3F" w:rsidRPr="00A34E8C" w:rsidRDefault="003B5F3F" w:rsidP="00F70A1B">
      <w:pPr>
        <w:ind w:firstLine="851"/>
        <w:jc w:val="both"/>
        <w:rPr>
          <w:rFonts w:cs="Times New Roman"/>
          <w:i/>
          <w:iCs/>
          <w:lang w:val="da-DK"/>
        </w:rPr>
      </w:pPr>
      <w:r w:rsidRPr="00A34E8C">
        <w:rPr>
          <w:rFonts w:cs="Times New Roman"/>
          <w:i/>
          <w:iCs/>
          <w:lang w:val="da-DK"/>
        </w:rPr>
        <w:t xml:space="preserve">der er forbundet med </w:t>
      </w:r>
      <w:proofErr w:type="spellStart"/>
      <w:r w:rsidRPr="00A34E8C">
        <w:rPr>
          <w:rFonts w:cs="Times New Roman"/>
          <w:i/>
          <w:iCs/>
          <w:lang w:val="da-DK"/>
        </w:rPr>
        <w:t>terperi</w:t>
      </w:r>
      <w:proofErr w:type="spellEnd"/>
      <w:r w:rsidRPr="00A34E8C">
        <w:rPr>
          <w:rFonts w:cs="Times New Roman"/>
          <w:i/>
          <w:iCs/>
          <w:lang w:val="da-DK"/>
        </w:rPr>
        <w:t xml:space="preserve"> af nogen art. De skal </w:t>
      </w:r>
      <w:proofErr w:type="spellStart"/>
      <w:r w:rsidRPr="00A34E8C">
        <w:rPr>
          <w:rFonts w:cs="Times New Roman"/>
          <w:i/>
          <w:iCs/>
          <w:lang w:val="da-DK"/>
        </w:rPr>
        <w:t>haye</w:t>
      </w:r>
      <w:proofErr w:type="spellEnd"/>
      <w:r w:rsidRPr="00A34E8C">
        <w:rPr>
          <w:rFonts w:cs="Times New Roman"/>
          <w:i/>
          <w:iCs/>
          <w:lang w:val="da-DK"/>
        </w:rPr>
        <w:t xml:space="preserve"> lyst, til at komme</w:t>
      </w:r>
    </w:p>
    <w:p w14:paraId="6484045C" w14:textId="77777777" w:rsidR="003B5F3F" w:rsidRPr="00A34E8C" w:rsidRDefault="003B5F3F" w:rsidP="00F70A1B">
      <w:pPr>
        <w:ind w:firstLine="851"/>
        <w:jc w:val="both"/>
        <w:rPr>
          <w:rFonts w:cs="Times New Roman"/>
          <w:i/>
          <w:iCs/>
          <w:lang w:val="da-DK"/>
        </w:rPr>
      </w:pPr>
      <w:r w:rsidRPr="00A34E8C">
        <w:rPr>
          <w:rFonts w:cs="Times New Roman"/>
          <w:i/>
          <w:iCs/>
          <w:lang w:val="da-DK"/>
        </w:rPr>
        <w:t>her. Det skabende arbejde og de rige legemuligheder skal tilfredsstille dem</w:t>
      </w:r>
    </w:p>
    <w:p w14:paraId="37A824E6" w14:textId="77777777" w:rsidR="003B5F3F" w:rsidRPr="00A34E8C" w:rsidRDefault="003B5F3F" w:rsidP="00F70A1B">
      <w:pPr>
        <w:ind w:firstLine="851"/>
        <w:jc w:val="both"/>
        <w:rPr>
          <w:rFonts w:cs="Times New Roman"/>
          <w:i/>
          <w:iCs/>
          <w:lang w:val="da-DK"/>
        </w:rPr>
      </w:pPr>
      <w:r w:rsidRPr="00A34E8C">
        <w:rPr>
          <w:rFonts w:cs="Times New Roman"/>
          <w:i/>
          <w:iCs/>
          <w:lang w:val="da-DK"/>
        </w:rPr>
        <w:t>og dække deres behov for aktivitet. Fællesskabet i legen forøger den sociale</w:t>
      </w:r>
    </w:p>
    <w:p w14:paraId="3A245E8E" w14:textId="3824F7A1" w:rsidR="003B5F3F" w:rsidRPr="00A34E8C" w:rsidRDefault="003B5F3F" w:rsidP="00F70A1B">
      <w:pPr>
        <w:ind w:left="851"/>
        <w:jc w:val="both"/>
        <w:rPr>
          <w:rFonts w:cs="Times New Roman"/>
          <w:i/>
          <w:iCs/>
          <w:lang w:val="da-DK"/>
        </w:rPr>
      </w:pPr>
      <w:r w:rsidRPr="00A34E8C">
        <w:rPr>
          <w:rFonts w:cs="Times New Roman"/>
          <w:i/>
          <w:iCs/>
          <w:lang w:val="da-DK"/>
        </w:rPr>
        <w:t>følelse — samtidig med, at de morer sig dejligt. At det er en afgjort sag, at børnene</w:t>
      </w:r>
      <w:r w:rsidR="00F70A1B">
        <w:rPr>
          <w:rFonts w:cs="Times New Roman"/>
          <w:i/>
          <w:iCs/>
          <w:lang w:val="da-DK"/>
        </w:rPr>
        <w:t xml:space="preserve"> </w:t>
      </w:r>
      <w:r w:rsidRPr="00A34E8C">
        <w:rPr>
          <w:rFonts w:cs="Times New Roman"/>
          <w:i/>
          <w:iCs/>
          <w:lang w:val="da-DK"/>
        </w:rPr>
        <w:t>har rige legemuligheder, kan man hurtigt blive overbevist om. Legetøjet</w:t>
      </w:r>
      <w:r w:rsidR="00F70A1B">
        <w:rPr>
          <w:rFonts w:cs="Times New Roman"/>
          <w:i/>
          <w:iCs/>
          <w:lang w:val="da-DK"/>
        </w:rPr>
        <w:t xml:space="preserve"> </w:t>
      </w:r>
      <w:r w:rsidRPr="00A34E8C">
        <w:rPr>
          <w:rFonts w:cs="Times New Roman"/>
          <w:i/>
          <w:iCs/>
          <w:lang w:val="da-DK"/>
        </w:rPr>
        <w:t>er ganske paradisisk:</w:t>
      </w:r>
      <w:r w:rsidRPr="00A34E8C">
        <w:rPr>
          <w:rFonts w:cs="Times New Roman"/>
          <w:i/>
          <w:iCs/>
        </w:rPr>
        <w:t xml:space="preserve"> </w:t>
      </w:r>
      <w:r w:rsidRPr="00A34E8C">
        <w:rPr>
          <w:rFonts w:cs="Times New Roman"/>
          <w:i/>
          <w:iCs/>
          <w:lang w:val="da-DK"/>
        </w:rPr>
        <w:t>Her er trækvogne, biler, kæmpebyggeklodser,</w:t>
      </w:r>
      <w:r w:rsidR="00F70A1B">
        <w:rPr>
          <w:rFonts w:cs="Times New Roman"/>
          <w:i/>
          <w:iCs/>
          <w:lang w:val="da-DK"/>
        </w:rPr>
        <w:t xml:space="preserve"> </w:t>
      </w:r>
      <w:r w:rsidRPr="00A34E8C">
        <w:rPr>
          <w:rFonts w:cs="Times New Roman"/>
          <w:i/>
          <w:iCs/>
          <w:lang w:val="da-DK"/>
        </w:rPr>
        <w:t>dukkestuer.”</w:t>
      </w:r>
    </w:p>
    <w:p w14:paraId="636D9195" w14:textId="77777777" w:rsidR="003B5F3F" w:rsidRDefault="003B5F3F" w:rsidP="00734192">
      <w:pPr>
        <w:tabs>
          <w:tab w:val="left" w:pos="851"/>
        </w:tabs>
        <w:autoSpaceDE w:val="0"/>
        <w:autoSpaceDN w:val="0"/>
        <w:adjustRightInd w:val="0"/>
        <w:jc w:val="both"/>
        <w:rPr>
          <w:rFonts w:cs="Times New Roman"/>
          <w:sz w:val="23"/>
          <w:szCs w:val="23"/>
          <w:lang w:val="da-DK"/>
        </w:rPr>
      </w:pPr>
    </w:p>
    <w:p w14:paraId="54B88D82" w14:textId="0D9D37AD" w:rsidR="00981A69" w:rsidRDefault="00981A69" w:rsidP="00734192">
      <w:pPr>
        <w:tabs>
          <w:tab w:val="left" w:pos="851"/>
        </w:tabs>
        <w:autoSpaceDE w:val="0"/>
        <w:autoSpaceDN w:val="0"/>
        <w:adjustRightInd w:val="0"/>
        <w:jc w:val="both"/>
        <w:rPr>
          <w:rFonts w:cs="Times New Roman"/>
          <w:sz w:val="23"/>
          <w:szCs w:val="23"/>
          <w:lang w:val="da-DK"/>
        </w:rPr>
      </w:pPr>
      <w:r w:rsidRPr="00ED4B0F">
        <w:rPr>
          <w:rFonts w:cs="Times New Roman"/>
          <w:sz w:val="23"/>
          <w:szCs w:val="23"/>
          <w:lang w:val="da-DK"/>
        </w:rPr>
        <w:t>Da Red Barnet åbnede den anden børnehave i Nuuk i 1968 havde man 20 pasnings-institutioner i</w:t>
      </w:r>
      <w:r w:rsidR="00D45590" w:rsidRPr="00ED4B0F">
        <w:rPr>
          <w:rFonts w:cs="Times New Roman"/>
          <w:sz w:val="23"/>
          <w:szCs w:val="23"/>
          <w:lang w:val="da-DK"/>
        </w:rPr>
        <w:t xml:space="preserve"> </w:t>
      </w:r>
      <w:r w:rsidRPr="00ED4B0F">
        <w:rPr>
          <w:rFonts w:cs="Times New Roman"/>
          <w:sz w:val="23"/>
          <w:szCs w:val="23"/>
          <w:lang w:val="da-DK"/>
        </w:rPr>
        <w:t>Grønland, med omkring 100 ansatte og 1.000 børn</w:t>
      </w:r>
    </w:p>
    <w:p w14:paraId="28C92495" w14:textId="77777777" w:rsidR="00ED4B0F" w:rsidRPr="00ED4B0F" w:rsidRDefault="00ED4B0F" w:rsidP="00734192">
      <w:pPr>
        <w:tabs>
          <w:tab w:val="left" w:pos="851"/>
        </w:tabs>
        <w:autoSpaceDE w:val="0"/>
        <w:autoSpaceDN w:val="0"/>
        <w:adjustRightInd w:val="0"/>
        <w:ind w:firstLine="1304"/>
        <w:jc w:val="both"/>
        <w:rPr>
          <w:rFonts w:cs="Times New Roman"/>
          <w:b/>
          <w:bCs/>
          <w:lang w:val="da-DK"/>
        </w:rPr>
      </w:pPr>
    </w:p>
    <w:p w14:paraId="4719A90A" w14:textId="108A2284" w:rsidR="00981A69" w:rsidRPr="007D10E2" w:rsidRDefault="00981A69" w:rsidP="00734192">
      <w:pPr>
        <w:tabs>
          <w:tab w:val="left" w:pos="851"/>
        </w:tabs>
        <w:ind w:left="851"/>
        <w:jc w:val="both"/>
        <w:rPr>
          <w:rFonts w:cs="Times New Roman"/>
          <w:i/>
          <w:iCs/>
          <w:color w:val="000000" w:themeColor="text1"/>
          <w:lang w:val="da-DK"/>
        </w:rPr>
      </w:pPr>
      <w:r w:rsidRPr="00A75F83">
        <w:rPr>
          <w:rFonts w:cs="Times New Roman"/>
          <w:i/>
          <w:iCs/>
          <w:color w:val="000000" w:themeColor="text1"/>
          <w:lang w:val="da-DK"/>
        </w:rPr>
        <w:t xml:space="preserve">”På dette tidspunkt var formålet med børnehaverne så småt ved at ændre sig. Fra at være kultiverende institutioner, med det formål at opdrage børnene til at </w:t>
      </w:r>
      <w:r w:rsidRPr="00A75F83">
        <w:rPr>
          <w:rFonts w:cs="Times New Roman"/>
          <w:i/>
          <w:iCs/>
          <w:color w:val="000000" w:themeColor="text1"/>
          <w:lang w:val="da-DK"/>
        </w:rPr>
        <w:lastRenderedPageBreak/>
        <w:t xml:space="preserve">blive danske statsborgere og leve </w:t>
      </w:r>
      <w:r w:rsidRPr="006277D1">
        <w:rPr>
          <w:rFonts w:cs="Times New Roman"/>
          <w:i/>
          <w:iCs/>
          <w:color w:val="000000" w:themeColor="text1"/>
          <w:lang w:val="da-DK"/>
        </w:rPr>
        <w:t xml:space="preserve">i moderne samfund, blev man nu i stigende grad opmærksom på at finde balancen mellem det gamle og nye kulturmønster. Således indførte Red Barnet fra 1970-72 et hæfte med grønlandske børnesange og </w:t>
      </w:r>
      <w:r w:rsidRPr="00393F42">
        <w:rPr>
          <w:rFonts w:cs="Times New Roman"/>
          <w:i/>
          <w:iCs/>
          <w:color w:val="000000" w:themeColor="text1"/>
          <w:lang w:val="da-DK"/>
        </w:rPr>
        <w:t xml:space="preserve">sanglege, </w:t>
      </w:r>
      <w:r w:rsidRPr="006277D1">
        <w:rPr>
          <w:rFonts w:cs="Times New Roman"/>
          <w:i/>
          <w:iCs/>
          <w:color w:val="000000" w:themeColor="text1"/>
          <w:lang w:val="da-DK"/>
        </w:rPr>
        <w:t>der ikke tidligere havde været nedskrevet.”</w:t>
      </w:r>
      <w:r w:rsidR="003B58C0">
        <w:rPr>
          <w:rFonts w:cs="Times New Roman"/>
          <w:i/>
          <w:iCs/>
          <w:color w:val="000000" w:themeColor="text1"/>
          <w:lang w:val="da-DK"/>
        </w:rPr>
        <w:t xml:space="preserve"> </w:t>
      </w:r>
      <w:r w:rsidR="008922AF">
        <w:rPr>
          <w:rFonts w:cs="Times New Roman"/>
          <w:i/>
          <w:iCs/>
          <w:color w:val="000000" w:themeColor="text1"/>
          <w:lang w:val="da-DK"/>
        </w:rPr>
        <w:fldChar w:fldCharType="begin" w:fldLock="1"/>
      </w:r>
      <w:r w:rsidR="003B58C0">
        <w:rPr>
          <w:rFonts w:cs="Times New Roman"/>
          <w:i/>
          <w:iCs/>
          <w:color w:val="000000" w:themeColor="text1"/>
          <w:lang w:val="da-DK"/>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arbejde","type":"book"},"locator":"72","uris":["http://www.mendeley.com/documents/?uuid=bdc0ad96-d64a-48e9-a2a8-c46ec4836cf3"]}],"mendeley":{"formattedCitation":"(Strand, 2005, p. 72)","plainTextFormattedCitation":"(Strand, 2005, p. 72)","previouslyFormattedCitation":"(Strand, 2005, p. 72)"},"properties":{"noteIndex":0},"schema":"https://github.com/citation-style-language/schema/raw/master/csl-citation.json"}</w:instrText>
      </w:r>
      <w:r w:rsidR="008922AF">
        <w:rPr>
          <w:rFonts w:cs="Times New Roman"/>
          <w:i/>
          <w:iCs/>
          <w:color w:val="000000" w:themeColor="text1"/>
          <w:lang w:val="da-DK"/>
        </w:rPr>
        <w:fldChar w:fldCharType="separate"/>
      </w:r>
      <w:r w:rsidR="008922AF" w:rsidRPr="004061EC">
        <w:rPr>
          <w:rFonts w:cs="Times New Roman"/>
          <w:iCs/>
          <w:noProof/>
          <w:color w:val="000000" w:themeColor="text1"/>
          <w:lang w:val="da-DK"/>
        </w:rPr>
        <w:t>(Strand, 2005, p. 72)</w:t>
      </w:r>
      <w:r w:rsidR="008922AF">
        <w:rPr>
          <w:rFonts w:cs="Times New Roman"/>
          <w:i/>
          <w:iCs/>
          <w:color w:val="000000" w:themeColor="text1"/>
          <w:lang w:val="da-DK"/>
        </w:rPr>
        <w:fldChar w:fldCharType="end"/>
      </w:r>
      <w:r w:rsidR="008922AF" w:rsidRPr="007D10E2">
        <w:rPr>
          <w:rFonts w:cs="Times New Roman"/>
          <w:i/>
          <w:iCs/>
          <w:color w:val="000000" w:themeColor="text1"/>
          <w:lang w:val="da-DK"/>
        </w:rPr>
        <w:t>.</w:t>
      </w:r>
    </w:p>
    <w:p w14:paraId="5D002FEA" w14:textId="0D2E8127" w:rsidR="00981A69" w:rsidRDefault="00981A69" w:rsidP="00734192">
      <w:pPr>
        <w:tabs>
          <w:tab w:val="left" w:pos="851"/>
        </w:tabs>
        <w:jc w:val="both"/>
        <w:rPr>
          <w:rFonts w:cs="Times New Roman"/>
          <w:lang w:val="da-DK"/>
        </w:rPr>
      </w:pPr>
    </w:p>
    <w:p w14:paraId="4C1D6845" w14:textId="0DD61C9D" w:rsidR="003035D5" w:rsidRDefault="003B5F3F" w:rsidP="00734192">
      <w:pPr>
        <w:tabs>
          <w:tab w:val="left" w:pos="851"/>
        </w:tabs>
        <w:jc w:val="both"/>
        <w:rPr>
          <w:rFonts w:cs="Times New Roman"/>
          <w:lang w:val="da-DK"/>
        </w:rPr>
      </w:pPr>
      <w:r>
        <w:rPr>
          <w:rFonts w:cs="Times New Roman"/>
          <w:lang w:val="da-DK"/>
        </w:rPr>
        <w:t xml:space="preserve">Det forskellige tanker og pædagogiske idealer bliver fremført her, man ser at Red Barnet blive mere bevidst om at man skal i stigende grad skal være opmærksom på at finde balancen mellem det gamle og nye kulturmønstre, derfor sker der et brud i historien, da Red Barnet ville indføre et hæfte med grønlandske børnesange og sanglege, som ikke har været nedskrevet før. </w:t>
      </w:r>
    </w:p>
    <w:p w14:paraId="256AECA4" w14:textId="77777777" w:rsidR="008D0450" w:rsidRPr="002A516B" w:rsidRDefault="008D0450" w:rsidP="00734192">
      <w:pPr>
        <w:tabs>
          <w:tab w:val="left" w:pos="851"/>
        </w:tabs>
        <w:jc w:val="both"/>
        <w:rPr>
          <w:rFonts w:cs="Times New Roman"/>
          <w:iCs/>
          <w:lang w:val="da-DK"/>
        </w:rPr>
      </w:pPr>
    </w:p>
    <w:p w14:paraId="2C30D6BA" w14:textId="030FD9B3" w:rsidR="002B0FBC" w:rsidRDefault="002B0FBC" w:rsidP="00734192">
      <w:pPr>
        <w:pStyle w:val="Overskrift2"/>
        <w:tabs>
          <w:tab w:val="left" w:pos="851"/>
        </w:tabs>
        <w:ind w:left="567"/>
        <w:jc w:val="both"/>
        <w:rPr>
          <w:lang w:val="da-DK"/>
        </w:rPr>
      </w:pPr>
      <w:bookmarkStart w:id="66" w:name="_Toc95290035"/>
      <w:r w:rsidRPr="002A516B">
        <w:rPr>
          <w:lang w:val="da-DK"/>
        </w:rPr>
        <w:t>Politi</w:t>
      </w:r>
      <w:r w:rsidR="004A021B">
        <w:rPr>
          <w:lang w:val="da-DK"/>
        </w:rPr>
        <w:t>ske beslutninger vedrørende børnehaver</w:t>
      </w:r>
      <w:bookmarkEnd w:id="66"/>
      <w:r w:rsidR="004A021B">
        <w:rPr>
          <w:lang w:val="da-DK"/>
        </w:rPr>
        <w:t xml:space="preserve"> </w:t>
      </w:r>
      <w:r w:rsidRPr="002A516B">
        <w:rPr>
          <w:lang w:val="da-DK"/>
        </w:rPr>
        <w:t xml:space="preserve"> </w:t>
      </w:r>
    </w:p>
    <w:p w14:paraId="51154C92" w14:textId="49B43EB8" w:rsidR="00A751EC" w:rsidRDefault="00805D9A" w:rsidP="00734192">
      <w:pPr>
        <w:pStyle w:val="Standard"/>
        <w:tabs>
          <w:tab w:val="left" w:pos="851"/>
        </w:tabs>
        <w:spacing w:line="360" w:lineRule="auto"/>
        <w:jc w:val="both"/>
        <w:rPr>
          <w:rFonts w:ascii="Times New Roman" w:hAnsi="Times New Roman" w:cs="Times New Roman"/>
          <w:color w:val="000000" w:themeColor="text1"/>
          <w:sz w:val="24"/>
          <w:szCs w:val="24"/>
        </w:rPr>
      </w:pPr>
      <w:r w:rsidRPr="007A0582">
        <w:rPr>
          <w:rFonts w:ascii="Times New Roman" w:hAnsi="Times New Roman" w:cs="Times New Roman"/>
          <w:color w:val="000000" w:themeColor="text1"/>
          <w:sz w:val="24"/>
          <w:szCs w:val="24"/>
        </w:rPr>
        <w:t xml:space="preserve">Michael Gam (1901-1982) var efterskoleforstander i Aasiaat og skrev en artikel den 1949 i Grønlandsposten i forbindelse med hans rejse mod Danmark om Kommissionsarbejdet med titlen: </w:t>
      </w:r>
      <w:r w:rsidRPr="007A0582">
        <w:rPr>
          <w:rFonts w:ascii="Times New Roman" w:hAnsi="Times New Roman" w:cs="Times New Roman"/>
          <w:i/>
          <w:iCs/>
          <w:color w:val="000000" w:themeColor="text1"/>
          <w:sz w:val="24"/>
          <w:szCs w:val="24"/>
        </w:rPr>
        <w:t>”Glem ikke børnene”</w:t>
      </w:r>
      <w:r w:rsidRPr="007A0582">
        <w:rPr>
          <w:rFonts w:ascii="Times New Roman" w:hAnsi="Times New Roman" w:cs="Times New Roman"/>
          <w:color w:val="000000" w:themeColor="text1"/>
          <w:sz w:val="24"/>
          <w:szCs w:val="24"/>
        </w:rPr>
        <w:t>, omkring hvordan man kan arbejde sammen for at bekæmpe tuberkulose i Grønland. Han skrev for eksempel</w:t>
      </w:r>
      <w:r w:rsidR="00A751EC">
        <w:rPr>
          <w:rFonts w:ascii="Times New Roman" w:hAnsi="Times New Roman" w:cs="Times New Roman"/>
          <w:color w:val="000000" w:themeColor="text1"/>
          <w:sz w:val="24"/>
          <w:szCs w:val="24"/>
        </w:rPr>
        <w:t>:</w:t>
      </w:r>
    </w:p>
    <w:p w14:paraId="5F3BF7C4" w14:textId="3DACA38A" w:rsidR="00805D9A" w:rsidRPr="007A0582" w:rsidRDefault="00805D9A" w:rsidP="00734192">
      <w:pPr>
        <w:pStyle w:val="Standard"/>
        <w:tabs>
          <w:tab w:val="left" w:pos="851"/>
        </w:tabs>
        <w:spacing w:line="360" w:lineRule="auto"/>
        <w:ind w:left="851"/>
        <w:jc w:val="both"/>
        <w:rPr>
          <w:rFonts w:ascii="Times New Roman" w:hAnsi="Times New Roman" w:cs="Times New Roman"/>
          <w:color w:val="000000" w:themeColor="text1"/>
          <w:sz w:val="24"/>
          <w:szCs w:val="24"/>
        </w:rPr>
      </w:pPr>
      <w:r w:rsidRPr="007A0582">
        <w:rPr>
          <w:rFonts w:ascii="Times New Roman" w:hAnsi="Times New Roman" w:cs="Times New Roman"/>
          <w:i/>
          <w:iCs/>
          <w:color w:val="000000" w:themeColor="text1"/>
          <w:sz w:val="24"/>
          <w:szCs w:val="24"/>
        </w:rPr>
        <w:t xml:space="preserve">”Skoler skal vi have, rigtig moderne skole, men det er ikke nok. Vi </w:t>
      </w:r>
      <w:proofErr w:type="spellStart"/>
      <w:r w:rsidRPr="007A0582">
        <w:rPr>
          <w:rFonts w:ascii="Times New Roman" w:hAnsi="Times New Roman" w:cs="Times New Roman"/>
          <w:i/>
          <w:iCs/>
          <w:color w:val="000000" w:themeColor="text1"/>
          <w:sz w:val="24"/>
          <w:szCs w:val="24"/>
        </w:rPr>
        <w:t>maa</w:t>
      </w:r>
      <w:proofErr w:type="spellEnd"/>
      <w:r w:rsidRPr="007A0582">
        <w:rPr>
          <w:rFonts w:ascii="Times New Roman" w:hAnsi="Times New Roman" w:cs="Times New Roman"/>
          <w:i/>
          <w:iCs/>
          <w:color w:val="000000" w:themeColor="text1"/>
          <w:sz w:val="24"/>
          <w:szCs w:val="24"/>
        </w:rPr>
        <w:t xml:space="preserve"> have fat i børnene for skoletiden. De fleste grønlandske hjem kan endnu ikke selv klare hele opdragelsen af børnene. De </w:t>
      </w:r>
      <w:proofErr w:type="spellStart"/>
      <w:r w:rsidRPr="007A0582">
        <w:rPr>
          <w:rFonts w:ascii="Times New Roman" w:hAnsi="Times New Roman" w:cs="Times New Roman"/>
          <w:i/>
          <w:iCs/>
          <w:color w:val="000000" w:themeColor="text1"/>
          <w:sz w:val="24"/>
          <w:szCs w:val="24"/>
        </w:rPr>
        <w:t>maa</w:t>
      </w:r>
      <w:proofErr w:type="spellEnd"/>
      <w:r w:rsidRPr="007A0582">
        <w:rPr>
          <w:rFonts w:ascii="Times New Roman" w:hAnsi="Times New Roman" w:cs="Times New Roman"/>
          <w:i/>
          <w:iCs/>
          <w:color w:val="000000" w:themeColor="text1"/>
          <w:sz w:val="24"/>
          <w:szCs w:val="24"/>
        </w:rPr>
        <w:t xml:space="preserve"> i børnehaver. Der kunne vel nok oprettes børnehaver i forbindelse med ovennævnte arbejde til bekæmpelse af tuberkulosen og til højnelse af hygiejnen (og ikke at forglemme, at de </w:t>
      </w:r>
      <w:proofErr w:type="spellStart"/>
      <w:r w:rsidRPr="007A0582">
        <w:rPr>
          <w:rFonts w:ascii="Times New Roman" w:hAnsi="Times New Roman" w:cs="Times New Roman"/>
          <w:i/>
          <w:iCs/>
          <w:color w:val="000000" w:themeColor="text1"/>
          <w:sz w:val="24"/>
          <w:szCs w:val="24"/>
        </w:rPr>
        <w:t>smaa</w:t>
      </w:r>
      <w:proofErr w:type="spellEnd"/>
      <w:r w:rsidRPr="007A0582">
        <w:rPr>
          <w:rFonts w:ascii="Times New Roman" w:hAnsi="Times New Roman" w:cs="Times New Roman"/>
          <w:i/>
          <w:iCs/>
          <w:color w:val="000000" w:themeColor="text1"/>
          <w:sz w:val="24"/>
          <w:szCs w:val="24"/>
        </w:rPr>
        <w:t xml:space="preserve"> ad </w:t>
      </w:r>
      <w:proofErr w:type="spellStart"/>
      <w:r w:rsidRPr="007A0582">
        <w:rPr>
          <w:rFonts w:ascii="Times New Roman" w:hAnsi="Times New Roman" w:cs="Times New Roman"/>
          <w:i/>
          <w:iCs/>
          <w:color w:val="000000" w:themeColor="text1"/>
          <w:sz w:val="24"/>
          <w:szCs w:val="24"/>
        </w:rPr>
        <w:t>børnehavenvejen</w:t>
      </w:r>
      <w:proofErr w:type="spellEnd"/>
      <w:r w:rsidRPr="007A0582">
        <w:rPr>
          <w:rFonts w:ascii="Times New Roman" w:hAnsi="Times New Roman" w:cs="Times New Roman"/>
          <w:i/>
          <w:iCs/>
          <w:color w:val="000000" w:themeColor="text1"/>
          <w:sz w:val="24"/>
          <w:szCs w:val="24"/>
        </w:rPr>
        <w:t xml:space="preserve"> kunne lære en del dansk før skoletidens begyndelse). Men jeg vil dog mene at vi skal have de allerfleste børnehaver knyttet til de nye skoler. </w:t>
      </w:r>
    </w:p>
    <w:p w14:paraId="718795F7" w14:textId="77777777" w:rsidR="002A516B" w:rsidRPr="002A516B" w:rsidRDefault="002A516B" w:rsidP="00734192">
      <w:pPr>
        <w:tabs>
          <w:tab w:val="left" w:pos="851"/>
        </w:tabs>
        <w:jc w:val="both"/>
        <w:rPr>
          <w:lang w:val="da-DK"/>
        </w:rPr>
      </w:pPr>
    </w:p>
    <w:p w14:paraId="49954994" w14:textId="446B5E2D" w:rsidR="002A516B" w:rsidRDefault="00E67406" w:rsidP="00734192">
      <w:pPr>
        <w:tabs>
          <w:tab w:val="left" w:pos="851"/>
        </w:tabs>
        <w:jc w:val="both"/>
        <w:rPr>
          <w:rFonts w:cs="Times New Roman"/>
          <w:color w:val="000000" w:themeColor="text1"/>
          <w:lang w:val="da-DK"/>
        </w:rPr>
      </w:pPr>
      <w:r>
        <w:rPr>
          <w:rFonts w:cs="Times New Roman"/>
          <w:color w:val="000000" w:themeColor="text1"/>
          <w:lang w:val="da-DK"/>
        </w:rPr>
        <w:t>I Atuagagdliutit kunn</w:t>
      </w:r>
      <w:r w:rsidR="003035D5">
        <w:rPr>
          <w:rFonts w:cs="Times New Roman"/>
          <w:color w:val="000000" w:themeColor="text1"/>
          <w:lang w:val="da-DK"/>
        </w:rPr>
        <w:t>e</w:t>
      </w:r>
      <w:r>
        <w:rPr>
          <w:rFonts w:cs="Times New Roman"/>
          <w:color w:val="000000" w:themeColor="text1"/>
          <w:lang w:val="da-DK"/>
        </w:rPr>
        <w:t xml:space="preserve"> man læse en diskussion om børnehavernes funktion i samfundet: </w:t>
      </w:r>
    </w:p>
    <w:p w14:paraId="7C16D6ED" w14:textId="77777777" w:rsidR="00E67406" w:rsidRDefault="00E67406" w:rsidP="00734192">
      <w:pPr>
        <w:tabs>
          <w:tab w:val="left" w:pos="851"/>
        </w:tabs>
        <w:jc w:val="both"/>
        <w:rPr>
          <w:rFonts w:cs="Times New Roman"/>
          <w:color w:val="000000" w:themeColor="text1"/>
          <w:lang w:val="da-DK"/>
        </w:rPr>
      </w:pPr>
    </w:p>
    <w:p w14:paraId="09876432" w14:textId="12B0A94A" w:rsidR="002B0FBC" w:rsidRPr="002B0FBC" w:rsidRDefault="002A516B" w:rsidP="00734192">
      <w:pPr>
        <w:tabs>
          <w:tab w:val="left" w:pos="851"/>
        </w:tabs>
        <w:ind w:left="851"/>
        <w:jc w:val="both"/>
        <w:rPr>
          <w:lang w:val="da-DK"/>
        </w:rPr>
      </w:pPr>
      <w:r w:rsidRPr="002A516B">
        <w:rPr>
          <w:rFonts w:cs="Times New Roman"/>
          <w:i/>
          <w:iCs/>
          <w:color w:val="000000" w:themeColor="text1"/>
          <w:lang w:val="da-DK"/>
        </w:rPr>
        <w:t xml:space="preserve">”Peter Nielsen: En børnehave er bedre end at sende vore børn til Danmark. Formanden: Jeg er egentlig tilbøjelig til at give Peter Nielsen ret, selv om jeg mener, at den </w:t>
      </w:r>
      <w:proofErr w:type="spellStart"/>
      <w:r w:rsidRPr="002A516B">
        <w:rPr>
          <w:rFonts w:cs="Times New Roman"/>
          <w:i/>
          <w:iCs/>
          <w:color w:val="000000" w:themeColor="text1"/>
          <w:lang w:val="da-DK"/>
        </w:rPr>
        <w:t>foreslaaede</w:t>
      </w:r>
      <w:proofErr w:type="spellEnd"/>
      <w:r w:rsidRPr="002A516B">
        <w:rPr>
          <w:rFonts w:cs="Times New Roman"/>
          <w:i/>
          <w:iCs/>
          <w:color w:val="000000" w:themeColor="text1"/>
          <w:lang w:val="da-DK"/>
        </w:rPr>
        <w:t xml:space="preserve"> hjemsendelse bør prøves. En børnehave kan kun blive til gavn og bør ubetinget støttes. De børnehaver, der er oprettet i Nanortalik og Holsteinsborg, har man gode erfaringer om. Fr. Lennert: Ja, mange forældre </w:t>
      </w:r>
      <w:r w:rsidRPr="002A516B">
        <w:rPr>
          <w:rFonts w:cs="Times New Roman"/>
          <w:i/>
          <w:iCs/>
          <w:color w:val="000000" w:themeColor="text1"/>
          <w:lang w:val="da-DK"/>
        </w:rPr>
        <w:lastRenderedPageBreak/>
        <w:t xml:space="preserve">har lovord om deres børns behandling i børnehaven. Svagelige børn er blevet raske og glade. Formanden foreslog følgende udtalelse: »Landsraadet takker Red Barnet for det smukke tilbud om oprettelse af en børnehave i Grønland og tilsiger sin støtte til gennemførelsen af en ordning, hvorefter der fra de grønlandske kommunekasser sikres tilskud til driften deraf, efter kassernes fremtidige evne.« Formanden fortsatte: Til driften yder kommunerne 40%, staten 30% og de resterende 40% udgør forældrenes betaling for deres børns ophold. I Holsteinsborg har denne betaling ikke forvoldt nogen som helst vanskelighed. Udtalelsen vedtoges med alle 25 stemmer.” (AG, </w:t>
      </w:r>
      <w:r w:rsidR="001D1D27">
        <w:rPr>
          <w:rFonts w:cs="Times New Roman"/>
          <w:i/>
          <w:iCs/>
          <w:color w:val="000000" w:themeColor="text1"/>
          <w:lang w:val="da-DK"/>
        </w:rPr>
        <w:t>16.8 1950</w:t>
      </w:r>
      <w:r w:rsidR="004A021B">
        <w:rPr>
          <w:lang w:val="da-DK"/>
        </w:rPr>
        <w:t xml:space="preserve">) </w:t>
      </w:r>
    </w:p>
    <w:p w14:paraId="17AAF5C1" w14:textId="77777777" w:rsidR="00427C09" w:rsidRPr="00E67406" w:rsidRDefault="00427C09" w:rsidP="00734192">
      <w:pPr>
        <w:tabs>
          <w:tab w:val="left" w:pos="851"/>
        </w:tabs>
        <w:jc w:val="both"/>
        <w:rPr>
          <w:lang w:val="da-DK"/>
        </w:rPr>
      </w:pPr>
    </w:p>
    <w:p w14:paraId="7AD28407" w14:textId="5864915C" w:rsidR="00427C09" w:rsidRPr="007A0582" w:rsidRDefault="0056384B" w:rsidP="00734192">
      <w:pPr>
        <w:tabs>
          <w:tab w:val="left" w:pos="851"/>
        </w:tabs>
        <w:jc w:val="both"/>
        <w:rPr>
          <w:rFonts w:cs="Times New Roman"/>
          <w:color w:val="4472C4" w:themeColor="accent1"/>
          <w:lang w:val="da-DK"/>
        </w:rPr>
      </w:pPr>
      <w:r w:rsidRPr="00E67406">
        <w:rPr>
          <w:rFonts w:cs="Times New Roman"/>
          <w:color w:val="000000" w:themeColor="text1"/>
          <w:lang w:val="da-DK"/>
        </w:rPr>
        <w:t>I Atuagagdliutit den 7. august 1969 blev der forklaret omkring Red Barnets admi</w:t>
      </w:r>
      <w:r w:rsidR="00D3327E">
        <w:rPr>
          <w:rFonts w:cs="Times New Roman"/>
          <w:color w:val="000000" w:themeColor="text1"/>
          <w:lang w:val="da-DK"/>
        </w:rPr>
        <w:softHyphen/>
      </w:r>
      <w:r w:rsidRPr="00E67406">
        <w:rPr>
          <w:rFonts w:cs="Times New Roman"/>
          <w:color w:val="000000" w:themeColor="text1"/>
          <w:lang w:val="da-DK"/>
        </w:rPr>
        <w:t>ni</w:t>
      </w:r>
      <w:r w:rsidR="00D3327E">
        <w:rPr>
          <w:rFonts w:cs="Times New Roman"/>
          <w:color w:val="000000" w:themeColor="text1"/>
          <w:lang w:val="da-DK"/>
        </w:rPr>
        <w:softHyphen/>
      </w:r>
      <w:r w:rsidRPr="00E67406">
        <w:rPr>
          <w:rFonts w:cs="Times New Roman"/>
          <w:color w:val="000000" w:themeColor="text1"/>
          <w:lang w:val="da-DK"/>
        </w:rPr>
        <w:t>stra</w:t>
      </w:r>
      <w:r w:rsidR="00D3327E">
        <w:rPr>
          <w:rFonts w:cs="Times New Roman"/>
          <w:color w:val="000000" w:themeColor="text1"/>
          <w:lang w:val="da-DK"/>
        </w:rPr>
        <w:softHyphen/>
      </w:r>
      <w:r w:rsidRPr="00E67406">
        <w:rPr>
          <w:rFonts w:cs="Times New Roman"/>
          <w:color w:val="000000" w:themeColor="text1"/>
          <w:lang w:val="da-DK"/>
        </w:rPr>
        <w:t>tion af børnehaverne. At o</w:t>
      </w:r>
      <w:r w:rsidR="00427C09" w:rsidRPr="00E67406">
        <w:rPr>
          <w:rFonts w:cs="Times New Roman"/>
          <w:color w:val="000000" w:themeColor="text1"/>
          <w:lang w:val="da-DK"/>
        </w:rPr>
        <w:t>prindeligt varetog Ministeriet for Grønland byg</w:t>
      </w:r>
      <w:r w:rsidR="00D3327E">
        <w:rPr>
          <w:rFonts w:cs="Times New Roman"/>
          <w:color w:val="000000" w:themeColor="text1"/>
          <w:lang w:val="da-DK"/>
        </w:rPr>
        <w:softHyphen/>
      </w:r>
      <w:r w:rsidR="00427C09" w:rsidRPr="00E67406">
        <w:rPr>
          <w:rFonts w:cs="Times New Roman"/>
          <w:color w:val="000000" w:themeColor="text1"/>
          <w:lang w:val="da-DK"/>
        </w:rPr>
        <w:t>her</w:t>
      </w:r>
      <w:r w:rsidR="00D3327E">
        <w:rPr>
          <w:rFonts w:cs="Times New Roman"/>
          <w:color w:val="000000" w:themeColor="text1"/>
          <w:lang w:val="da-DK"/>
        </w:rPr>
        <w:softHyphen/>
      </w:r>
      <w:r w:rsidR="00427C09" w:rsidRPr="00E67406">
        <w:rPr>
          <w:rFonts w:cs="Times New Roman"/>
          <w:color w:val="000000" w:themeColor="text1"/>
          <w:lang w:val="da-DK"/>
        </w:rPr>
        <w:t>re</w:t>
      </w:r>
      <w:r w:rsidR="00D3327E">
        <w:rPr>
          <w:rFonts w:cs="Times New Roman"/>
          <w:color w:val="000000" w:themeColor="text1"/>
          <w:lang w:val="da-DK"/>
        </w:rPr>
        <w:softHyphen/>
      </w:r>
      <w:r w:rsidR="00427C09" w:rsidRPr="00E67406">
        <w:rPr>
          <w:rFonts w:cs="Times New Roman"/>
          <w:color w:val="000000" w:themeColor="text1"/>
          <w:lang w:val="da-DK"/>
        </w:rPr>
        <w:t>funktionen af børnehaverne, men ved oprettelsen af arbejds- og social</w:t>
      </w:r>
      <w:r w:rsidR="00D3327E">
        <w:rPr>
          <w:rFonts w:cs="Times New Roman"/>
          <w:color w:val="000000" w:themeColor="text1"/>
          <w:lang w:val="da-DK"/>
        </w:rPr>
        <w:softHyphen/>
      </w:r>
      <w:r w:rsidR="00427C09" w:rsidRPr="00E67406">
        <w:rPr>
          <w:rFonts w:cs="Times New Roman"/>
          <w:color w:val="000000" w:themeColor="text1"/>
          <w:lang w:val="da-DK"/>
        </w:rPr>
        <w:t>direktoratet pr. 1. januar 1968 overtog dette på Grønlands landsråds vegne bygher</w:t>
      </w:r>
      <w:r w:rsidR="00D3327E">
        <w:rPr>
          <w:rFonts w:cs="Times New Roman"/>
          <w:color w:val="000000" w:themeColor="text1"/>
          <w:lang w:val="da-DK"/>
        </w:rPr>
        <w:softHyphen/>
      </w:r>
      <w:r w:rsidR="00427C09" w:rsidRPr="00E67406">
        <w:rPr>
          <w:rFonts w:cs="Times New Roman"/>
          <w:color w:val="000000" w:themeColor="text1"/>
          <w:lang w:val="da-DK"/>
        </w:rPr>
        <w:t>re</w:t>
      </w:r>
      <w:r w:rsidR="00D3327E">
        <w:rPr>
          <w:rFonts w:cs="Times New Roman"/>
          <w:color w:val="000000" w:themeColor="text1"/>
          <w:lang w:val="da-DK"/>
        </w:rPr>
        <w:softHyphen/>
      </w:r>
      <w:r w:rsidR="00427C09" w:rsidRPr="00E67406">
        <w:rPr>
          <w:rFonts w:cs="Times New Roman"/>
          <w:color w:val="000000" w:themeColor="text1"/>
          <w:lang w:val="da-DK"/>
        </w:rPr>
        <w:t xml:space="preserve">funktionen. Landskassen har bekostet institutionernes opførelse, men får dækket 30 pet. af anlægsudgifterne af staten. Arbejds- og socialdirektoratet har med landsorganisationen Red Barnet aftalt, at organisationen på de tre bestyrelsers vegne forestår regnskabsførelse og ansættelse af udsendt personale. Det har desværre ikke været muligt for Red Barnet at forelægge indkomne ansøgninger til bestyrelserne, men det er aftalt med organisationen, at dette tilstræbes for fremtiden. Red Barnet har derudover medvirket til indkøb af inventar, som er lovet udsendt så betids, at børnehaverne skulle kunne åbne, så snart håndværkerne er </w:t>
      </w:r>
      <w:r w:rsidR="00427C09" w:rsidRPr="00741C86">
        <w:rPr>
          <w:rFonts w:cs="Times New Roman"/>
          <w:color w:val="000000" w:themeColor="text1"/>
          <w:lang w:val="da-DK"/>
        </w:rPr>
        <w:t xml:space="preserve">færdige. </w:t>
      </w:r>
      <w:r w:rsidRPr="00741C86">
        <w:rPr>
          <w:rFonts w:cs="Times New Roman"/>
          <w:color w:val="000000" w:themeColor="text1"/>
          <w:lang w:val="da-DK"/>
        </w:rPr>
        <w:t xml:space="preserve">(AG, 1969) </w:t>
      </w:r>
    </w:p>
    <w:p w14:paraId="1C1FA9A2" w14:textId="77777777" w:rsidR="007F6E92" w:rsidRDefault="007F6E92" w:rsidP="00734192">
      <w:pPr>
        <w:tabs>
          <w:tab w:val="left" w:pos="851"/>
        </w:tabs>
        <w:jc w:val="both"/>
        <w:rPr>
          <w:rFonts w:cs="Times New Roman"/>
          <w:iCs/>
          <w:color w:val="000000" w:themeColor="text1"/>
          <w:lang w:val="da-DK"/>
        </w:rPr>
      </w:pPr>
    </w:p>
    <w:p w14:paraId="1ACBE66B" w14:textId="3C46624A" w:rsidR="00A93C14" w:rsidRDefault="00A93C14" w:rsidP="00734192">
      <w:pPr>
        <w:tabs>
          <w:tab w:val="left" w:pos="851"/>
        </w:tabs>
        <w:ind w:left="851"/>
        <w:jc w:val="both"/>
        <w:rPr>
          <w:rFonts w:cs="Times New Roman"/>
          <w:i/>
          <w:color w:val="000000" w:themeColor="text1"/>
          <w:lang w:val="da-DK"/>
        </w:rPr>
      </w:pPr>
      <w:r w:rsidRPr="007A0582">
        <w:rPr>
          <w:rFonts w:cs="Times New Roman"/>
          <w:i/>
          <w:color w:val="000000" w:themeColor="text1"/>
          <w:lang w:val="da-DK"/>
        </w:rPr>
        <w:t>”at 264 trængende børn på Grønland i 1950 blev hjulet gennem Red Barnets ”fadde</w:t>
      </w:r>
      <w:r w:rsidR="00882A98">
        <w:rPr>
          <w:rFonts w:cs="Times New Roman"/>
          <w:i/>
          <w:color w:val="000000" w:themeColor="text1"/>
          <w:lang w:val="da-DK"/>
        </w:rPr>
        <w:t>r</w:t>
      </w:r>
      <w:r w:rsidRPr="007A0582">
        <w:rPr>
          <w:rFonts w:cs="Times New Roman"/>
          <w:i/>
          <w:color w:val="000000" w:themeColor="text1"/>
          <w:lang w:val="da-DK"/>
        </w:rPr>
        <w:t>skabsordning, hvorved hvert barn modtog en månedlig støtte på 10 kr. i form af klæder eller naturalier.”</w:t>
      </w:r>
    </w:p>
    <w:p w14:paraId="73357A16" w14:textId="0AB4E59F" w:rsidR="003B58C0" w:rsidRPr="007A0582" w:rsidRDefault="003B58C0" w:rsidP="00734192">
      <w:pPr>
        <w:tabs>
          <w:tab w:val="left" w:pos="851"/>
        </w:tabs>
        <w:ind w:left="851"/>
        <w:jc w:val="both"/>
        <w:rPr>
          <w:rFonts w:cs="Times New Roman"/>
          <w:i/>
          <w:color w:val="000000" w:themeColor="text1"/>
          <w:lang w:val="da-DK"/>
        </w:rPr>
      </w:pPr>
      <w:r>
        <w:rPr>
          <w:rFonts w:cs="Times New Roman"/>
          <w:i/>
          <w:color w:val="000000" w:themeColor="text1"/>
          <w:lang w:val="da-DK"/>
        </w:rPr>
        <w:fldChar w:fldCharType="begin" w:fldLock="1"/>
      </w:r>
      <w:r>
        <w:rPr>
          <w:rFonts w:cs="Times New Roman"/>
          <w:i/>
          <w:color w:val="000000" w:themeColor="text1"/>
          <w:lang w:val="da-DK"/>
        </w:rPr>
        <w:instrText>ADDIN CSL_CITATION {"citationItems":[{"id":"ITEM-1","itemData":{"author":[{"dropping-particle":"","family":"Ministeriet for Grønland","given":"","non-dropping-particle":"","parse-names":false,"suffix":""}],"id":"ITEM-1","issued":{"date-parts":[["1952"]]},"publisher":"Nielsen &amp; Lydiche","publisher-place":"København","title":"Beretninger Vedrørende Grønland 1948-1950","type":"book"},"suffix":"1950","uris":["http://www.mendeley.com/documents/?uuid=772df379-d008-4db1-98e5-00639bd9bb7d"]}],"mendeley":{"formattedCitation":"(Ministeriet for Grønland, 19521950)","manualFormatting":"(Ministeriet for Grønland, 1952, 1950)","plainTextFormattedCitation":"(Ministeriet for Grønland, 19521950)","previouslyFormattedCitation":"(Ministeriet for Grønland, 19521950)"},"properties":{"noteIndex":0},"schema":"https://github.com/citation-style-language/schema/raw/master/csl-citation.json"}</w:instrText>
      </w:r>
      <w:r>
        <w:rPr>
          <w:rFonts w:cs="Times New Roman"/>
          <w:i/>
          <w:color w:val="000000" w:themeColor="text1"/>
          <w:lang w:val="da-DK"/>
        </w:rPr>
        <w:fldChar w:fldCharType="separate"/>
      </w:r>
      <w:r w:rsidRPr="003B58C0">
        <w:rPr>
          <w:rFonts w:cs="Times New Roman"/>
          <w:noProof/>
          <w:color w:val="000000" w:themeColor="text1"/>
          <w:lang w:val="da-DK"/>
        </w:rPr>
        <w:t>(Ministeriet for Grønland, 1952</w:t>
      </w:r>
      <w:r>
        <w:rPr>
          <w:rFonts w:cs="Times New Roman"/>
          <w:noProof/>
          <w:color w:val="000000" w:themeColor="text1"/>
          <w:lang w:val="da-DK"/>
        </w:rPr>
        <w:t xml:space="preserve">, </w:t>
      </w:r>
      <w:r w:rsidRPr="003B58C0">
        <w:rPr>
          <w:rFonts w:cs="Times New Roman"/>
          <w:noProof/>
          <w:color w:val="000000" w:themeColor="text1"/>
          <w:lang w:val="da-DK"/>
        </w:rPr>
        <w:t>1950)</w:t>
      </w:r>
      <w:r>
        <w:rPr>
          <w:rFonts w:cs="Times New Roman"/>
          <w:i/>
          <w:color w:val="000000" w:themeColor="text1"/>
          <w:lang w:val="da-DK"/>
        </w:rPr>
        <w:fldChar w:fldCharType="end"/>
      </w:r>
    </w:p>
    <w:p w14:paraId="1CEF3D2F" w14:textId="77777777" w:rsidR="00A93C14" w:rsidRDefault="00A93C14" w:rsidP="00734192">
      <w:pPr>
        <w:tabs>
          <w:tab w:val="left" w:pos="851"/>
        </w:tabs>
        <w:jc w:val="both"/>
        <w:rPr>
          <w:rFonts w:cs="Times New Roman"/>
          <w:iCs/>
          <w:color w:val="000000" w:themeColor="text1"/>
          <w:lang w:val="da-DK"/>
        </w:rPr>
      </w:pPr>
    </w:p>
    <w:p w14:paraId="1EBB202E" w14:textId="77777777" w:rsidR="007F6E92" w:rsidRDefault="00A93C14" w:rsidP="00734192">
      <w:pPr>
        <w:tabs>
          <w:tab w:val="left" w:pos="851"/>
        </w:tabs>
        <w:jc w:val="both"/>
        <w:rPr>
          <w:rFonts w:cs="Times New Roman"/>
          <w:iCs/>
          <w:color w:val="000000" w:themeColor="text1"/>
          <w:lang w:val="da-DK"/>
        </w:rPr>
      </w:pPr>
      <w:r w:rsidRPr="003035D5">
        <w:rPr>
          <w:rFonts w:cs="Times New Roman"/>
          <w:iCs/>
          <w:color w:val="000000" w:themeColor="text1"/>
          <w:lang w:val="da-DK"/>
        </w:rPr>
        <w:t xml:space="preserve">I Grønlandsposten den 16.08 1950 med titlen:  </w:t>
      </w:r>
      <w:r w:rsidR="00F979DD" w:rsidRPr="003035D5">
        <w:rPr>
          <w:rFonts w:cs="Times New Roman"/>
          <w:i/>
          <w:color w:val="000000" w:themeColor="text1"/>
          <w:lang w:val="da-DK"/>
        </w:rPr>
        <w:t>”Børnehave</w:t>
      </w:r>
      <w:r w:rsidR="00F979DD" w:rsidRPr="00025E93">
        <w:rPr>
          <w:rFonts w:cs="Times New Roman"/>
          <w:i/>
          <w:color w:val="000000" w:themeColor="text1"/>
          <w:lang w:val="da-DK"/>
        </w:rPr>
        <w:t xml:space="preserve"> i Godthaab”</w:t>
      </w:r>
      <w:r w:rsidR="00F979DD" w:rsidRPr="007A0582">
        <w:rPr>
          <w:rFonts w:cs="Times New Roman"/>
          <w:i/>
          <w:color w:val="000000" w:themeColor="text1"/>
          <w:lang w:val="da-DK"/>
        </w:rPr>
        <w:t xml:space="preserve"> </w:t>
      </w:r>
      <w:r w:rsidR="00F979DD" w:rsidRPr="007A0582">
        <w:rPr>
          <w:rFonts w:cs="Times New Roman"/>
          <w:iCs/>
          <w:color w:val="000000" w:themeColor="text1"/>
          <w:lang w:val="da-DK"/>
        </w:rPr>
        <w:t xml:space="preserve">gav ”Red barnet” tilbud om at opføre en børnehave i Grønland, de spurgte: </w:t>
      </w:r>
    </w:p>
    <w:p w14:paraId="0356AF35" w14:textId="77777777" w:rsidR="007F6E92" w:rsidRDefault="007F6E92" w:rsidP="00734192">
      <w:pPr>
        <w:tabs>
          <w:tab w:val="left" w:pos="851"/>
        </w:tabs>
        <w:jc w:val="both"/>
        <w:rPr>
          <w:rFonts w:cs="Times New Roman"/>
          <w:iCs/>
          <w:color w:val="000000" w:themeColor="text1"/>
          <w:lang w:val="da-DK"/>
        </w:rPr>
      </w:pPr>
    </w:p>
    <w:p w14:paraId="2A188EF0" w14:textId="30D70775" w:rsidR="00F979DD" w:rsidRDefault="00F979DD" w:rsidP="00734192">
      <w:pPr>
        <w:tabs>
          <w:tab w:val="left" w:pos="851"/>
        </w:tabs>
        <w:ind w:left="851"/>
        <w:jc w:val="both"/>
        <w:rPr>
          <w:rFonts w:cs="Times New Roman"/>
          <w:i/>
          <w:color w:val="000000" w:themeColor="text1"/>
          <w:lang w:val="da-DK"/>
        </w:rPr>
      </w:pPr>
      <w:r w:rsidRPr="007A0582">
        <w:rPr>
          <w:rFonts w:cs="Times New Roman"/>
          <w:i/>
          <w:color w:val="000000" w:themeColor="text1"/>
          <w:lang w:val="da-DK"/>
        </w:rPr>
        <w:lastRenderedPageBreak/>
        <w:t>”Vi kommunerne og vil staten yde sagen og statstilskudet til 8</w:t>
      </w:r>
      <w:r w:rsidR="002A7A38">
        <w:rPr>
          <w:rFonts w:cs="Times New Roman"/>
          <w:i/>
          <w:color w:val="000000" w:themeColor="text1"/>
          <w:lang w:val="da-DK"/>
        </w:rPr>
        <w:t>.</w:t>
      </w:r>
      <w:r w:rsidRPr="007A0582">
        <w:rPr>
          <w:rFonts w:cs="Times New Roman"/>
          <w:i/>
          <w:color w:val="000000" w:themeColor="text1"/>
          <w:lang w:val="da-DK"/>
        </w:rPr>
        <w:t>000kr aarligt. Kan landsraadet tilsige, at man vil støtte at de offentlige kasser her i landet yder denne sum? Formanden oplyste, at organisationen havde tænkt sig at lægge denne børnehave i Godthaab.”</w:t>
      </w:r>
    </w:p>
    <w:p w14:paraId="6C7E2C88" w14:textId="77777777" w:rsidR="002A516B" w:rsidRDefault="002A516B" w:rsidP="00734192">
      <w:pPr>
        <w:tabs>
          <w:tab w:val="left" w:pos="851"/>
        </w:tabs>
        <w:jc w:val="both"/>
        <w:rPr>
          <w:rFonts w:cs="Times New Roman"/>
          <w:i/>
          <w:color w:val="000000" w:themeColor="text1"/>
          <w:lang w:val="da-DK"/>
        </w:rPr>
      </w:pPr>
    </w:p>
    <w:p w14:paraId="06069BD8" w14:textId="5E3459B2" w:rsidR="002A516B" w:rsidRDefault="002A516B" w:rsidP="00734192">
      <w:pPr>
        <w:tabs>
          <w:tab w:val="left" w:pos="851"/>
        </w:tabs>
        <w:ind w:left="851"/>
        <w:jc w:val="both"/>
        <w:rPr>
          <w:rFonts w:cs="Times New Roman"/>
          <w:i/>
          <w:color w:val="000000" w:themeColor="text1"/>
          <w:lang w:val="da-DK"/>
        </w:rPr>
      </w:pPr>
      <w:r w:rsidRPr="00025E93">
        <w:rPr>
          <w:rFonts w:cs="Times New Roman"/>
          <w:iCs/>
          <w:color w:val="000000" w:themeColor="text1"/>
          <w:lang w:val="da-DK"/>
        </w:rPr>
        <w:t xml:space="preserve"> </w:t>
      </w:r>
      <w:r w:rsidRPr="007A0582">
        <w:rPr>
          <w:rFonts w:cs="Times New Roman"/>
          <w:i/>
          <w:color w:val="000000" w:themeColor="text1"/>
          <w:lang w:val="da-DK"/>
        </w:rPr>
        <w:t xml:space="preserve">”Red Barnets grønlænderarbejde er glædeligvis i fremgang, idet vil nu </w:t>
      </w:r>
      <w:proofErr w:type="gramStart"/>
      <w:r w:rsidRPr="007A0582">
        <w:rPr>
          <w:rFonts w:cs="Times New Roman"/>
          <w:i/>
          <w:color w:val="000000" w:themeColor="text1"/>
          <w:lang w:val="da-DK"/>
        </w:rPr>
        <w:t>har</w:t>
      </w:r>
      <w:proofErr w:type="gramEnd"/>
      <w:r w:rsidRPr="007A0582">
        <w:rPr>
          <w:rFonts w:cs="Times New Roman"/>
          <w:i/>
          <w:color w:val="000000" w:themeColor="text1"/>
          <w:lang w:val="da-DK"/>
        </w:rPr>
        <w:t xml:space="preserve"> 268 fadderskaber, og mange af de fadderskaber, der blev tegnet i 1947 ved starten af arbejdet, bliver stadig fornyet, ligesom enkelte af fadderne sender julepakker til børnene. Et fadderskab koster 144 kroner om året, men mange af fadderne betaler i rater a 12 kroner. </w:t>
      </w:r>
    </w:p>
    <w:p w14:paraId="59F25D6A" w14:textId="2FE90D43" w:rsidR="003B58C0" w:rsidRPr="007A0582" w:rsidRDefault="003B58C0" w:rsidP="00734192">
      <w:pPr>
        <w:tabs>
          <w:tab w:val="left" w:pos="851"/>
        </w:tabs>
        <w:ind w:left="851"/>
        <w:jc w:val="both"/>
        <w:rPr>
          <w:rFonts w:cs="Times New Roman"/>
          <w:i/>
          <w:iCs/>
          <w:lang w:val="da-DK"/>
        </w:rPr>
      </w:pPr>
      <w:r>
        <w:rPr>
          <w:rFonts w:cs="Times New Roman"/>
          <w:i/>
          <w:iCs/>
          <w:lang w:val="da-DK"/>
        </w:rPr>
        <w:fldChar w:fldCharType="begin" w:fldLock="1"/>
      </w:r>
      <w:r>
        <w:rPr>
          <w:rFonts w:cs="Times New Roman"/>
          <w:i/>
          <w:iCs/>
          <w:lang w:val="da-DK"/>
        </w:rPr>
        <w:instrText>ADDIN CSL_CITATION {"citationItems":[{"id":"ITEM-1","itemData":{"author":[{"dropping-particle":"","family":"Ministeriet for Grønland","given":"","non-dropping-particle":"","parse-names":false,"suffix":""}],"id":"ITEM-1","issued":{"date-parts":[["1953"]]},"publisher":"Nielsen &amp; Lydiche","publisher-place":"København","title":"Beretninger vedrørende Grønland 1951-52","type":"book"},"uris":["http://www.mendeley.com/documents/?uuid=d3ce806b-74d0-449e-beb7-dfa1970eaffb"]}],"mendeley":{"formattedCitation":"(Ministeriet for Grønland, 1953)","plainTextFormattedCitation":"(Ministeriet for Grønland, 1953)","previouslyFormattedCitation":"(Ministeriet for Grønland, 1953)"},"properties":{"noteIndex":0},"schema":"https://github.com/citation-style-language/schema/raw/master/csl-citation.json"}</w:instrText>
      </w:r>
      <w:r>
        <w:rPr>
          <w:rFonts w:cs="Times New Roman"/>
          <w:i/>
          <w:iCs/>
          <w:lang w:val="da-DK"/>
        </w:rPr>
        <w:fldChar w:fldCharType="separate"/>
      </w:r>
      <w:r w:rsidRPr="003B58C0">
        <w:rPr>
          <w:rFonts w:cs="Times New Roman"/>
          <w:iCs/>
          <w:noProof/>
          <w:lang w:val="da-DK"/>
        </w:rPr>
        <w:t>(Ministeriet for Grønland, 1953)</w:t>
      </w:r>
      <w:r>
        <w:rPr>
          <w:rFonts w:cs="Times New Roman"/>
          <w:i/>
          <w:iCs/>
          <w:lang w:val="da-DK"/>
        </w:rPr>
        <w:fldChar w:fldCharType="end"/>
      </w:r>
    </w:p>
    <w:p w14:paraId="72AA3029" w14:textId="77777777" w:rsidR="002A516B" w:rsidRPr="00A93C14" w:rsidRDefault="002A516B" w:rsidP="00734192">
      <w:pPr>
        <w:tabs>
          <w:tab w:val="left" w:pos="851"/>
        </w:tabs>
        <w:jc w:val="both"/>
        <w:rPr>
          <w:rFonts w:cs="Times New Roman"/>
          <w:iCs/>
          <w:color w:val="000000" w:themeColor="text1"/>
          <w:lang w:val="da-DK"/>
        </w:rPr>
      </w:pPr>
    </w:p>
    <w:p w14:paraId="26A6591C" w14:textId="25295D00" w:rsidR="00C21D3F" w:rsidRDefault="00C21D3F" w:rsidP="00734192">
      <w:pPr>
        <w:tabs>
          <w:tab w:val="left" w:pos="851"/>
        </w:tabs>
        <w:jc w:val="both"/>
        <w:rPr>
          <w:rFonts w:cs="Times New Roman"/>
          <w:iCs/>
          <w:color w:val="000000" w:themeColor="text1"/>
          <w:lang w:val="da-DK"/>
        </w:rPr>
      </w:pPr>
      <w:r w:rsidRPr="003035D5">
        <w:rPr>
          <w:rFonts w:cs="Times New Roman"/>
          <w:iCs/>
          <w:color w:val="000000" w:themeColor="text1"/>
          <w:lang w:val="da-DK"/>
        </w:rPr>
        <w:t>I 1955, 10. februar kunne man læse i Atuagagdliutit at det</w:t>
      </w:r>
      <w:r w:rsidRPr="00C21D3F">
        <w:rPr>
          <w:rFonts w:cs="Times New Roman"/>
          <w:iCs/>
          <w:color w:val="000000" w:themeColor="text1"/>
          <w:lang w:val="da-DK"/>
        </w:rPr>
        <w:t xml:space="preserve"> endelige resultat af indsam</w:t>
      </w:r>
      <w:r w:rsidR="00D3327E">
        <w:rPr>
          <w:rFonts w:cs="Times New Roman"/>
          <w:iCs/>
          <w:color w:val="000000" w:themeColor="text1"/>
          <w:lang w:val="da-DK"/>
        </w:rPr>
        <w:softHyphen/>
      </w:r>
      <w:r w:rsidRPr="00C21D3F">
        <w:rPr>
          <w:rFonts w:cs="Times New Roman"/>
          <w:iCs/>
          <w:color w:val="000000" w:themeColor="text1"/>
          <w:lang w:val="da-DK"/>
        </w:rPr>
        <w:t>lingen til kongeparrets Grønlandsfond</w:t>
      </w:r>
      <w:r>
        <w:rPr>
          <w:rFonts w:cs="Times New Roman"/>
          <w:iCs/>
          <w:color w:val="000000" w:themeColor="text1"/>
          <w:lang w:val="da-DK"/>
        </w:rPr>
        <w:t xml:space="preserve"> </w:t>
      </w:r>
      <w:r w:rsidRPr="00C21D3F">
        <w:rPr>
          <w:rFonts w:cs="Times New Roman"/>
          <w:iCs/>
          <w:color w:val="000000" w:themeColor="text1"/>
          <w:lang w:val="da-DK"/>
        </w:rPr>
        <w:t xml:space="preserve">foreligger nu </w:t>
      </w:r>
      <w:r w:rsidR="00A8646A">
        <w:rPr>
          <w:rFonts w:cs="Times New Roman"/>
          <w:iCs/>
          <w:color w:val="000000" w:themeColor="text1"/>
          <w:lang w:val="da-DK"/>
        </w:rPr>
        <w:t>med</w:t>
      </w:r>
      <w:r w:rsidRPr="00C21D3F">
        <w:rPr>
          <w:rFonts w:cs="Times New Roman"/>
          <w:iCs/>
          <w:color w:val="000000" w:themeColor="text1"/>
          <w:lang w:val="da-DK"/>
        </w:rPr>
        <w:t xml:space="preserve"> nettooverskud på 5.321.108 kr. og 98 øre. — Fondets bestyrelse </w:t>
      </w:r>
      <w:r w:rsidR="00A8646A">
        <w:rPr>
          <w:rFonts w:cs="Times New Roman"/>
          <w:iCs/>
          <w:color w:val="000000" w:themeColor="text1"/>
          <w:lang w:val="da-DK"/>
        </w:rPr>
        <w:t>besluttede sig på til at bruge pengene til et røntgenskib, børnesanatorier, modernisering af sanatorierne, opførsel af børnehjem</w:t>
      </w:r>
      <w:r w:rsidRPr="00C21D3F">
        <w:rPr>
          <w:rFonts w:cs="Times New Roman"/>
          <w:iCs/>
          <w:color w:val="000000" w:themeColor="text1"/>
          <w:lang w:val="da-DK"/>
        </w:rPr>
        <w:t xml:space="preserve">. </w:t>
      </w:r>
      <w:r w:rsidR="00A8646A">
        <w:rPr>
          <w:rFonts w:cs="Times New Roman"/>
          <w:iCs/>
          <w:color w:val="000000" w:themeColor="text1"/>
          <w:lang w:val="da-DK"/>
        </w:rPr>
        <w:t xml:space="preserve">Hvor </w:t>
      </w:r>
      <w:r w:rsidRPr="00C21D3F">
        <w:rPr>
          <w:rFonts w:cs="Times New Roman"/>
          <w:iCs/>
          <w:color w:val="000000" w:themeColor="text1"/>
          <w:lang w:val="da-DK"/>
        </w:rPr>
        <w:t xml:space="preserve">Red Barnet </w:t>
      </w:r>
      <w:r w:rsidR="00A8646A">
        <w:rPr>
          <w:rFonts w:cs="Times New Roman"/>
          <w:iCs/>
          <w:color w:val="000000" w:themeColor="text1"/>
          <w:lang w:val="da-DK"/>
        </w:rPr>
        <w:t>fik</w:t>
      </w:r>
      <w:r w:rsidRPr="00C21D3F">
        <w:rPr>
          <w:rFonts w:cs="Times New Roman"/>
          <w:iCs/>
          <w:color w:val="000000" w:themeColor="text1"/>
          <w:lang w:val="da-DK"/>
        </w:rPr>
        <w:t xml:space="preserve"> i tilskud 280.000 til opførelse af børnehave i Godthåb og 190.000 til samme formål i Frederikshåb. Desuden gives som tilskud til et børnedaghjem i </w:t>
      </w:r>
      <w:proofErr w:type="spellStart"/>
      <w:r w:rsidRPr="00C21D3F">
        <w:rPr>
          <w:rFonts w:cs="Times New Roman"/>
          <w:iCs/>
          <w:color w:val="000000" w:themeColor="text1"/>
          <w:lang w:val="da-DK"/>
        </w:rPr>
        <w:t>K'utdligssat</w:t>
      </w:r>
      <w:proofErr w:type="spellEnd"/>
      <w:r w:rsidRPr="00C21D3F">
        <w:rPr>
          <w:rFonts w:cs="Times New Roman"/>
          <w:iCs/>
          <w:color w:val="000000" w:themeColor="text1"/>
          <w:lang w:val="da-DK"/>
        </w:rPr>
        <w:t xml:space="preserve"> 21.500 kr.</w:t>
      </w:r>
    </w:p>
    <w:p w14:paraId="63A2CE6F" w14:textId="77D66DF5" w:rsidR="007A5363" w:rsidRPr="00025E93" w:rsidRDefault="007A5363" w:rsidP="00734192">
      <w:pPr>
        <w:tabs>
          <w:tab w:val="left" w:pos="851"/>
        </w:tabs>
        <w:jc w:val="both"/>
        <w:rPr>
          <w:rFonts w:cs="Times New Roman"/>
          <w:iCs/>
          <w:color w:val="000000" w:themeColor="text1"/>
          <w:lang w:val="da-DK"/>
        </w:rPr>
      </w:pPr>
    </w:p>
    <w:p w14:paraId="39997DE2" w14:textId="77777777" w:rsidR="007F6E92" w:rsidRDefault="00881D28" w:rsidP="00734192">
      <w:pPr>
        <w:tabs>
          <w:tab w:val="left" w:pos="851"/>
        </w:tabs>
        <w:jc w:val="both"/>
        <w:rPr>
          <w:rFonts w:cs="Times New Roman"/>
          <w:iCs/>
          <w:color w:val="000000" w:themeColor="text1"/>
          <w:lang w:val="da-DK"/>
        </w:rPr>
      </w:pPr>
      <w:r w:rsidRPr="00025E93">
        <w:rPr>
          <w:rFonts w:cs="Times New Roman"/>
          <w:iCs/>
          <w:color w:val="000000" w:themeColor="text1"/>
          <w:lang w:val="da-DK"/>
        </w:rPr>
        <w:t>I Red Barnets årsberetning 1963-64 blev der beskrevet hvorledes der blev samlet m</w:t>
      </w:r>
      <w:r w:rsidR="007A5363" w:rsidRPr="00025E93">
        <w:rPr>
          <w:rFonts w:cs="Times New Roman"/>
          <w:iCs/>
          <w:color w:val="000000" w:themeColor="text1"/>
          <w:lang w:val="da-DK"/>
        </w:rPr>
        <w:t>idler til en børnehave i Arsuk</w:t>
      </w:r>
      <w:r w:rsidR="007F6E92">
        <w:rPr>
          <w:rFonts w:cs="Times New Roman"/>
          <w:iCs/>
          <w:color w:val="000000" w:themeColor="text1"/>
          <w:lang w:val="da-DK"/>
        </w:rPr>
        <w:t>:</w:t>
      </w:r>
    </w:p>
    <w:p w14:paraId="37E611CF" w14:textId="77777777" w:rsidR="007F6E92" w:rsidRDefault="007F6E92" w:rsidP="00734192">
      <w:pPr>
        <w:tabs>
          <w:tab w:val="left" w:pos="851"/>
        </w:tabs>
        <w:jc w:val="both"/>
        <w:rPr>
          <w:rFonts w:cs="Times New Roman"/>
          <w:iCs/>
          <w:color w:val="000000" w:themeColor="text1"/>
          <w:lang w:val="da-DK"/>
        </w:rPr>
      </w:pPr>
    </w:p>
    <w:p w14:paraId="6BFFC78A" w14:textId="6056839D" w:rsidR="00B67617" w:rsidRDefault="00881D28" w:rsidP="00734192">
      <w:pPr>
        <w:tabs>
          <w:tab w:val="left" w:pos="851"/>
        </w:tabs>
        <w:ind w:left="851"/>
        <w:jc w:val="both"/>
        <w:rPr>
          <w:rFonts w:cs="Times New Roman"/>
          <w:iCs/>
          <w:color w:val="000000" w:themeColor="text1"/>
          <w:lang w:val="da-DK"/>
        </w:rPr>
      </w:pPr>
      <w:r w:rsidRPr="00025E93">
        <w:rPr>
          <w:rFonts w:cs="Times New Roman"/>
          <w:i/>
          <w:color w:val="000000" w:themeColor="text1"/>
          <w:lang w:val="da-DK"/>
        </w:rPr>
        <w:t>”</w:t>
      </w:r>
      <w:r w:rsidR="00052FF9" w:rsidRPr="00025E93">
        <w:rPr>
          <w:rFonts w:cs="Times New Roman"/>
          <w:i/>
          <w:color w:val="000000" w:themeColor="text1"/>
          <w:lang w:val="da-DK"/>
        </w:rPr>
        <w:t>I</w:t>
      </w:r>
      <w:r w:rsidR="007A5363" w:rsidRPr="00025E93">
        <w:rPr>
          <w:rFonts w:cs="Times New Roman"/>
          <w:i/>
          <w:color w:val="000000" w:themeColor="text1"/>
          <w:lang w:val="da-DK"/>
        </w:rPr>
        <w:t xml:space="preserve"> det forløbne år havde RED</w:t>
      </w:r>
      <w:r w:rsidR="00052FF9" w:rsidRPr="00025E93">
        <w:rPr>
          <w:rFonts w:cs="Times New Roman"/>
          <w:i/>
          <w:color w:val="000000" w:themeColor="text1"/>
          <w:lang w:val="da-DK"/>
        </w:rPr>
        <w:t xml:space="preserve"> </w:t>
      </w:r>
      <w:r w:rsidR="007A5363" w:rsidRPr="00025E93">
        <w:rPr>
          <w:rFonts w:cs="Times New Roman"/>
          <w:i/>
          <w:color w:val="000000" w:themeColor="text1"/>
          <w:lang w:val="da-DK"/>
        </w:rPr>
        <w:t>BARNET den glæde at modtage økonomisk støtte fra flere kredse</w:t>
      </w:r>
      <w:r w:rsidR="00052FF9" w:rsidRPr="00025E93">
        <w:rPr>
          <w:rFonts w:cs="Times New Roman"/>
          <w:i/>
          <w:color w:val="000000" w:themeColor="text1"/>
          <w:lang w:val="da-DK"/>
        </w:rPr>
        <w:t xml:space="preserve"> </w:t>
      </w:r>
      <w:r w:rsidR="007A5363" w:rsidRPr="00025E93">
        <w:rPr>
          <w:rFonts w:cs="Times New Roman"/>
          <w:i/>
          <w:color w:val="000000" w:themeColor="text1"/>
          <w:lang w:val="da-DK"/>
        </w:rPr>
        <w:t>til brug for oprettelsen af en hårdt tiltrængt børnehave i Arsuk</w:t>
      </w:r>
      <w:r w:rsidR="00052FF9" w:rsidRPr="00025E93">
        <w:rPr>
          <w:rFonts w:cs="Times New Roman"/>
          <w:i/>
          <w:color w:val="000000" w:themeColor="text1"/>
          <w:lang w:val="da-DK"/>
        </w:rPr>
        <w:t xml:space="preserve"> </w:t>
      </w:r>
      <w:r w:rsidR="007A5363" w:rsidRPr="00025E93">
        <w:rPr>
          <w:rFonts w:cs="Times New Roman"/>
          <w:i/>
          <w:color w:val="000000" w:themeColor="text1"/>
          <w:lang w:val="da-DK"/>
        </w:rPr>
        <w:t>i Grønland</w:t>
      </w:r>
      <w:r w:rsidRPr="00025E93">
        <w:rPr>
          <w:rFonts w:cs="Times New Roman"/>
          <w:i/>
          <w:color w:val="000000" w:themeColor="text1"/>
          <w:lang w:val="da-DK"/>
        </w:rPr>
        <w:t>”. ”</w:t>
      </w:r>
      <w:r w:rsidR="007A5363" w:rsidRPr="00025E93">
        <w:rPr>
          <w:rFonts w:cs="Times New Roman"/>
          <w:i/>
          <w:color w:val="000000" w:themeColor="text1"/>
          <w:lang w:val="da-DK"/>
        </w:rPr>
        <w:t xml:space="preserve">Der er </w:t>
      </w:r>
      <w:proofErr w:type="spellStart"/>
      <w:r w:rsidR="007A5363" w:rsidRPr="00025E93">
        <w:rPr>
          <w:rFonts w:cs="Times New Roman"/>
          <w:i/>
          <w:color w:val="000000" w:themeColor="text1"/>
          <w:lang w:val="da-DK"/>
        </w:rPr>
        <w:t>ialt</w:t>
      </w:r>
      <w:proofErr w:type="spellEnd"/>
      <w:r w:rsidR="007A5363" w:rsidRPr="00025E93">
        <w:rPr>
          <w:rFonts w:cs="Times New Roman"/>
          <w:i/>
          <w:color w:val="000000" w:themeColor="text1"/>
          <w:lang w:val="da-DK"/>
        </w:rPr>
        <w:t xml:space="preserve"> pr. 31/3-64 indsamlet et beløb på 137.497,50 kroner, som jo er et godt skridt på</w:t>
      </w:r>
      <w:r w:rsidR="000732A0" w:rsidRPr="00025E93">
        <w:rPr>
          <w:rFonts w:cs="Times New Roman"/>
          <w:i/>
          <w:color w:val="000000" w:themeColor="text1"/>
          <w:lang w:val="da-DK"/>
        </w:rPr>
        <w:t xml:space="preserve"> </w:t>
      </w:r>
      <w:r w:rsidR="007A5363" w:rsidRPr="00025E93">
        <w:rPr>
          <w:rFonts w:cs="Times New Roman"/>
          <w:i/>
          <w:color w:val="000000" w:themeColor="text1"/>
          <w:lang w:val="da-DK"/>
        </w:rPr>
        <w:t>vejen, men det er alligevel ikke nok til, at byggearbejdet kan gennemføres, selvom RED</w:t>
      </w:r>
      <w:r w:rsidR="000732A0" w:rsidRPr="00025E93">
        <w:rPr>
          <w:rFonts w:cs="Times New Roman"/>
          <w:i/>
          <w:color w:val="000000" w:themeColor="text1"/>
          <w:lang w:val="da-DK"/>
        </w:rPr>
        <w:t xml:space="preserve"> </w:t>
      </w:r>
      <w:r w:rsidR="007A5363" w:rsidRPr="00025E93">
        <w:rPr>
          <w:rFonts w:cs="Times New Roman"/>
          <w:i/>
          <w:color w:val="000000" w:themeColor="text1"/>
          <w:lang w:val="da-DK"/>
        </w:rPr>
        <w:t>BARNET, hvilket der er en mulighed for, skulle kunne overtage en god barakbygning tilhørende Kryolitselskabet.</w:t>
      </w:r>
      <w:r w:rsidR="000732A0" w:rsidRPr="00025E93">
        <w:rPr>
          <w:rFonts w:cs="Times New Roman"/>
          <w:i/>
          <w:color w:val="000000" w:themeColor="text1"/>
          <w:lang w:val="da-DK"/>
        </w:rPr>
        <w:t xml:space="preserve"> </w:t>
      </w:r>
      <w:r w:rsidRPr="00025E93">
        <w:rPr>
          <w:rFonts w:cs="Times New Roman"/>
          <w:i/>
          <w:color w:val="000000" w:themeColor="text1"/>
          <w:lang w:val="da-DK"/>
        </w:rPr>
        <w:t>”</w:t>
      </w:r>
      <w:r w:rsidR="003B58C0">
        <w:rPr>
          <w:rFonts w:cs="Times New Roman"/>
          <w:i/>
          <w:color w:val="000000" w:themeColor="text1"/>
          <w:lang w:val="da-DK"/>
        </w:rPr>
        <w:t xml:space="preserve"> </w:t>
      </w:r>
      <w:r w:rsidR="003B58C0">
        <w:rPr>
          <w:rFonts w:cs="Times New Roman"/>
          <w:i/>
          <w:color w:val="000000" w:themeColor="text1"/>
          <w:lang w:val="da-DK"/>
        </w:rPr>
        <w:fldChar w:fldCharType="begin" w:fldLock="1"/>
      </w:r>
      <w:r w:rsidR="00B757CF">
        <w:rPr>
          <w:rFonts w:cs="Times New Roman"/>
          <w:i/>
          <w:color w:val="000000" w:themeColor="text1"/>
          <w:lang w:val="da-DK"/>
        </w:rPr>
        <w:instrText>ADDIN CSL_CITATION {"citationItems":[{"id":"ITEM-1","itemData":{"author":[{"dropping-particle":"","family":"Red Barnet","given":"","non-dropping-particle":"","parse-names":false,"suffix":""}],"id":"ITEM-1","issued":{"date-parts":[["1969"]]},"number-of-pages":"226","publisher-place":"København","title":"Red Barnets Årsberetninger 1961-1968","type":"report"},"locator":"30","uris":["http://www.mendeley.com/documents/?uuid=685ca7e1-8128-4561-ad28-e23c761f300b"]}],"mendeley":{"formattedCitation":"(Red Barnet, 1969, p. 30)","plainTextFormattedCitation":"(Red Barnet, 1969, p. 30)","previouslyFormattedCitation":"(Red Barnet, 1969, p. 30)"},"properties":{"noteIndex":0},"schema":"https://github.com/citation-style-language/schema/raw/master/csl-citation.json"}</w:instrText>
      </w:r>
      <w:r w:rsidR="003B58C0">
        <w:rPr>
          <w:rFonts w:cs="Times New Roman"/>
          <w:i/>
          <w:color w:val="000000" w:themeColor="text1"/>
          <w:lang w:val="da-DK"/>
        </w:rPr>
        <w:fldChar w:fldCharType="separate"/>
      </w:r>
      <w:r w:rsidR="003B58C0" w:rsidRPr="003B58C0">
        <w:rPr>
          <w:rFonts w:cs="Times New Roman"/>
          <w:noProof/>
          <w:color w:val="000000" w:themeColor="text1"/>
          <w:lang w:val="da-DK"/>
        </w:rPr>
        <w:t>(Red Barnet, 1969, p. 30)</w:t>
      </w:r>
      <w:r w:rsidR="003B58C0">
        <w:rPr>
          <w:rFonts w:cs="Times New Roman"/>
          <w:i/>
          <w:color w:val="000000" w:themeColor="text1"/>
          <w:lang w:val="da-DK"/>
        </w:rPr>
        <w:fldChar w:fldCharType="end"/>
      </w:r>
      <w:r w:rsidR="003B58C0">
        <w:rPr>
          <w:rFonts w:cs="Times New Roman"/>
          <w:iCs/>
          <w:color w:val="000000" w:themeColor="text1"/>
          <w:lang w:val="da-DK"/>
        </w:rPr>
        <w:t>.</w:t>
      </w:r>
    </w:p>
    <w:p w14:paraId="1BA4E068" w14:textId="77777777" w:rsidR="007C0BE4" w:rsidRPr="00025E93" w:rsidRDefault="007C0BE4" w:rsidP="00734192">
      <w:pPr>
        <w:tabs>
          <w:tab w:val="left" w:pos="851"/>
        </w:tabs>
        <w:jc w:val="both"/>
        <w:rPr>
          <w:rFonts w:cs="Times New Roman"/>
          <w:iCs/>
          <w:color w:val="000000" w:themeColor="text1"/>
          <w:lang w:val="da-DK"/>
        </w:rPr>
      </w:pPr>
    </w:p>
    <w:p w14:paraId="5C7BA178" w14:textId="77777777" w:rsidR="00B15A0F" w:rsidRDefault="00B15A0F" w:rsidP="00734192">
      <w:pPr>
        <w:tabs>
          <w:tab w:val="left" w:pos="851"/>
        </w:tabs>
        <w:jc w:val="both"/>
        <w:rPr>
          <w:rFonts w:cs="Times New Roman"/>
          <w:lang w:val="da-DK"/>
        </w:rPr>
      </w:pPr>
    </w:p>
    <w:p w14:paraId="6EE216F6" w14:textId="3EE19607" w:rsidR="003A5A34" w:rsidRPr="007A0582" w:rsidRDefault="003A5A34" w:rsidP="00734192">
      <w:pPr>
        <w:tabs>
          <w:tab w:val="left" w:pos="851"/>
        </w:tabs>
        <w:jc w:val="both"/>
        <w:rPr>
          <w:rFonts w:cs="Times New Roman"/>
          <w:lang w:val="da-DK"/>
        </w:rPr>
      </w:pPr>
      <w:r w:rsidRPr="007A0582">
        <w:rPr>
          <w:rFonts w:cs="Times New Roman"/>
          <w:lang w:val="da-DK"/>
        </w:rPr>
        <w:lastRenderedPageBreak/>
        <w:t>Holger Horsten 1908-1987, som dansk jurist og direktør. Horsten blev cand.jur. i 1932 og åre</w:t>
      </w:r>
      <w:r w:rsidR="000732A0">
        <w:rPr>
          <w:rFonts w:cs="Times New Roman"/>
          <w:lang w:val="da-DK"/>
        </w:rPr>
        <w:t xml:space="preserve">t </w:t>
      </w:r>
      <w:r w:rsidRPr="007A0582">
        <w:rPr>
          <w:rFonts w:cs="Times New Roman"/>
          <w:lang w:val="da-DK"/>
        </w:rPr>
        <w:t>efter ansat i Socialministeriet, 1958-79 som direktør for børne- og ungdoms</w:t>
      </w:r>
      <w:r w:rsidR="00D3327E">
        <w:rPr>
          <w:rFonts w:cs="Times New Roman"/>
          <w:lang w:val="da-DK"/>
        </w:rPr>
        <w:t>–</w:t>
      </w:r>
      <w:r w:rsidRPr="007A0582">
        <w:rPr>
          <w:rFonts w:cs="Times New Roman"/>
          <w:lang w:val="da-DK"/>
        </w:rPr>
        <w:t>forsorgen. Her arbejdede han bl.a. for et øget samarbejde mellem forskellige sociale og pædagogiske faggrupper i børne- og ungdomsinstitutionerne</w:t>
      </w:r>
      <w:r w:rsidR="002A65F3">
        <w:rPr>
          <w:rFonts w:cs="Times New Roman"/>
          <w:lang w:val="da-DK"/>
        </w:rPr>
        <w:t xml:space="preserve"> </w:t>
      </w:r>
      <w:r w:rsidR="002A65F3">
        <w:rPr>
          <w:rFonts w:cs="Times New Roman"/>
          <w:lang w:val="da-DK"/>
        </w:rPr>
        <w:fldChar w:fldCharType="begin" w:fldLock="1"/>
      </w:r>
      <w:r w:rsidR="00E81E88">
        <w:rPr>
          <w:rFonts w:cs="Times New Roman"/>
          <w:lang w:val="da-DK"/>
        </w:rPr>
        <w:instrText>ADDIN CSL_CITATION {"citationItems":[{"id":"ITEM-1","itemData":{"author":[{"dropping-particle":"","family":"Rasmussen","given":"H. C","non-dropping-particle":"","parse-names":false,"suffix":""}],"container-title":"Den Store Danske","id":"ITEM-1","issued":{"date-parts":[["2021"]]},"publisher":"Lex.dk","title":"Holger Horsten","type":"entry-encyclopedia"},"uris":["http://www.mendeley.com/documents/?uuid=18563eda-8dc7-4290-ab6f-848e4925c956"]}],"mendeley":{"formattedCitation":"(Rasmussen, 2021)","plainTextFormattedCitation":"(Rasmussen, 2021)","previouslyFormattedCitation":"(Rasmussen, 2021)"},"properties":{"noteIndex":0},"schema":"https://github.com/citation-style-language/schema/raw/master/csl-citation.json"}</w:instrText>
      </w:r>
      <w:r w:rsidR="002A65F3">
        <w:rPr>
          <w:rFonts w:cs="Times New Roman"/>
          <w:lang w:val="da-DK"/>
        </w:rPr>
        <w:fldChar w:fldCharType="separate"/>
      </w:r>
      <w:r w:rsidR="002A65F3" w:rsidRPr="002A65F3">
        <w:rPr>
          <w:rFonts w:cs="Times New Roman"/>
          <w:noProof/>
          <w:lang w:val="da-DK"/>
        </w:rPr>
        <w:t>(Rasmussen, 2021)</w:t>
      </w:r>
      <w:r w:rsidR="002A65F3">
        <w:rPr>
          <w:rFonts w:cs="Times New Roman"/>
          <w:lang w:val="da-DK"/>
        </w:rPr>
        <w:fldChar w:fldCharType="end"/>
      </w:r>
      <w:r w:rsidR="002A65F3">
        <w:rPr>
          <w:rFonts w:cs="Times New Roman"/>
          <w:lang w:val="da-DK"/>
        </w:rPr>
        <w:t>.</w:t>
      </w:r>
      <w:r w:rsidRPr="007A0582">
        <w:rPr>
          <w:rFonts w:cs="Times New Roman"/>
          <w:lang w:val="da-DK"/>
        </w:rPr>
        <w:t xml:space="preserve"> Han holdt et foredrag den 13. oktober 1966 i det grønlandske selskab, og beskrev hvordan børne- og ungdomsforsorgen situation forholdt på dette tidspunkt. Indtil for et par årtier siden, synes den traditionelle opdragelse i Grønland at have formet sig efter de </w:t>
      </w:r>
      <w:r w:rsidR="009C1110" w:rsidRPr="007A0582">
        <w:rPr>
          <w:rFonts w:cs="Times New Roman"/>
          <w:lang w:val="da-DK"/>
        </w:rPr>
        <w:t>hovedlinjer</w:t>
      </w:r>
      <w:r w:rsidRPr="007A0582">
        <w:rPr>
          <w:rFonts w:cs="Times New Roman"/>
          <w:lang w:val="da-DK"/>
        </w:rPr>
        <w:t>, at det spæde barn var genstand for megen omsorg; børn i børnehave- og skolealder måtte efterhånden klare sig selvstændigt som medlemmer af familien og det lille samfunds kollektiv, og de konformerede unge blev betragtet som voksne, der skulle arbejde i faderens erhverv for drengens vedkommende og i hjemmet for pigernes. Holger mente at dette traditionelle opdragelsesmønstre ikke passede til den ændrede samfundsstruktur, specielt i udviklin</w:t>
      </w:r>
      <w:r w:rsidRPr="00025E93">
        <w:rPr>
          <w:rFonts w:cs="Times New Roman"/>
          <w:color w:val="000000" w:themeColor="text1"/>
          <w:lang w:val="da-DK"/>
        </w:rPr>
        <w:t>gsbyerne</w:t>
      </w:r>
      <w:r w:rsidR="00E81E88">
        <w:rPr>
          <w:rFonts w:cs="Times New Roman"/>
          <w:color w:val="000000" w:themeColor="text1"/>
          <w:lang w:val="da-DK"/>
        </w:rPr>
        <w:t xml:space="preserve"> </w:t>
      </w:r>
      <w:r w:rsidR="00E81E88">
        <w:rPr>
          <w:rFonts w:cs="Times New Roman"/>
          <w:color w:val="000000" w:themeColor="text1"/>
          <w:lang w:val="da-DK"/>
        </w:rPr>
        <w:fldChar w:fldCharType="begin" w:fldLock="1"/>
      </w:r>
      <w:r w:rsidR="00E81E88">
        <w:rPr>
          <w:rFonts w:cs="Times New Roman"/>
          <w:color w:val="000000" w:themeColor="text1"/>
          <w:lang w:val="da-DK"/>
        </w:rPr>
        <w:instrText>ADDIN CSL_CITATION {"citationItems":[{"id":"ITEM-1","itemData":{"abstract":"Foredrag ","author":[{"dropping-particle":"","family":"Horsten","given":"Holger","non-dropping-particle":"","parse-names":false,"suffix":""}],"container-title":"Børnesagens tidende","id":"ITEM-1","issued":{"date-parts":[["1966"]]},"language":"dan","page":"267-271","title":"Hvordan kan og bør uddannelsen til børne- og ungdomsforsorgen udvikles?","type":"article-journal"},"locator":"66","uris":["http://www.mendeley.com/documents/?uuid=f9fbb2e8-eeb8-4f67-8cf4-76520c3ae571"]}],"mendeley":{"formattedCitation":"(Horsten, 1966, p. 66)","plainTextFormattedCitation":"(Horsten, 1966, p. 66)","previouslyFormattedCitation":"(Horsten, 1966, p. 66)"},"properties":{"noteIndex":0},"schema":"https://github.com/citation-style-language/schema/raw/master/csl-citation.json"}</w:instrText>
      </w:r>
      <w:r w:rsidR="00E81E88">
        <w:rPr>
          <w:rFonts w:cs="Times New Roman"/>
          <w:color w:val="000000" w:themeColor="text1"/>
          <w:lang w:val="da-DK"/>
        </w:rPr>
        <w:fldChar w:fldCharType="separate"/>
      </w:r>
      <w:r w:rsidR="00E81E88" w:rsidRPr="00E81E88">
        <w:rPr>
          <w:rFonts w:cs="Times New Roman"/>
          <w:noProof/>
          <w:color w:val="000000" w:themeColor="text1"/>
          <w:lang w:val="da-DK"/>
        </w:rPr>
        <w:t>(Horsten, 1966, p. 66)</w:t>
      </w:r>
      <w:r w:rsidR="00E81E88">
        <w:rPr>
          <w:rFonts w:cs="Times New Roman"/>
          <w:color w:val="000000" w:themeColor="text1"/>
          <w:lang w:val="da-DK"/>
        </w:rPr>
        <w:fldChar w:fldCharType="end"/>
      </w:r>
      <w:r w:rsidR="00E81E88">
        <w:rPr>
          <w:rFonts w:cs="Times New Roman"/>
          <w:color w:val="000000" w:themeColor="text1"/>
          <w:lang w:val="da-DK"/>
        </w:rPr>
        <w:t>.</w:t>
      </w:r>
      <w:r w:rsidRPr="00025E93">
        <w:rPr>
          <w:rFonts w:cs="Times New Roman"/>
          <w:color w:val="000000" w:themeColor="text1"/>
          <w:lang w:val="da-DK"/>
        </w:rPr>
        <w:t xml:space="preserve"> </w:t>
      </w:r>
    </w:p>
    <w:p w14:paraId="7297C05E" w14:textId="619FA4FA" w:rsidR="003A5A34" w:rsidRDefault="003A5A34" w:rsidP="00734192">
      <w:pPr>
        <w:tabs>
          <w:tab w:val="left" w:pos="851"/>
        </w:tabs>
        <w:ind w:firstLine="720"/>
        <w:jc w:val="both"/>
        <w:rPr>
          <w:rFonts w:cs="Times New Roman"/>
          <w:color w:val="FF0000"/>
          <w:lang w:val="da-DK"/>
        </w:rPr>
      </w:pPr>
      <w:r w:rsidRPr="007A0582">
        <w:rPr>
          <w:rFonts w:cs="Times New Roman"/>
          <w:lang w:val="da-DK"/>
        </w:rPr>
        <w:t xml:space="preserve">Der havde været et rejsehold, som besøgte i alle byer og i nogle udsteder på vestkysten. De havde fået et stærkt indtryk af det umådeligt behov, der var for at udbygge forsorgen for vanskeligt stillede børn og unge. På grund af </w:t>
      </w:r>
      <w:r w:rsidR="00B57E61" w:rsidRPr="007A0582">
        <w:rPr>
          <w:rFonts w:cs="Times New Roman"/>
          <w:lang w:val="da-DK"/>
        </w:rPr>
        <w:t>den stærke industrialisering</w:t>
      </w:r>
      <w:r w:rsidRPr="007A0582">
        <w:rPr>
          <w:rFonts w:cs="Times New Roman"/>
          <w:lang w:val="da-DK"/>
        </w:rPr>
        <w:t xml:space="preserve"> havde bevirket, at selv de allermindste børn i alt for </w:t>
      </w:r>
      <w:r w:rsidR="00B57E61" w:rsidRPr="007A0582">
        <w:rPr>
          <w:rFonts w:cs="Times New Roman"/>
          <w:lang w:val="da-DK"/>
        </w:rPr>
        <w:t>høj grad</w:t>
      </w:r>
      <w:r w:rsidRPr="007A0582">
        <w:rPr>
          <w:rFonts w:cs="Times New Roman"/>
          <w:lang w:val="da-DK"/>
        </w:rPr>
        <w:t xml:space="preserve"> var overladt til dem selv, mens moderen gik på arbejde, og at der i stærkt voksende byer havde vist sig tilpasningsvanskeligheder for børn og unge i et hidtil ukendt omfang, som stod ganske magtesløs overfor (Horsten, 1966)</w:t>
      </w:r>
      <w:r w:rsidR="009C1110">
        <w:rPr>
          <w:rFonts w:cs="Times New Roman"/>
          <w:lang w:val="da-DK"/>
        </w:rPr>
        <w:t>.</w:t>
      </w:r>
      <w:r w:rsidRPr="007A0582">
        <w:rPr>
          <w:rFonts w:cs="Times New Roman"/>
          <w:lang w:val="da-DK"/>
        </w:rPr>
        <w:t xml:space="preserve"> Han beskrev også kort om daginstitutioner og disses udbygning; at dengang var der 2 vuggestuer for 0-</w:t>
      </w:r>
      <w:proofErr w:type="gramStart"/>
      <w:r w:rsidRPr="007A0582">
        <w:rPr>
          <w:rFonts w:cs="Times New Roman"/>
          <w:lang w:val="da-DK"/>
        </w:rPr>
        <w:t>3 årige</w:t>
      </w:r>
      <w:proofErr w:type="gramEnd"/>
      <w:r w:rsidRPr="007A0582">
        <w:rPr>
          <w:rFonts w:cs="Times New Roman"/>
          <w:lang w:val="da-DK"/>
        </w:rPr>
        <w:t>, 3 småbørnsstuer og 1 børneparkering med i alt 11 pladser, samt til børn i alderen 3-6 år var der 15 børnehaver med 625 pladser og 2 sæsonbørnehaver med 40 pladser. P</w:t>
      </w:r>
      <w:r w:rsidR="009C1110">
        <w:rPr>
          <w:rFonts w:cs="Times New Roman"/>
          <w:lang w:val="da-DK"/>
        </w:rPr>
        <w:t xml:space="preserve">å grund af </w:t>
      </w:r>
      <w:r w:rsidRPr="007A0582">
        <w:rPr>
          <w:rFonts w:cs="Times New Roman"/>
          <w:lang w:val="da-DK"/>
        </w:rPr>
        <w:t>ventelister og børnetal i disse aldersklasser samt de kommende år som følge af byernes forventede udvikling, vil der være behov for oprettelser af nye daginstitutioner. Rejseholdet forslog at der i 10 års perioden 1966-1975 oprettes c</w:t>
      </w:r>
      <w:r w:rsidR="009C1110">
        <w:rPr>
          <w:rFonts w:cs="Times New Roman"/>
          <w:lang w:val="da-DK"/>
        </w:rPr>
        <w:t>irka</w:t>
      </w:r>
      <w:r w:rsidRPr="007A0582">
        <w:rPr>
          <w:rFonts w:cs="Times New Roman"/>
          <w:lang w:val="da-DK"/>
        </w:rPr>
        <w:t xml:space="preserve"> 13 vuggestuer til 455 </w:t>
      </w:r>
      <w:r w:rsidRPr="00025E93">
        <w:rPr>
          <w:rFonts w:cs="Times New Roman"/>
          <w:color w:val="000000" w:themeColor="text1"/>
          <w:lang w:val="da-DK"/>
        </w:rPr>
        <w:t>børn, 21 børne</w:t>
      </w:r>
      <w:r w:rsidR="00D3327E">
        <w:rPr>
          <w:rFonts w:cs="Times New Roman"/>
          <w:color w:val="000000" w:themeColor="text1"/>
          <w:lang w:val="da-DK"/>
        </w:rPr>
        <w:softHyphen/>
      </w:r>
      <w:r w:rsidRPr="00025E93">
        <w:rPr>
          <w:rFonts w:cs="Times New Roman"/>
          <w:color w:val="000000" w:themeColor="text1"/>
          <w:lang w:val="da-DK"/>
        </w:rPr>
        <w:t>haver til ca. 1100 børn og 6 fritidshjem til ca. 350 børn og de samlede etablerings</w:t>
      </w:r>
      <w:r w:rsidR="00D3327E">
        <w:rPr>
          <w:rFonts w:cs="Times New Roman"/>
          <w:color w:val="000000" w:themeColor="text1"/>
          <w:lang w:val="da-DK"/>
        </w:rPr>
        <w:softHyphen/>
      </w:r>
      <w:r w:rsidRPr="00025E93">
        <w:rPr>
          <w:rFonts w:cs="Times New Roman"/>
          <w:color w:val="000000" w:themeColor="text1"/>
          <w:lang w:val="da-DK"/>
        </w:rPr>
        <w:t>om</w:t>
      </w:r>
      <w:r w:rsidR="00D3327E">
        <w:rPr>
          <w:rFonts w:cs="Times New Roman"/>
          <w:color w:val="000000" w:themeColor="text1"/>
          <w:lang w:val="da-DK"/>
        </w:rPr>
        <w:softHyphen/>
      </w:r>
      <w:r w:rsidRPr="00025E93">
        <w:rPr>
          <w:rFonts w:cs="Times New Roman"/>
          <w:color w:val="000000" w:themeColor="text1"/>
          <w:lang w:val="da-DK"/>
        </w:rPr>
        <w:t>kost</w:t>
      </w:r>
      <w:r w:rsidR="00D3327E">
        <w:rPr>
          <w:rFonts w:cs="Times New Roman"/>
          <w:color w:val="000000" w:themeColor="text1"/>
          <w:lang w:val="da-DK"/>
        </w:rPr>
        <w:softHyphen/>
      </w:r>
      <w:r w:rsidRPr="00025E93">
        <w:rPr>
          <w:rFonts w:cs="Times New Roman"/>
          <w:color w:val="000000" w:themeColor="text1"/>
          <w:lang w:val="da-DK"/>
        </w:rPr>
        <w:t xml:space="preserve">ninger kunne anslås til </w:t>
      </w:r>
      <w:r w:rsidR="009C1110" w:rsidRPr="00025E93">
        <w:rPr>
          <w:rFonts w:cs="Times New Roman"/>
          <w:color w:val="000000" w:themeColor="text1"/>
          <w:lang w:val="da-DK"/>
        </w:rPr>
        <w:t>cirka</w:t>
      </w:r>
      <w:r w:rsidRPr="00025E93">
        <w:rPr>
          <w:rFonts w:cs="Times New Roman"/>
          <w:color w:val="000000" w:themeColor="text1"/>
          <w:lang w:val="da-DK"/>
        </w:rPr>
        <w:t xml:space="preserve"> 53 </w:t>
      </w:r>
      <w:proofErr w:type="spellStart"/>
      <w:r w:rsidRPr="00025E93">
        <w:rPr>
          <w:rFonts w:cs="Times New Roman"/>
          <w:color w:val="000000" w:themeColor="text1"/>
          <w:lang w:val="da-DK"/>
        </w:rPr>
        <w:t>mill</w:t>
      </w:r>
      <w:proofErr w:type="spellEnd"/>
      <w:r w:rsidRPr="00025E93">
        <w:rPr>
          <w:rFonts w:cs="Times New Roman"/>
          <w:color w:val="000000" w:themeColor="text1"/>
          <w:lang w:val="da-DK"/>
        </w:rPr>
        <w:t xml:space="preserve">. kr., fordelt med 21 </w:t>
      </w:r>
      <w:proofErr w:type="spellStart"/>
      <w:r w:rsidRPr="00025E93">
        <w:rPr>
          <w:rFonts w:cs="Times New Roman"/>
          <w:color w:val="000000" w:themeColor="text1"/>
          <w:lang w:val="da-DK"/>
        </w:rPr>
        <w:t>mill</w:t>
      </w:r>
      <w:proofErr w:type="spellEnd"/>
      <w:r w:rsidRPr="00025E93">
        <w:rPr>
          <w:rFonts w:cs="Times New Roman"/>
          <w:color w:val="000000" w:themeColor="text1"/>
          <w:lang w:val="da-DK"/>
        </w:rPr>
        <w:t xml:space="preserve">. kr., på vuggestuer, 25 </w:t>
      </w:r>
      <w:proofErr w:type="spellStart"/>
      <w:r w:rsidRPr="00025E93">
        <w:rPr>
          <w:rFonts w:cs="Times New Roman"/>
          <w:color w:val="000000" w:themeColor="text1"/>
          <w:lang w:val="da-DK"/>
        </w:rPr>
        <w:t>mill</w:t>
      </w:r>
      <w:proofErr w:type="spellEnd"/>
      <w:r w:rsidRPr="00025E93">
        <w:rPr>
          <w:rFonts w:cs="Times New Roman"/>
          <w:color w:val="000000" w:themeColor="text1"/>
          <w:lang w:val="da-DK"/>
        </w:rPr>
        <w:t>. kr., på b</w:t>
      </w:r>
      <w:r w:rsidR="002B0FBC" w:rsidRPr="00025E93">
        <w:rPr>
          <w:rFonts w:cs="Times New Roman"/>
          <w:color w:val="000000" w:themeColor="text1"/>
          <w:lang w:val="da-DK"/>
        </w:rPr>
        <w:t>ø</w:t>
      </w:r>
      <w:r w:rsidRPr="00025E93">
        <w:rPr>
          <w:rFonts w:cs="Times New Roman"/>
          <w:color w:val="000000" w:themeColor="text1"/>
          <w:lang w:val="da-DK"/>
        </w:rPr>
        <w:t xml:space="preserve">rnehaver og 7 </w:t>
      </w:r>
      <w:proofErr w:type="spellStart"/>
      <w:r w:rsidRPr="00025E93">
        <w:rPr>
          <w:rFonts w:cs="Times New Roman"/>
          <w:color w:val="000000" w:themeColor="text1"/>
          <w:lang w:val="da-DK"/>
        </w:rPr>
        <w:t>mill</w:t>
      </w:r>
      <w:proofErr w:type="spellEnd"/>
      <w:r w:rsidRPr="00025E93">
        <w:rPr>
          <w:rFonts w:cs="Times New Roman"/>
          <w:color w:val="000000" w:themeColor="text1"/>
          <w:lang w:val="da-DK"/>
        </w:rPr>
        <w:t>. kr., på fritidshjem</w:t>
      </w:r>
      <w:r w:rsidR="00E81E88">
        <w:rPr>
          <w:rFonts w:cs="Times New Roman"/>
          <w:color w:val="000000" w:themeColor="text1"/>
          <w:lang w:val="da-DK"/>
        </w:rPr>
        <w:t xml:space="preserve"> </w:t>
      </w:r>
      <w:r w:rsidR="00E81E88">
        <w:rPr>
          <w:rFonts w:cs="Times New Roman"/>
          <w:color w:val="000000" w:themeColor="text1"/>
          <w:lang w:val="da-DK"/>
        </w:rPr>
        <w:fldChar w:fldCharType="begin" w:fldLock="1"/>
      </w:r>
      <w:r w:rsidR="00274818">
        <w:rPr>
          <w:rFonts w:cs="Times New Roman"/>
          <w:color w:val="000000" w:themeColor="text1"/>
          <w:lang w:val="da-DK"/>
        </w:rPr>
        <w:instrText>ADDIN CSL_CITATION {"citationItems":[{"id":"ITEM-1","itemData":{"abstract":"Foredrag ","author":[{"dropping-particle":"","family":"Horsten","given":"Holger","non-dropping-particle":"","parse-names":false,"suffix":""}],"container-title":"Børnesagens tidende","id":"ITEM-1","issued":{"date-parts":[["1966"]]},"language":"dan","page":"267-271","title":"Hvordan kan og bør uddannelsen til børne- og ungdomsforsorgen udvikles?","type":"article-journal"},"locator":"73","uris":["http://www.mendeley.com/documents/?uuid=f9fbb2e8-eeb8-4f67-8cf4-76520c3ae571"]}],"mendeley":{"formattedCitation":"(Horsten, 1966, p. 73)","plainTextFormattedCitation":"(Horsten, 1966, p. 73)","previouslyFormattedCitation":"(Horsten, 1966, p. 73)"},"properties":{"noteIndex":0},"schema":"https://github.com/citation-style-language/schema/raw/master/csl-citation.json"}</w:instrText>
      </w:r>
      <w:r w:rsidR="00E81E88">
        <w:rPr>
          <w:rFonts w:cs="Times New Roman"/>
          <w:color w:val="000000" w:themeColor="text1"/>
          <w:lang w:val="da-DK"/>
        </w:rPr>
        <w:fldChar w:fldCharType="separate"/>
      </w:r>
      <w:r w:rsidR="00E81E88" w:rsidRPr="00E81E88">
        <w:rPr>
          <w:rFonts w:cs="Times New Roman"/>
          <w:noProof/>
          <w:color w:val="000000" w:themeColor="text1"/>
          <w:lang w:val="da-DK"/>
        </w:rPr>
        <w:t>(Horsten, 1966, p. 73)</w:t>
      </w:r>
      <w:r w:rsidR="00E81E88">
        <w:rPr>
          <w:rFonts w:cs="Times New Roman"/>
          <w:color w:val="000000" w:themeColor="text1"/>
          <w:lang w:val="da-DK"/>
        </w:rPr>
        <w:fldChar w:fldCharType="end"/>
      </w:r>
      <w:r w:rsidR="00E81E88">
        <w:rPr>
          <w:rFonts w:cs="Times New Roman"/>
          <w:color w:val="000000" w:themeColor="text1"/>
          <w:lang w:val="da-DK"/>
        </w:rPr>
        <w:t>.</w:t>
      </w:r>
    </w:p>
    <w:p w14:paraId="23CC6BB7" w14:textId="0D10258E" w:rsidR="00E24639" w:rsidRDefault="00E24639" w:rsidP="00734192">
      <w:pPr>
        <w:tabs>
          <w:tab w:val="left" w:pos="851"/>
        </w:tabs>
        <w:ind w:firstLine="720"/>
        <w:jc w:val="both"/>
        <w:rPr>
          <w:rFonts w:cs="Times New Roman"/>
          <w:color w:val="FF0000"/>
          <w:lang w:val="da-DK"/>
        </w:rPr>
      </w:pPr>
    </w:p>
    <w:p w14:paraId="2877C535" w14:textId="6F4559E4" w:rsidR="0027047C" w:rsidRDefault="00427C09" w:rsidP="00734192">
      <w:pPr>
        <w:tabs>
          <w:tab w:val="left" w:pos="851"/>
        </w:tabs>
        <w:jc w:val="both"/>
        <w:rPr>
          <w:rFonts w:cs="Times New Roman"/>
          <w:color w:val="000000" w:themeColor="text1"/>
          <w:lang w:val="da-DK"/>
        </w:rPr>
      </w:pPr>
      <w:r w:rsidRPr="00E67406">
        <w:rPr>
          <w:rFonts w:cs="Times New Roman"/>
          <w:color w:val="000000" w:themeColor="text1"/>
          <w:lang w:val="da-DK"/>
        </w:rPr>
        <w:t xml:space="preserve">Den 7. august 1969 blev det beskrevet i Atuagagdliutit </w:t>
      </w:r>
      <w:r w:rsidR="00C15A71" w:rsidRPr="00E67406">
        <w:rPr>
          <w:rFonts w:cs="Times New Roman"/>
          <w:color w:val="000000" w:themeColor="text1"/>
          <w:lang w:val="da-DK"/>
        </w:rPr>
        <w:t xml:space="preserve">om at: </w:t>
      </w:r>
    </w:p>
    <w:p w14:paraId="52966761" w14:textId="77777777" w:rsidR="00D3327E" w:rsidRDefault="00D3327E" w:rsidP="00734192">
      <w:pPr>
        <w:tabs>
          <w:tab w:val="left" w:pos="851"/>
        </w:tabs>
        <w:jc w:val="both"/>
        <w:rPr>
          <w:rFonts w:cs="Times New Roman"/>
          <w:color w:val="000000" w:themeColor="text1"/>
          <w:lang w:val="da-DK"/>
        </w:rPr>
      </w:pPr>
    </w:p>
    <w:p w14:paraId="59352645" w14:textId="0C2B4B68" w:rsidR="00257AD2" w:rsidRPr="00E67406" w:rsidRDefault="00C15A71" w:rsidP="00734192">
      <w:pPr>
        <w:tabs>
          <w:tab w:val="left" w:pos="851"/>
        </w:tabs>
        <w:ind w:left="851"/>
        <w:jc w:val="both"/>
        <w:rPr>
          <w:rFonts w:cs="Times New Roman"/>
          <w:color w:val="000000" w:themeColor="text1"/>
          <w:lang w:val="da-DK"/>
        </w:rPr>
      </w:pPr>
      <w:r w:rsidRPr="00E67406">
        <w:rPr>
          <w:rFonts w:cs="Times New Roman"/>
          <w:i/>
          <w:iCs/>
          <w:color w:val="000000" w:themeColor="text1"/>
          <w:lang w:val="da-DK"/>
        </w:rPr>
        <w:t>”</w:t>
      </w:r>
      <w:r w:rsidR="00F531C4">
        <w:rPr>
          <w:rFonts w:cs="Times New Roman"/>
          <w:i/>
          <w:iCs/>
          <w:color w:val="000000" w:themeColor="text1"/>
          <w:lang w:val="da-DK"/>
        </w:rPr>
        <w:t>E</w:t>
      </w:r>
      <w:r w:rsidR="00257AD2" w:rsidRPr="00E67406">
        <w:rPr>
          <w:rFonts w:cs="Times New Roman"/>
          <w:i/>
          <w:iCs/>
          <w:color w:val="000000" w:themeColor="text1"/>
          <w:lang w:val="da-DK"/>
        </w:rPr>
        <w:t>n del år siden besluttede staten og Grønlands landsråd at fremskynde opførelsen af børnedagsinstitutioner. Den arbejdsgruppe, der udarbejdede forslag til en social nyordning i Grønland, mente, at det var nødvendigt for kommunerne at råde over sociale institutioner, som kunne udnyttes som anbringelsessted for børn fra vanskeligt stillede hjem, ligesom man mente, der måtte skabes mulighed for pasning af børn i dagtimerne, når mødrene var på arbejde. Man ønskede at give kommunernes sociale arbejde en mulighed for at kunne tilbyde beboerne den aflastning og støtte, det er at kunne anbringe sit barn i en pædagogisk institution, ligesom man håbede herigennem at kunne nedsætte antallet af børn, som i dag må anbringes på børnehjem. Arbejds- og socialdirektionen udarbejdede en standardvedtægt for de tre børnehaver, og den vil danne grundlaget for børnehavebestyrelsernes arbejde, for samarbejdet mellem lederen af børnehaverne og bestyrelserne, og for det samarbejde, der er</w:t>
      </w:r>
      <w:r w:rsidR="00427C09" w:rsidRPr="00E67406">
        <w:rPr>
          <w:rFonts w:cs="Times New Roman"/>
          <w:i/>
          <w:iCs/>
          <w:color w:val="000000" w:themeColor="text1"/>
          <w:lang w:val="da-DK"/>
        </w:rPr>
        <w:t xml:space="preserve"> </w:t>
      </w:r>
      <w:r w:rsidR="00257AD2" w:rsidRPr="00E67406">
        <w:rPr>
          <w:rFonts w:cs="Times New Roman"/>
          <w:i/>
          <w:iCs/>
          <w:color w:val="000000" w:themeColor="text1"/>
          <w:lang w:val="da-DK"/>
        </w:rPr>
        <w:t>tilrettelagt mellem Red Barnet og bestyrelserne. Fra arbejds- og socialdirektionen udtrykker man håbet om, at det samarbejde som er nødvendigt for institutionernes drift, vil forløbe gnidningsløst. Man håber, der bliver muligt for bestyrelserne sammen med lederne at få de tre institutioner til at fungere på en sådan måde, at de vil bidrage til, at vilkårene for de mindre børn i kommunen kan bedres</w:t>
      </w:r>
      <w:r w:rsidR="00741C86">
        <w:rPr>
          <w:rFonts w:cs="Times New Roman"/>
          <w:i/>
          <w:iCs/>
          <w:color w:val="000000" w:themeColor="text1"/>
          <w:lang w:val="da-DK"/>
        </w:rPr>
        <w:t>”</w:t>
      </w:r>
      <w:r w:rsidR="00257AD2" w:rsidRPr="00741C86">
        <w:rPr>
          <w:rFonts w:cs="Times New Roman"/>
          <w:color w:val="000000" w:themeColor="text1"/>
          <w:lang w:val="da-DK"/>
        </w:rPr>
        <w:t>.</w:t>
      </w:r>
      <w:r w:rsidR="00741C86">
        <w:rPr>
          <w:rFonts w:cs="Times New Roman"/>
          <w:color w:val="000000" w:themeColor="text1"/>
          <w:lang w:val="da-DK"/>
        </w:rPr>
        <w:t xml:space="preserve"> </w:t>
      </w:r>
      <w:r w:rsidR="00427C09" w:rsidRPr="00741C86">
        <w:rPr>
          <w:rFonts w:cs="Times New Roman"/>
          <w:color w:val="000000" w:themeColor="text1"/>
          <w:lang w:val="da-DK"/>
        </w:rPr>
        <w:t>(Atuagagdliutit</w:t>
      </w:r>
      <w:r w:rsidR="00427C09" w:rsidRPr="00E67406">
        <w:rPr>
          <w:rFonts w:cs="Times New Roman"/>
          <w:color w:val="000000" w:themeColor="text1"/>
          <w:lang w:val="da-DK"/>
        </w:rPr>
        <w:t>, 1969</w:t>
      </w:r>
      <w:r w:rsidRPr="00E67406">
        <w:rPr>
          <w:rFonts w:cs="Times New Roman"/>
          <w:color w:val="000000" w:themeColor="text1"/>
          <w:lang w:val="da-DK"/>
        </w:rPr>
        <w:t>)</w:t>
      </w:r>
      <w:r w:rsidR="00427C09" w:rsidRPr="00E67406">
        <w:rPr>
          <w:rFonts w:cs="Times New Roman"/>
          <w:color w:val="000000" w:themeColor="text1"/>
          <w:lang w:val="da-DK"/>
        </w:rPr>
        <w:t xml:space="preserve"> </w:t>
      </w:r>
    </w:p>
    <w:p w14:paraId="3F7D77D3" w14:textId="77777777" w:rsidR="00257AD2" w:rsidRPr="00E67406" w:rsidRDefault="00257AD2" w:rsidP="00734192">
      <w:pPr>
        <w:tabs>
          <w:tab w:val="left" w:pos="851"/>
        </w:tabs>
        <w:ind w:firstLine="720"/>
        <w:jc w:val="both"/>
        <w:rPr>
          <w:rFonts w:cs="Times New Roman"/>
          <w:color w:val="000000" w:themeColor="text1"/>
          <w:lang w:val="da-DK"/>
        </w:rPr>
      </w:pPr>
    </w:p>
    <w:p w14:paraId="29AE3D3E" w14:textId="3A63C6FD" w:rsidR="00E24639" w:rsidRDefault="0056384B" w:rsidP="00734192">
      <w:pPr>
        <w:tabs>
          <w:tab w:val="left" w:pos="851"/>
        </w:tabs>
        <w:jc w:val="both"/>
        <w:rPr>
          <w:rFonts w:cs="Times New Roman"/>
          <w:color w:val="000000" w:themeColor="text1"/>
          <w:lang w:val="da-DK"/>
        </w:rPr>
      </w:pPr>
      <w:r>
        <w:rPr>
          <w:rFonts w:cs="Times New Roman"/>
          <w:color w:val="000000" w:themeColor="text1"/>
          <w:lang w:val="da-DK"/>
        </w:rPr>
        <w:t>Ministeriet for Grønland skrev et udkast til</w:t>
      </w:r>
      <w:r w:rsidR="00E81E88">
        <w:rPr>
          <w:rFonts w:cs="Times New Roman"/>
          <w:color w:val="000000" w:themeColor="text1"/>
          <w:lang w:val="da-DK"/>
        </w:rPr>
        <w:t>:</w:t>
      </w:r>
      <w:r>
        <w:rPr>
          <w:rFonts w:cs="Times New Roman"/>
          <w:color w:val="000000" w:themeColor="text1"/>
          <w:lang w:val="da-DK"/>
        </w:rPr>
        <w:t xml:space="preserve"> </w:t>
      </w:r>
      <w:r w:rsidR="00E81E88">
        <w:rPr>
          <w:rFonts w:cs="Times New Roman"/>
          <w:color w:val="000000" w:themeColor="text1"/>
          <w:lang w:val="da-DK"/>
        </w:rPr>
        <w:t xml:space="preserve">”Perspektivplan </w:t>
      </w:r>
      <w:r w:rsidR="00694699">
        <w:rPr>
          <w:rFonts w:cs="Times New Roman"/>
          <w:color w:val="000000" w:themeColor="text1"/>
          <w:lang w:val="da-DK"/>
        </w:rPr>
        <w:t>f</w:t>
      </w:r>
      <w:r w:rsidR="00E81E88">
        <w:rPr>
          <w:rFonts w:cs="Times New Roman"/>
          <w:color w:val="000000" w:themeColor="text1"/>
          <w:lang w:val="da-DK"/>
        </w:rPr>
        <w:t xml:space="preserve">or Grønland” </w:t>
      </w:r>
      <w:r>
        <w:rPr>
          <w:rFonts w:cs="Times New Roman"/>
          <w:color w:val="000000" w:themeColor="text1"/>
          <w:lang w:val="da-DK"/>
        </w:rPr>
        <w:t xml:space="preserve">1971-85 med titlen: </w:t>
      </w:r>
      <w:r w:rsidR="00E24639" w:rsidRPr="00E67406">
        <w:rPr>
          <w:rFonts w:cs="Times New Roman"/>
          <w:color w:val="000000" w:themeColor="text1"/>
          <w:lang w:val="da-DK"/>
        </w:rPr>
        <w:t>Udviklingen 1971-1985</w:t>
      </w:r>
      <w:r>
        <w:rPr>
          <w:rFonts w:cs="Times New Roman"/>
          <w:color w:val="000000" w:themeColor="text1"/>
          <w:lang w:val="da-DK"/>
        </w:rPr>
        <w:t>, der beskriver om hvilke investeringer der skal være med b</w:t>
      </w:r>
      <w:r w:rsidR="00E24639" w:rsidRPr="00E67406">
        <w:rPr>
          <w:rFonts w:cs="Times New Roman"/>
          <w:color w:val="000000" w:themeColor="text1"/>
          <w:lang w:val="da-DK"/>
        </w:rPr>
        <w:t>ørnehaver</w:t>
      </w:r>
      <w:r>
        <w:rPr>
          <w:rFonts w:cs="Times New Roman"/>
          <w:color w:val="000000" w:themeColor="text1"/>
          <w:lang w:val="da-DK"/>
        </w:rPr>
        <w:t>ne</w:t>
      </w:r>
      <w:r w:rsidR="00E24639" w:rsidRPr="00E67406">
        <w:rPr>
          <w:rFonts w:cs="Times New Roman"/>
          <w:color w:val="000000" w:themeColor="text1"/>
          <w:lang w:val="da-DK"/>
        </w:rPr>
        <w:t xml:space="preserve"> og vuggestuer</w:t>
      </w:r>
      <w:r>
        <w:rPr>
          <w:rFonts w:cs="Times New Roman"/>
          <w:color w:val="000000" w:themeColor="text1"/>
          <w:lang w:val="da-DK"/>
        </w:rPr>
        <w:t xml:space="preserve">ne. </w:t>
      </w:r>
      <w:r w:rsidR="00197FA4">
        <w:rPr>
          <w:rFonts w:cs="Times New Roman"/>
          <w:color w:val="000000" w:themeColor="text1"/>
          <w:lang w:val="da-DK"/>
        </w:rPr>
        <w:t xml:space="preserve">I </w:t>
      </w:r>
      <w:r w:rsidR="00145507">
        <w:rPr>
          <w:rFonts w:cs="Times New Roman"/>
          <w:color w:val="000000" w:themeColor="text1"/>
          <w:lang w:val="da-DK"/>
        </w:rPr>
        <w:t xml:space="preserve">planen </w:t>
      </w:r>
      <w:r w:rsidR="00197FA4">
        <w:rPr>
          <w:rFonts w:cs="Times New Roman"/>
          <w:color w:val="000000" w:themeColor="text1"/>
          <w:lang w:val="da-DK"/>
        </w:rPr>
        <w:t>stod der at m</w:t>
      </w:r>
      <w:r w:rsidR="00E24639" w:rsidRPr="00E67406">
        <w:rPr>
          <w:rFonts w:cs="Times New Roman"/>
          <w:color w:val="000000" w:themeColor="text1"/>
          <w:lang w:val="da-DK"/>
        </w:rPr>
        <w:t xml:space="preserve">ålsætningen ifølge </w:t>
      </w:r>
      <w:r w:rsidR="009C1110" w:rsidRPr="00E67406">
        <w:rPr>
          <w:rFonts w:cs="Times New Roman"/>
          <w:color w:val="000000" w:themeColor="text1"/>
          <w:lang w:val="da-DK"/>
        </w:rPr>
        <w:t>G</w:t>
      </w:r>
      <w:r w:rsidR="00E24639" w:rsidRPr="00E67406">
        <w:rPr>
          <w:rFonts w:cs="Times New Roman"/>
          <w:color w:val="000000" w:themeColor="text1"/>
          <w:lang w:val="da-DK"/>
        </w:rPr>
        <w:t>60 var at forsyne de grønlandske byer med børnehaver og vuggestuer, så der i 1975 var pladser til henholdsvis 1/3 og 1/10 af børnene i de pågældende aldersklasser. En del af behovet dækkes imidlertid af de af skolevæsenet oprettede børnehaveklasser, der omkring 1975 efter planerne skulle kunne optage alle 6-årige i byerne. Bl</w:t>
      </w:r>
      <w:r w:rsidR="009C1110" w:rsidRPr="00E67406">
        <w:rPr>
          <w:rFonts w:cs="Times New Roman"/>
          <w:color w:val="000000" w:themeColor="text1"/>
          <w:lang w:val="da-DK"/>
        </w:rPr>
        <w:t>and andet</w:t>
      </w:r>
      <w:r w:rsidR="00E24639" w:rsidRPr="00E67406">
        <w:rPr>
          <w:rFonts w:cs="Times New Roman"/>
          <w:color w:val="000000" w:themeColor="text1"/>
          <w:lang w:val="da-DK"/>
        </w:rPr>
        <w:t xml:space="preserve"> som følge af, at vuggestuerne er dyre i investeringer og drift og stærkt arbejdskraftforbrugende, vil en del af behovet for pasning af spædbørn og småbørn blive søgt løst gennem dagplejeordninger. </w:t>
      </w:r>
    </w:p>
    <w:p w14:paraId="20D59D85" w14:textId="77777777" w:rsidR="009A6E69" w:rsidRPr="00E67406" w:rsidRDefault="009A6E69" w:rsidP="00734192">
      <w:pPr>
        <w:tabs>
          <w:tab w:val="left" w:pos="851"/>
        </w:tabs>
        <w:jc w:val="both"/>
        <w:rPr>
          <w:rFonts w:cs="Times New Roman"/>
          <w:color w:val="000000" w:themeColor="text1"/>
          <w:lang w:val="da-DK"/>
        </w:rPr>
      </w:pPr>
    </w:p>
    <w:p w14:paraId="1C703CBB" w14:textId="274AC784" w:rsidR="00E24639"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lastRenderedPageBreak/>
        <w:t xml:space="preserve">Der er i perioden 1970-75 planlagt en tilgang på 600 børnehavepladser og knap 300 vuggestuepladser, og den af G.60 opstillede målsætning skulle dermed være nået i praktisk taget alle byer. Der er i alle byer planlagt kombinerede dag- og </w:t>
      </w:r>
      <w:r w:rsidR="009C1110" w:rsidRPr="00E67406">
        <w:rPr>
          <w:rFonts w:cs="Times New Roman"/>
          <w:color w:val="000000" w:themeColor="text1"/>
          <w:lang w:val="da-DK"/>
        </w:rPr>
        <w:t>døgninstitutioner</w:t>
      </w:r>
      <w:r w:rsidRPr="00E67406">
        <w:rPr>
          <w:rFonts w:cs="Times New Roman"/>
          <w:color w:val="000000" w:themeColor="text1"/>
          <w:lang w:val="da-DK"/>
        </w:rPr>
        <w:t xml:space="preserve"> for børn og kombinerede børnehaver og vuggestuer for at kunne dække de lokale behov, der på grund af befolkningsunderlaget er for små til at kunne bære de forskellige institutionstyper. </w:t>
      </w:r>
    </w:p>
    <w:p w14:paraId="7AD4E4D9" w14:textId="77777777" w:rsidR="0056384B" w:rsidRPr="00E67406" w:rsidRDefault="0056384B" w:rsidP="00734192">
      <w:pPr>
        <w:tabs>
          <w:tab w:val="left" w:pos="851"/>
        </w:tabs>
        <w:jc w:val="both"/>
        <w:rPr>
          <w:rFonts w:cs="Times New Roman"/>
          <w:color w:val="000000" w:themeColor="text1"/>
          <w:lang w:val="da-DK"/>
        </w:rPr>
      </w:pPr>
    </w:p>
    <w:p w14:paraId="18D6972C"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 xml:space="preserve">Der er en tabel der beskriver om investeringsbehovet 1971-85. </w:t>
      </w:r>
    </w:p>
    <w:tbl>
      <w:tblPr>
        <w:tblStyle w:val="Tabel-Gitter"/>
        <w:tblW w:w="0" w:type="auto"/>
        <w:tblLook w:val="04A0" w:firstRow="1" w:lastRow="0" w:firstColumn="1" w:lastColumn="0" w:noHBand="0" w:noVBand="1"/>
      </w:tblPr>
      <w:tblGrid>
        <w:gridCol w:w="2669"/>
        <w:gridCol w:w="1227"/>
        <w:gridCol w:w="1475"/>
        <w:gridCol w:w="1464"/>
        <w:gridCol w:w="1659"/>
      </w:tblGrid>
      <w:tr w:rsidR="00E24639" w:rsidRPr="00E67406" w14:paraId="44D3875C" w14:textId="77777777" w:rsidTr="00AF1A85">
        <w:tc>
          <w:tcPr>
            <w:tcW w:w="2669" w:type="dxa"/>
          </w:tcPr>
          <w:p w14:paraId="59C91EDB" w14:textId="5107926E"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Mill</w:t>
            </w:r>
            <w:r w:rsidR="009C1110" w:rsidRPr="00E67406">
              <w:rPr>
                <w:rFonts w:cs="Times New Roman"/>
                <w:color w:val="000000" w:themeColor="text1"/>
                <w:lang w:val="da-DK"/>
              </w:rPr>
              <w:t>ioner</w:t>
            </w:r>
            <w:r w:rsidRPr="00E67406">
              <w:rPr>
                <w:rFonts w:cs="Times New Roman"/>
                <w:color w:val="000000" w:themeColor="text1"/>
                <w:lang w:val="da-DK"/>
              </w:rPr>
              <w:t xml:space="preserve"> kr.</w:t>
            </w:r>
          </w:p>
        </w:tc>
        <w:tc>
          <w:tcPr>
            <w:tcW w:w="1227" w:type="dxa"/>
          </w:tcPr>
          <w:p w14:paraId="13B19A9E"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1971-75</w:t>
            </w:r>
          </w:p>
        </w:tc>
        <w:tc>
          <w:tcPr>
            <w:tcW w:w="1475" w:type="dxa"/>
          </w:tcPr>
          <w:p w14:paraId="1F8557D2"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1976-80</w:t>
            </w:r>
          </w:p>
        </w:tc>
        <w:tc>
          <w:tcPr>
            <w:tcW w:w="1464" w:type="dxa"/>
          </w:tcPr>
          <w:p w14:paraId="5986E483"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1981-85</w:t>
            </w:r>
          </w:p>
        </w:tc>
        <w:tc>
          <w:tcPr>
            <w:tcW w:w="1659" w:type="dxa"/>
          </w:tcPr>
          <w:p w14:paraId="26F94B89"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 xml:space="preserve">I alt </w:t>
            </w:r>
          </w:p>
        </w:tc>
      </w:tr>
      <w:tr w:rsidR="00E24639" w:rsidRPr="00E67406" w14:paraId="50287FDC" w14:textId="77777777" w:rsidTr="00AF1A85">
        <w:tc>
          <w:tcPr>
            <w:tcW w:w="2669" w:type="dxa"/>
          </w:tcPr>
          <w:p w14:paraId="01FC9DEE"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Børnehaver og vuggestuer</w:t>
            </w:r>
          </w:p>
        </w:tc>
        <w:tc>
          <w:tcPr>
            <w:tcW w:w="1227" w:type="dxa"/>
          </w:tcPr>
          <w:p w14:paraId="53436E34"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22</w:t>
            </w:r>
          </w:p>
        </w:tc>
        <w:tc>
          <w:tcPr>
            <w:tcW w:w="1475" w:type="dxa"/>
          </w:tcPr>
          <w:p w14:paraId="5CE7AA51"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3</w:t>
            </w:r>
          </w:p>
        </w:tc>
        <w:tc>
          <w:tcPr>
            <w:tcW w:w="1464" w:type="dxa"/>
          </w:tcPr>
          <w:p w14:paraId="3E7DC5B6"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5</w:t>
            </w:r>
          </w:p>
        </w:tc>
        <w:tc>
          <w:tcPr>
            <w:tcW w:w="1659" w:type="dxa"/>
          </w:tcPr>
          <w:p w14:paraId="7A169A40"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30</w:t>
            </w:r>
          </w:p>
        </w:tc>
      </w:tr>
      <w:tr w:rsidR="00E24639" w:rsidRPr="00E67406" w14:paraId="06C0E3B7" w14:textId="77777777" w:rsidTr="00AF1A85">
        <w:tc>
          <w:tcPr>
            <w:tcW w:w="2669" w:type="dxa"/>
          </w:tcPr>
          <w:p w14:paraId="3CBE0971"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Legepladser</w:t>
            </w:r>
          </w:p>
        </w:tc>
        <w:tc>
          <w:tcPr>
            <w:tcW w:w="1227" w:type="dxa"/>
          </w:tcPr>
          <w:p w14:paraId="617D0AD1"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2</w:t>
            </w:r>
          </w:p>
        </w:tc>
        <w:tc>
          <w:tcPr>
            <w:tcW w:w="1475" w:type="dxa"/>
          </w:tcPr>
          <w:p w14:paraId="1514DACE"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2</w:t>
            </w:r>
          </w:p>
        </w:tc>
        <w:tc>
          <w:tcPr>
            <w:tcW w:w="1464" w:type="dxa"/>
          </w:tcPr>
          <w:p w14:paraId="5C1AD35F" w14:textId="77777777" w:rsidR="00E24639" w:rsidRPr="00E67406" w:rsidRDefault="00E24639" w:rsidP="00734192">
            <w:pPr>
              <w:tabs>
                <w:tab w:val="left" w:pos="851"/>
              </w:tabs>
              <w:jc w:val="both"/>
              <w:rPr>
                <w:rFonts w:cs="Times New Roman"/>
                <w:color w:val="000000" w:themeColor="text1"/>
                <w:lang w:val="da-DK"/>
              </w:rPr>
            </w:pPr>
            <w:r w:rsidRPr="00E67406">
              <w:rPr>
                <w:rFonts w:cs="Times New Roman"/>
                <w:color w:val="000000" w:themeColor="text1"/>
                <w:lang w:val="da-DK"/>
              </w:rPr>
              <w:t>2</w:t>
            </w:r>
          </w:p>
        </w:tc>
        <w:tc>
          <w:tcPr>
            <w:tcW w:w="1659" w:type="dxa"/>
          </w:tcPr>
          <w:p w14:paraId="0C2BC8BE" w14:textId="77777777" w:rsidR="00E24639" w:rsidRPr="00E67406" w:rsidRDefault="00E24639" w:rsidP="00734192">
            <w:pPr>
              <w:keepNext/>
              <w:tabs>
                <w:tab w:val="left" w:pos="851"/>
              </w:tabs>
              <w:jc w:val="both"/>
              <w:rPr>
                <w:rFonts w:cs="Times New Roman"/>
                <w:color w:val="000000" w:themeColor="text1"/>
                <w:lang w:val="da-DK"/>
              </w:rPr>
            </w:pPr>
            <w:r w:rsidRPr="00E67406">
              <w:rPr>
                <w:rFonts w:cs="Times New Roman"/>
                <w:color w:val="000000" w:themeColor="text1"/>
                <w:lang w:val="da-DK"/>
              </w:rPr>
              <w:t>6</w:t>
            </w:r>
          </w:p>
        </w:tc>
      </w:tr>
    </w:tbl>
    <w:p w14:paraId="43F4851B" w14:textId="77777777" w:rsidR="003C62C5" w:rsidRDefault="003C62C5" w:rsidP="00734192">
      <w:pPr>
        <w:pStyle w:val="Billedtekst"/>
        <w:jc w:val="both"/>
      </w:pPr>
    </w:p>
    <w:p w14:paraId="3B9892A3" w14:textId="590C325A" w:rsidR="002B0FBC" w:rsidRPr="00E67406" w:rsidRDefault="00A70C58" w:rsidP="00734192">
      <w:pPr>
        <w:pStyle w:val="Billedtekst"/>
        <w:jc w:val="both"/>
        <w:rPr>
          <w:rFonts w:cs="Times New Roman"/>
          <w:color w:val="000000" w:themeColor="text1"/>
          <w:lang w:val="da-DK"/>
        </w:rPr>
      </w:pPr>
      <w:bookmarkStart w:id="67" w:name="_Toc61205125"/>
      <w:r>
        <w:t xml:space="preserve">Figur </w:t>
      </w:r>
      <w:r w:rsidR="0010347F">
        <w:fldChar w:fldCharType="begin"/>
      </w:r>
      <w:r w:rsidR="0010347F">
        <w:instrText xml:space="preserve"> SEQ Figur \* ARABIC </w:instrText>
      </w:r>
      <w:r w:rsidR="0010347F">
        <w:fldChar w:fldCharType="separate"/>
      </w:r>
      <w:r w:rsidR="00336E8B">
        <w:rPr>
          <w:noProof/>
        </w:rPr>
        <w:t>6</w:t>
      </w:r>
      <w:r w:rsidR="0010347F">
        <w:rPr>
          <w:noProof/>
        </w:rPr>
        <w:fldChar w:fldCharType="end"/>
      </w:r>
      <w:r>
        <w:rPr>
          <w:lang w:val="da-DK"/>
        </w:rPr>
        <w:t>: Investeringsbehovet i børneinstitutioner 1971-1985</w:t>
      </w:r>
      <w:r w:rsidR="00025FDA" w:rsidRPr="000F6F53">
        <w:rPr>
          <w:rStyle w:val="Fodnotehenvisning"/>
        </w:rPr>
        <w:footnoteReference w:id="3"/>
      </w:r>
      <w:bookmarkEnd w:id="67"/>
    </w:p>
    <w:p w14:paraId="5BEF20CF" w14:textId="7561E88E" w:rsidR="002B0FBC" w:rsidRDefault="002B0FBC" w:rsidP="00734192">
      <w:pPr>
        <w:tabs>
          <w:tab w:val="left" w:pos="851"/>
        </w:tabs>
        <w:jc w:val="both"/>
        <w:rPr>
          <w:rFonts w:cs="Times New Roman"/>
          <w:iCs/>
          <w:color w:val="FF0000"/>
          <w:lang w:val="da-DK"/>
        </w:rPr>
      </w:pPr>
    </w:p>
    <w:p w14:paraId="2988F275" w14:textId="338F7C3A" w:rsidR="00532044" w:rsidRPr="00741C86" w:rsidRDefault="00741C86" w:rsidP="00734192">
      <w:pPr>
        <w:tabs>
          <w:tab w:val="left" w:pos="851"/>
        </w:tabs>
        <w:jc w:val="both"/>
        <w:rPr>
          <w:rFonts w:cs="Times New Roman"/>
          <w:color w:val="000000" w:themeColor="text1"/>
          <w:lang w:val="da-DK"/>
        </w:rPr>
      </w:pPr>
      <w:r>
        <w:rPr>
          <w:rFonts w:cs="Times New Roman"/>
          <w:color w:val="000000" w:themeColor="text1"/>
          <w:lang w:val="da-DK"/>
        </w:rPr>
        <w:t xml:space="preserve">Her beskrives tanker og forskellige diskussioner vedrørende hvordan og hvorvidt børnehaverne skulle oprettes og drives. Der har været politiske beslutninger om hvordan økonomien for børnehavernes oprettelser og drift skulle ske. </w:t>
      </w:r>
    </w:p>
    <w:p w14:paraId="48239555" w14:textId="77777777" w:rsidR="00532044" w:rsidRPr="00245395" w:rsidRDefault="00532044" w:rsidP="00734192">
      <w:pPr>
        <w:tabs>
          <w:tab w:val="left" w:pos="851"/>
        </w:tabs>
        <w:jc w:val="both"/>
        <w:rPr>
          <w:rFonts w:cs="Times New Roman"/>
          <w:iCs/>
          <w:color w:val="FF0000"/>
          <w:lang w:val="da-DK"/>
        </w:rPr>
      </w:pPr>
    </w:p>
    <w:p w14:paraId="3EBA2CE6" w14:textId="56FE2814" w:rsidR="003B72E5" w:rsidRPr="003B72E5" w:rsidRDefault="00231AF8" w:rsidP="00734192">
      <w:pPr>
        <w:pStyle w:val="Overskrift2"/>
        <w:tabs>
          <w:tab w:val="left" w:pos="851"/>
        </w:tabs>
        <w:ind w:left="567"/>
        <w:jc w:val="both"/>
        <w:rPr>
          <w:lang w:val="da-DK"/>
        </w:rPr>
      </w:pPr>
      <w:bookmarkStart w:id="68" w:name="_Toc61200146"/>
      <w:bookmarkStart w:id="69" w:name="_Toc61200290"/>
      <w:bookmarkStart w:id="70" w:name="_Toc61200584"/>
      <w:bookmarkStart w:id="71" w:name="_Toc95290036"/>
      <w:bookmarkEnd w:id="68"/>
      <w:bookmarkEnd w:id="69"/>
      <w:bookmarkEnd w:id="70"/>
      <w:r>
        <w:rPr>
          <w:lang w:val="da-DK"/>
        </w:rPr>
        <w:t>Udbygning af børnehaverne</w:t>
      </w:r>
      <w:bookmarkEnd w:id="71"/>
    </w:p>
    <w:p w14:paraId="585E598F" w14:textId="77D4E7BC" w:rsidR="003B72E5" w:rsidRDefault="003B72E5" w:rsidP="0021546A">
      <w:pPr>
        <w:tabs>
          <w:tab w:val="left" w:pos="851"/>
        </w:tabs>
        <w:jc w:val="both"/>
        <w:rPr>
          <w:rFonts w:cs="Times New Roman"/>
          <w:lang w:val="da-DK"/>
        </w:rPr>
      </w:pPr>
      <w:r w:rsidRPr="007A0582">
        <w:rPr>
          <w:rFonts w:cs="Times New Roman"/>
          <w:lang w:val="da-DK"/>
        </w:rPr>
        <w:t xml:space="preserve">I 1954 overtog Red Barnet derfor driften af Dronning Ingrids Børnehave i </w:t>
      </w:r>
      <w:r w:rsidRPr="003B5F3F">
        <w:rPr>
          <w:rFonts w:cs="Times New Roman"/>
          <w:lang w:val="da-DK"/>
        </w:rPr>
        <w:t>Qaqortoq</w:t>
      </w:r>
      <w:r w:rsidR="00231AF8" w:rsidRPr="003B5F3F">
        <w:rPr>
          <w:rFonts w:cs="Times New Roman"/>
          <w:lang w:val="da-DK"/>
        </w:rPr>
        <w:t xml:space="preserve"> </w:t>
      </w:r>
      <w:r w:rsidRPr="003B5F3F">
        <w:rPr>
          <w:rFonts w:cs="Times New Roman"/>
          <w:lang w:val="da-DK"/>
        </w:rPr>
        <w:t>(Julianehåb) og forestod opførelsen af Kaj Munks Børnehave i Narsaq (Narssaq)</w:t>
      </w:r>
      <w:r w:rsidR="005D6163" w:rsidRPr="003B5F3F">
        <w:rPr>
          <w:rFonts w:cs="Times New Roman"/>
          <w:lang w:val="da-DK"/>
        </w:rPr>
        <w:t>.</w:t>
      </w:r>
      <w:r w:rsidR="00231AF8" w:rsidRPr="003B5F3F">
        <w:rPr>
          <w:rFonts w:cs="Times New Roman"/>
          <w:color w:val="000000" w:themeColor="text1"/>
          <w:lang w:val="da-DK"/>
        </w:rPr>
        <w:t xml:space="preserve"> </w:t>
      </w:r>
      <w:r w:rsidRPr="003B5F3F">
        <w:rPr>
          <w:rFonts w:cs="Times New Roman"/>
          <w:color w:val="000000" w:themeColor="text1"/>
          <w:lang w:val="da-DK"/>
        </w:rPr>
        <w:t>I 1955 overtog man driften af en børnehave i Upernavik og Sisimiut (Holsteinsborg)</w:t>
      </w:r>
      <w:r w:rsidR="00231AF8" w:rsidRPr="003B5F3F">
        <w:rPr>
          <w:rFonts w:cs="Times New Roman"/>
          <w:color w:val="000000" w:themeColor="text1"/>
          <w:lang w:val="da-DK"/>
        </w:rPr>
        <w:t xml:space="preserve"> </w:t>
      </w:r>
      <w:r w:rsidRPr="003B5F3F">
        <w:rPr>
          <w:rFonts w:cs="Times New Roman"/>
          <w:color w:val="000000" w:themeColor="text1"/>
          <w:lang w:val="da-DK"/>
        </w:rPr>
        <w:t>I 1956 åbnedes en børnehave i Nuuk, Aasiaat (Egedesminde) og Qasigiannguit (Christianshåb). Sidstnævnte var bekostet af Dronning Ingrid og blev overrakt til Red Barnet</w:t>
      </w:r>
      <w:r w:rsidR="004E47F2" w:rsidRPr="003B5F3F">
        <w:rPr>
          <w:rFonts w:cs="Times New Roman"/>
          <w:color w:val="000000" w:themeColor="text1"/>
          <w:lang w:val="da-DK"/>
        </w:rPr>
        <w:t>,</w:t>
      </w:r>
      <w:r w:rsidRPr="003B5F3F">
        <w:rPr>
          <w:rFonts w:cs="Times New Roman"/>
          <w:color w:val="000000" w:themeColor="text1"/>
          <w:lang w:val="da-DK"/>
        </w:rPr>
        <w:t xml:space="preserve"> da den stod færdig og klar til indflytning.</w:t>
      </w:r>
      <w:r w:rsidR="00231AF8" w:rsidRPr="003B5F3F">
        <w:rPr>
          <w:rFonts w:cs="Times New Roman"/>
          <w:lang w:val="da-DK"/>
        </w:rPr>
        <w:t xml:space="preserve"> </w:t>
      </w:r>
      <w:r w:rsidRPr="003B5F3F">
        <w:rPr>
          <w:rFonts w:cs="Times New Roman"/>
          <w:lang w:val="da-DK"/>
        </w:rPr>
        <w:t>I 1957 opførte Red Barnet en ny børnehave i Maniitsoq (Sukkertoppen) og Qutdligssat, samtidig med at man byggede nye lokaler til børnehaven i Aasiaat (Egedesminde), der var blevet overtaget året</w:t>
      </w:r>
      <w:r w:rsidR="00231AF8" w:rsidRPr="003B5F3F">
        <w:rPr>
          <w:rFonts w:cs="Times New Roman"/>
          <w:lang w:val="da-DK"/>
        </w:rPr>
        <w:t xml:space="preserve"> </w:t>
      </w:r>
      <w:r w:rsidRPr="003B5F3F">
        <w:rPr>
          <w:rFonts w:cs="Times New Roman"/>
          <w:lang w:val="da-DK"/>
        </w:rPr>
        <w:t>før.</w:t>
      </w:r>
      <w:r w:rsidR="00231AF8" w:rsidRPr="003B5F3F">
        <w:rPr>
          <w:rFonts w:cs="Times New Roman"/>
          <w:lang w:val="da-DK"/>
        </w:rPr>
        <w:t xml:space="preserve"> </w:t>
      </w:r>
      <w:r w:rsidRPr="003B5F3F">
        <w:rPr>
          <w:rFonts w:cs="Times New Roman"/>
          <w:lang w:val="da-DK"/>
        </w:rPr>
        <w:t>Børnehaven i Ilulissat (Jakobshavn) indvies i 1959</w:t>
      </w:r>
      <w:r w:rsidR="004E47F2" w:rsidRPr="003B5F3F">
        <w:rPr>
          <w:rFonts w:cs="Times New Roman"/>
          <w:lang w:val="da-DK"/>
        </w:rPr>
        <w:t>.</w:t>
      </w:r>
    </w:p>
    <w:p w14:paraId="3DCB04B1" w14:textId="77777777" w:rsidR="000B4756" w:rsidRPr="003B5F3F" w:rsidRDefault="000B4756" w:rsidP="0021546A">
      <w:pPr>
        <w:tabs>
          <w:tab w:val="left" w:pos="851"/>
        </w:tabs>
        <w:jc w:val="both"/>
        <w:rPr>
          <w:rFonts w:cs="Times New Roman"/>
          <w:lang w:val="da-DK"/>
        </w:rPr>
      </w:pPr>
    </w:p>
    <w:p w14:paraId="20D51288" w14:textId="593ACB8D" w:rsidR="003B72E5" w:rsidRPr="003B5F3F" w:rsidRDefault="003B72E5" w:rsidP="00734192">
      <w:pPr>
        <w:tabs>
          <w:tab w:val="left" w:pos="851"/>
        </w:tabs>
        <w:jc w:val="both"/>
        <w:rPr>
          <w:rFonts w:cs="Times New Roman"/>
          <w:i/>
          <w:color w:val="FF0000"/>
          <w:lang w:val="da-DK"/>
        </w:rPr>
      </w:pPr>
      <w:r w:rsidRPr="003B5F3F">
        <w:rPr>
          <w:rFonts w:cs="Times New Roman"/>
          <w:lang w:val="da-DK"/>
        </w:rPr>
        <w:t>1961 stod den første østkysts-børnehave klar til indflytning i Tasiilaq (Angmagssalik) – bekostet af Dronning Ingrid.</w:t>
      </w:r>
      <w:r w:rsidR="00231AF8" w:rsidRPr="003B5F3F">
        <w:rPr>
          <w:rFonts w:cs="Times New Roman"/>
          <w:lang w:val="da-DK"/>
        </w:rPr>
        <w:t xml:space="preserve"> </w:t>
      </w:r>
      <w:r w:rsidR="00B15A0F" w:rsidRPr="003B5F3F">
        <w:rPr>
          <w:rFonts w:cs="Times New Roman"/>
          <w:lang w:val="da-DK"/>
        </w:rPr>
        <w:t xml:space="preserve">I 1963 fik </w:t>
      </w:r>
      <w:proofErr w:type="spellStart"/>
      <w:r w:rsidR="00B15A0F" w:rsidRPr="003B5F3F">
        <w:rPr>
          <w:rFonts w:cs="Times New Roman"/>
          <w:lang w:val="da-DK"/>
        </w:rPr>
        <w:t>Kangamiut</w:t>
      </w:r>
      <w:proofErr w:type="spellEnd"/>
      <w:r w:rsidR="00B15A0F" w:rsidRPr="003B5F3F">
        <w:rPr>
          <w:rFonts w:cs="Times New Roman"/>
          <w:lang w:val="da-DK"/>
        </w:rPr>
        <w:t xml:space="preserve"> en Red Barnet-børnehave</w:t>
      </w:r>
      <w:r w:rsidR="004E47F2" w:rsidRPr="003B5F3F">
        <w:rPr>
          <w:rFonts w:cs="Times New Roman"/>
          <w:lang w:val="da-DK"/>
        </w:rPr>
        <w:t>.</w:t>
      </w:r>
    </w:p>
    <w:p w14:paraId="2934A002" w14:textId="13AE8E84" w:rsidR="003B72E5" w:rsidRPr="003B5F3F" w:rsidRDefault="003B72E5" w:rsidP="00734192">
      <w:pPr>
        <w:tabs>
          <w:tab w:val="left" w:pos="851"/>
        </w:tabs>
        <w:autoSpaceDE w:val="0"/>
        <w:autoSpaceDN w:val="0"/>
        <w:adjustRightInd w:val="0"/>
        <w:jc w:val="both"/>
        <w:rPr>
          <w:rFonts w:cs="Times New Roman"/>
          <w:lang w:val="da-DK"/>
        </w:rPr>
      </w:pPr>
      <w:r w:rsidRPr="003B5F3F">
        <w:rPr>
          <w:rFonts w:cs="Times New Roman"/>
          <w:lang w:val="da-DK"/>
        </w:rPr>
        <w:t>I 1965 oprettedes endvidere en børnehave i Uummannaq (Umanak) og Arsuk</w:t>
      </w:r>
      <w:r w:rsidR="00B757CF" w:rsidRPr="003B5F3F">
        <w:rPr>
          <w:rFonts w:cs="Times New Roman"/>
          <w:lang w:val="da-DK"/>
        </w:rPr>
        <w:t xml:space="preserve"> </w:t>
      </w:r>
      <w:r w:rsidR="00B757CF" w:rsidRPr="003B5F3F">
        <w:rPr>
          <w:rFonts w:cs="Times New Roman"/>
          <w:lang w:val="da-DK"/>
        </w:rPr>
        <w:fldChar w:fldCharType="begin" w:fldLock="1"/>
      </w:r>
      <w:r w:rsidR="00A46C1E" w:rsidRPr="003B5F3F">
        <w:rPr>
          <w:rFonts w:cs="Times New Roman"/>
          <w:lang w:val="da-DK"/>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arbejde","type":"book"},"uris":["http://www.mendeley.com/documents/?uuid=bdc0ad96-d64a-48e9-a2a8-c46ec4836cf3"]}],"mendeley":{"formattedCitation":"(Strand, 2005)","plainTextFormattedCitation":"(Strand, 2005)","previouslyFormattedCitation":"(Strand, 2005)"},"properties":{"noteIndex":0},"schema":"https://github.com/citation-style-language/schema/raw/master/csl-citation.json"}</w:instrText>
      </w:r>
      <w:r w:rsidR="00B757CF" w:rsidRPr="003B5F3F">
        <w:rPr>
          <w:rFonts w:cs="Times New Roman"/>
          <w:lang w:val="da-DK"/>
        </w:rPr>
        <w:fldChar w:fldCharType="separate"/>
      </w:r>
      <w:r w:rsidR="00B757CF" w:rsidRPr="003B5F3F">
        <w:rPr>
          <w:rFonts w:cs="Times New Roman"/>
          <w:noProof/>
          <w:lang w:val="da-DK"/>
        </w:rPr>
        <w:t>(Strand, 2005)</w:t>
      </w:r>
      <w:r w:rsidR="00B757CF" w:rsidRPr="003B5F3F">
        <w:rPr>
          <w:rFonts w:cs="Times New Roman"/>
          <w:lang w:val="da-DK"/>
        </w:rPr>
        <w:fldChar w:fldCharType="end"/>
      </w:r>
      <w:r w:rsidR="00B757CF" w:rsidRPr="003B5F3F">
        <w:rPr>
          <w:rFonts w:cs="Times New Roman"/>
          <w:lang w:val="da-DK"/>
        </w:rPr>
        <w:t>.</w:t>
      </w:r>
      <w:r w:rsidR="001D255F">
        <w:rPr>
          <w:rFonts w:cs="Times New Roman"/>
          <w:lang w:val="da-DK"/>
        </w:rPr>
        <w:t xml:space="preserve"> </w:t>
      </w:r>
    </w:p>
    <w:p w14:paraId="4C8EE431" w14:textId="77777777" w:rsidR="003B72E5" w:rsidRPr="007A0582" w:rsidRDefault="003B72E5" w:rsidP="00734192">
      <w:pPr>
        <w:tabs>
          <w:tab w:val="left" w:pos="851"/>
        </w:tabs>
        <w:jc w:val="both"/>
        <w:rPr>
          <w:rFonts w:cs="Times New Roman"/>
          <w:sz w:val="23"/>
          <w:szCs w:val="23"/>
          <w:lang w:val="da-DK"/>
        </w:rPr>
      </w:pPr>
    </w:p>
    <w:p w14:paraId="23A1997B" w14:textId="133C1660" w:rsidR="002A516B" w:rsidRDefault="002A516B" w:rsidP="00734192">
      <w:pPr>
        <w:tabs>
          <w:tab w:val="left" w:pos="851"/>
        </w:tabs>
        <w:jc w:val="both"/>
        <w:rPr>
          <w:rFonts w:cs="Times New Roman"/>
          <w:i/>
          <w:iCs/>
          <w:color w:val="000000" w:themeColor="text1"/>
          <w:lang w:val="da-DK"/>
        </w:rPr>
      </w:pPr>
      <w:r w:rsidRPr="007A0582">
        <w:rPr>
          <w:rFonts w:cs="Times New Roman"/>
          <w:color w:val="000000" w:themeColor="text1"/>
          <w:lang w:val="da-DK"/>
        </w:rPr>
        <w:t>18.07 1957 Grønlandsposten havde en artikel om ”Orientering vedrørende anlægsarbejderne i 1957” af chefingeniør Gunnar P. Rosendahl om børnehave i Egedes</w:t>
      </w:r>
      <w:r w:rsidR="00AF1A85">
        <w:rPr>
          <w:rFonts w:cs="Times New Roman"/>
          <w:color w:val="000000" w:themeColor="text1"/>
          <w:lang w:val="da-DK"/>
        </w:rPr>
        <w:softHyphen/>
      </w:r>
      <w:r w:rsidRPr="007A0582">
        <w:rPr>
          <w:rFonts w:cs="Times New Roman"/>
          <w:color w:val="000000" w:themeColor="text1"/>
          <w:lang w:val="da-DK"/>
        </w:rPr>
        <w:t xml:space="preserve">minde, som blev beskrevet om børnehaven: </w:t>
      </w:r>
      <w:r w:rsidRPr="007A0582">
        <w:rPr>
          <w:rFonts w:cs="Times New Roman"/>
          <w:i/>
          <w:iCs/>
          <w:color w:val="000000" w:themeColor="text1"/>
          <w:lang w:val="da-DK"/>
        </w:rPr>
        <w:t xml:space="preserve">”For Red Barnet påbegyndes opførslen af en børnehave for 40 børn. (Kr. 375.000-450.000) </w:t>
      </w:r>
    </w:p>
    <w:p w14:paraId="0989BDFB" w14:textId="77777777" w:rsidR="002A516B" w:rsidRPr="007A0582" w:rsidRDefault="002A516B" w:rsidP="00734192">
      <w:pPr>
        <w:tabs>
          <w:tab w:val="left" w:pos="851"/>
        </w:tabs>
        <w:jc w:val="both"/>
        <w:rPr>
          <w:rFonts w:cs="Times New Roman"/>
          <w:i/>
          <w:iCs/>
          <w:color w:val="000000" w:themeColor="text1"/>
          <w:lang w:val="da-DK"/>
        </w:rPr>
      </w:pPr>
    </w:p>
    <w:p w14:paraId="27103887" w14:textId="77777777" w:rsidR="001B1CA1" w:rsidRDefault="002A516B" w:rsidP="00734192">
      <w:pPr>
        <w:keepNext/>
        <w:tabs>
          <w:tab w:val="left" w:pos="851"/>
        </w:tabs>
        <w:jc w:val="both"/>
      </w:pPr>
      <w:r w:rsidRPr="007A0582">
        <w:rPr>
          <w:rFonts w:cs="Times New Roman"/>
          <w:iCs/>
          <w:noProof/>
          <w:color w:val="FF0000"/>
          <w:lang w:val="da-DK"/>
        </w:rPr>
        <w:drawing>
          <wp:inline distT="0" distB="0" distL="0" distR="0" wp14:anchorId="2A54850E" wp14:editId="7E42BFD5">
            <wp:extent cx="5151573" cy="3363203"/>
            <wp:effectExtent l="0" t="0" r="5080" b="254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200671" cy="3395257"/>
                    </a:xfrm>
                    <a:prstGeom prst="rect">
                      <a:avLst/>
                    </a:prstGeom>
                  </pic:spPr>
                </pic:pic>
              </a:graphicData>
            </a:graphic>
          </wp:inline>
        </w:drawing>
      </w:r>
    </w:p>
    <w:p w14:paraId="044A05CD" w14:textId="6B66B1EE" w:rsidR="002A516B" w:rsidRPr="009B3964" w:rsidRDefault="001B1CA1" w:rsidP="00734192">
      <w:pPr>
        <w:pStyle w:val="Billedtekst"/>
        <w:jc w:val="both"/>
        <w:rPr>
          <w:rFonts w:cs="Times New Roman"/>
          <w:color w:val="FF0000"/>
          <w:lang w:val="da-DK"/>
        </w:rPr>
      </w:pPr>
      <w:bookmarkStart w:id="72" w:name="_Toc61205126"/>
      <w:r w:rsidRPr="007D10E2">
        <w:rPr>
          <w:i w:val="0"/>
          <w:iCs w:val="0"/>
        </w:rPr>
        <w:t xml:space="preserve">Figur </w:t>
      </w:r>
      <w:r w:rsidRPr="007D10E2">
        <w:rPr>
          <w:i w:val="0"/>
          <w:iCs w:val="0"/>
        </w:rPr>
        <w:fldChar w:fldCharType="begin"/>
      </w:r>
      <w:r w:rsidRPr="007D10E2">
        <w:rPr>
          <w:i w:val="0"/>
          <w:iCs w:val="0"/>
        </w:rPr>
        <w:instrText xml:space="preserve"> SEQ Figur \* ARABIC </w:instrText>
      </w:r>
      <w:r w:rsidRPr="007D10E2">
        <w:rPr>
          <w:i w:val="0"/>
          <w:iCs w:val="0"/>
        </w:rPr>
        <w:fldChar w:fldCharType="separate"/>
      </w:r>
      <w:r w:rsidR="00336E8B">
        <w:rPr>
          <w:i w:val="0"/>
          <w:iCs w:val="0"/>
          <w:noProof/>
        </w:rPr>
        <w:t>7</w:t>
      </w:r>
      <w:r w:rsidRPr="007D10E2">
        <w:rPr>
          <w:i w:val="0"/>
          <w:iCs w:val="0"/>
        </w:rPr>
        <w:fldChar w:fldCharType="end"/>
      </w:r>
      <w:r w:rsidRPr="007D10E2">
        <w:rPr>
          <w:i w:val="0"/>
          <w:iCs w:val="0"/>
          <w:lang w:val="da-DK"/>
        </w:rPr>
        <w:t>: Plantegning over børnehave til 40 børn</w:t>
      </w:r>
      <w:bookmarkEnd w:id="72"/>
    </w:p>
    <w:p w14:paraId="26CD451E" w14:textId="77777777" w:rsidR="002A516B" w:rsidRDefault="002A516B" w:rsidP="00734192">
      <w:pPr>
        <w:tabs>
          <w:tab w:val="left" w:pos="851"/>
        </w:tabs>
        <w:jc w:val="both"/>
        <w:rPr>
          <w:rFonts w:cs="Times New Roman"/>
          <w:iCs/>
          <w:color w:val="FF0000"/>
          <w:lang w:val="da-DK"/>
        </w:rPr>
      </w:pPr>
    </w:p>
    <w:p w14:paraId="7F40E4BF" w14:textId="77777777" w:rsidR="002A516B" w:rsidRPr="007A0582" w:rsidRDefault="002A516B" w:rsidP="00734192">
      <w:pPr>
        <w:tabs>
          <w:tab w:val="left" w:pos="851"/>
        </w:tabs>
        <w:jc w:val="both"/>
        <w:rPr>
          <w:rFonts w:cs="Times New Roman"/>
          <w:lang w:val="da-DK"/>
        </w:rPr>
      </w:pPr>
      <w:r w:rsidRPr="007A0582">
        <w:rPr>
          <w:rFonts w:cs="Times New Roman"/>
          <w:lang w:val="da-DK"/>
        </w:rPr>
        <w:t xml:space="preserve">10.11 1960 Grønlandsposten </w:t>
      </w:r>
    </w:p>
    <w:p w14:paraId="0E324B3B" w14:textId="662B4F79" w:rsidR="003B72E5" w:rsidRPr="007A0582" w:rsidRDefault="003B72E5" w:rsidP="00734192">
      <w:pPr>
        <w:tabs>
          <w:tab w:val="left" w:pos="851"/>
        </w:tabs>
        <w:jc w:val="both"/>
        <w:rPr>
          <w:rFonts w:cs="Times New Roman"/>
          <w:lang w:val="da-DK"/>
        </w:rPr>
      </w:pPr>
      <w:r w:rsidRPr="007A0582">
        <w:rPr>
          <w:rFonts w:cs="Times New Roman"/>
          <w:lang w:val="da-DK"/>
        </w:rPr>
        <w:t>I avisen blev de</w:t>
      </w:r>
      <w:r w:rsidR="008506F2">
        <w:rPr>
          <w:rFonts w:cs="Times New Roman"/>
          <w:lang w:val="da-DK"/>
        </w:rPr>
        <w:t>tt</w:t>
      </w:r>
      <w:r w:rsidRPr="007A0582">
        <w:rPr>
          <w:rFonts w:cs="Times New Roman"/>
          <w:lang w:val="da-DK"/>
        </w:rPr>
        <w:t>e billede vist</w:t>
      </w:r>
      <w:r w:rsidR="008506F2">
        <w:rPr>
          <w:rFonts w:cs="Times New Roman"/>
          <w:lang w:val="da-DK"/>
        </w:rPr>
        <w:t>,</w:t>
      </w:r>
      <w:r w:rsidRPr="007A0582">
        <w:rPr>
          <w:rFonts w:cs="Times New Roman"/>
          <w:lang w:val="da-DK"/>
        </w:rPr>
        <w:t xml:space="preserve"> som forklarer Angmassaliks byudvikling</w:t>
      </w:r>
      <w:r w:rsidR="008506F2">
        <w:rPr>
          <w:rFonts w:cs="Times New Roman"/>
          <w:lang w:val="da-DK"/>
        </w:rPr>
        <w:t>.</w:t>
      </w:r>
      <w:r w:rsidRPr="007A0582">
        <w:rPr>
          <w:rFonts w:cs="Times New Roman"/>
          <w:lang w:val="da-DK"/>
        </w:rPr>
        <w:t xml:space="preserve"> </w:t>
      </w:r>
      <w:r w:rsidR="008506F2">
        <w:rPr>
          <w:rFonts w:cs="Times New Roman"/>
          <w:lang w:val="da-DK"/>
        </w:rPr>
        <w:t>D</w:t>
      </w:r>
      <w:r w:rsidR="008506F2" w:rsidRPr="007A0582">
        <w:rPr>
          <w:rFonts w:cs="Times New Roman"/>
          <w:lang w:val="da-DK"/>
        </w:rPr>
        <w:t xml:space="preserve">er </w:t>
      </w:r>
      <w:r w:rsidRPr="007A0582">
        <w:rPr>
          <w:rFonts w:cs="Times New Roman"/>
          <w:lang w:val="da-DK"/>
        </w:rPr>
        <w:t xml:space="preserve">blev </w:t>
      </w:r>
      <w:r w:rsidR="008506F2">
        <w:rPr>
          <w:rFonts w:cs="Times New Roman"/>
          <w:lang w:val="da-DK"/>
        </w:rPr>
        <w:t xml:space="preserve">dog </w:t>
      </w:r>
      <w:r w:rsidRPr="007A0582">
        <w:rPr>
          <w:rFonts w:cs="Times New Roman"/>
          <w:lang w:val="da-DK"/>
        </w:rPr>
        <w:t>ikke forklaret noget om børnehave</w:t>
      </w:r>
      <w:r w:rsidR="00880F53">
        <w:rPr>
          <w:rFonts w:cs="Times New Roman"/>
          <w:lang w:val="da-DK"/>
        </w:rPr>
        <w:t>n</w:t>
      </w:r>
      <w:r w:rsidRPr="007A0582">
        <w:rPr>
          <w:rFonts w:cs="Times New Roman"/>
          <w:lang w:val="da-DK"/>
        </w:rPr>
        <w:t>s hu</w:t>
      </w:r>
      <w:r w:rsidR="00005E91">
        <w:rPr>
          <w:rFonts w:cs="Times New Roman"/>
          <w:lang w:val="da-DK"/>
        </w:rPr>
        <w:t>s.</w:t>
      </w:r>
    </w:p>
    <w:p w14:paraId="4971E339" w14:textId="77777777" w:rsidR="008506F2" w:rsidRDefault="002A516B" w:rsidP="00734192">
      <w:pPr>
        <w:keepNext/>
        <w:tabs>
          <w:tab w:val="left" w:pos="851"/>
        </w:tabs>
        <w:jc w:val="both"/>
      </w:pPr>
      <w:r w:rsidRPr="007A0582">
        <w:rPr>
          <w:rFonts w:cs="Times New Roman"/>
          <w:noProof/>
        </w:rPr>
        <w:lastRenderedPageBreak/>
        <w:drawing>
          <wp:inline distT="0" distB="0" distL="0" distR="0" wp14:anchorId="7FD3896B" wp14:editId="4C725505">
            <wp:extent cx="4599709" cy="2327275"/>
            <wp:effectExtent l="0" t="0" r="0" b="0"/>
            <wp:docPr id="11" name="Billede 11" descr="Et billede, der indeholder tekst, bygning, gammel, årga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bygning, gammel, årgang&#10;&#10;Automatisk genereret beskrivelse"/>
                    <pic:cNvPicPr/>
                  </pic:nvPicPr>
                  <pic:blipFill>
                    <a:blip r:embed="rId27" cstate="email">
                      <a:extLst>
                        <a:ext uri="{28A0092B-C50C-407E-A947-70E740481C1C}">
                          <a14:useLocalDpi xmlns:a14="http://schemas.microsoft.com/office/drawing/2010/main"/>
                        </a:ext>
                      </a:extLst>
                    </a:blip>
                    <a:stretch>
                      <a:fillRect/>
                    </a:stretch>
                  </pic:blipFill>
                  <pic:spPr>
                    <a:xfrm>
                      <a:off x="0" y="0"/>
                      <a:ext cx="4602735" cy="2328806"/>
                    </a:xfrm>
                    <a:prstGeom prst="rect">
                      <a:avLst/>
                    </a:prstGeom>
                  </pic:spPr>
                </pic:pic>
              </a:graphicData>
            </a:graphic>
          </wp:inline>
        </w:drawing>
      </w:r>
    </w:p>
    <w:p w14:paraId="55E49BD7" w14:textId="6608AC0D" w:rsidR="002A516B" w:rsidRPr="003035D5" w:rsidRDefault="008506F2" w:rsidP="00734192">
      <w:pPr>
        <w:pStyle w:val="Billedtekst"/>
        <w:jc w:val="both"/>
        <w:rPr>
          <w:rFonts w:cs="Times New Roman"/>
        </w:rPr>
      </w:pPr>
      <w:bookmarkStart w:id="73" w:name="_Toc61205127"/>
      <w:r w:rsidRPr="007D10E2">
        <w:rPr>
          <w:i w:val="0"/>
          <w:iCs w:val="0"/>
        </w:rPr>
        <w:t xml:space="preserve">Figur </w:t>
      </w:r>
      <w:r w:rsidRPr="007D10E2">
        <w:rPr>
          <w:i w:val="0"/>
          <w:iCs w:val="0"/>
        </w:rPr>
        <w:fldChar w:fldCharType="begin"/>
      </w:r>
      <w:r w:rsidRPr="007D10E2">
        <w:rPr>
          <w:i w:val="0"/>
          <w:iCs w:val="0"/>
        </w:rPr>
        <w:instrText xml:space="preserve"> SEQ Figur \* ARABIC </w:instrText>
      </w:r>
      <w:r w:rsidRPr="007D10E2">
        <w:rPr>
          <w:i w:val="0"/>
          <w:iCs w:val="0"/>
        </w:rPr>
        <w:fldChar w:fldCharType="separate"/>
      </w:r>
      <w:r w:rsidR="00336E8B">
        <w:rPr>
          <w:i w:val="0"/>
          <w:iCs w:val="0"/>
          <w:noProof/>
        </w:rPr>
        <w:t>8</w:t>
      </w:r>
      <w:r w:rsidRPr="007D10E2">
        <w:rPr>
          <w:i w:val="0"/>
          <w:iCs w:val="0"/>
        </w:rPr>
        <w:fldChar w:fldCharType="end"/>
      </w:r>
      <w:r w:rsidRPr="007D10E2">
        <w:rPr>
          <w:i w:val="0"/>
          <w:iCs w:val="0"/>
          <w:lang w:val="da-DK"/>
        </w:rPr>
        <w:t>: Børnehavebyggeri symboliserer byudvikling i Tasiilaq</w:t>
      </w:r>
      <w:r w:rsidR="004D11F7">
        <w:rPr>
          <w:i w:val="0"/>
          <w:iCs w:val="0"/>
          <w:lang w:val="da-DK"/>
        </w:rPr>
        <w:t xml:space="preserve"> i 1960</w:t>
      </w:r>
      <w:bookmarkEnd w:id="73"/>
    </w:p>
    <w:p w14:paraId="14029B21" w14:textId="5E2FF3B7" w:rsidR="00F02C03" w:rsidRDefault="00F02C03">
      <w:pPr>
        <w:spacing w:line="240" w:lineRule="auto"/>
        <w:rPr>
          <w:rFonts w:cs="Times New Roman"/>
          <w:lang w:val="da-DK"/>
        </w:rPr>
      </w:pPr>
    </w:p>
    <w:p w14:paraId="5C0648F9" w14:textId="18BFE00A" w:rsidR="00F74904" w:rsidRPr="007A0582" w:rsidRDefault="00F74904" w:rsidP="00734192">
      <w:pPr>
        <w:tabs>
          <w:tab w:val="left" w:pos="851"/>
        </w:tabs>
        <w:jc w:val="both"/>
        <w:rPr>
          <w:rFonts w:cs="Times New Roman"/>
          <w:lang w:val="da-DK"/>
        </w:rPr>
      </w:pPr>
      <w:r w:rsidRPr="007A0582">
        <w:rPr>
          <w:rFonts w:cs="Times New Roman"/>
          <w:lang w:val="da-DK"/>
        </w:rPr>
        <w:t xml:space="preserve">07.08 1969 Atugagdliutit </w:t>
      </w:r>
    </w:p>
    <w:p w14:paraId="782A65B3" w14:textId="72D03271" w:rsidR="00F74904" w:rsidRPr="007A0582" w:rsidRDefault="004E47F2" w:rsidP="00734192">
      <w:pPr>
        <w:tabs>
          <w:tab w:val="left" w:pos="851"/>
        </w:tabs>
        <w:jc w:val="both"/>
        <w:rPr>
          <w:rFonts w:cs="Times New Roman"/>
          <w:lang w:val="da-DK"/>
        </w:rPr>
      </w:pPr>
      <w:r>
        <w:rPr>
          <w:rFonts w:cs="Times New Roman"/>
          <w:lang w:val="da-DK"/>
        </w:rPr>
        <w:t xml:space="preserve">I 1969 </w:t>
      </w:r>
      <w:r w:rsidR="00F74904" w:rsidRPr="007A0582">
        <w:rPr>
          <w:rFonts w:cs="Times New Roman"/>
          <w:lang w:val="da-DK"/>
        </w:rPr>
        <w:t xml:space="preserve">kunne </w:t>
      </w:r>
      <w:r>
        <w:rPr>
          <w:rFonts w:cs="Times New Roman"/>
          <w:lang w:val="da-DK"/>
        </w:rPr>
        <w:t xml:space="preserve">man </w:t>
      </w:r>
      <w:r w:rsidR="00F74904" w:rsidRPr="007A0582">
        <w:rPr>
          <w:rFonts w:cs="Times New Roman"/>
          <w:lang w:val="da-DK"/>
        </w:rPr>
        <w:t>læse i Atuagagdliutit</w:t>
      </w:r>
      <w:r>
        <w:rPr>
          <w:rFonts w:cs="Times New Roman"/>
          <w:lang w:val="da-DK"/>
        </w:rPr>
        <w:t>,</w:t>
      </w:r>
      <w:r w:rsidR="00F74904" w:rsidRPr="007A0582">
        <w:rPr>
          <w:rFonts w:cs="Times New Roman"/>
          <w:lang w:val="da-DK"/>
        </w:rPr>
        <w:t xml:space="preserve"> at der var kommet 3 nye børnehaver i Holsteinsborg Godthåb og Frederikshåb med Tove Hansens ris og ros</w:t>
      </w:r>
      <w:r>
        <w:rPr>
          <w:rFonts w:cs="Times New Roman"/>
          <w:lang w:val="da-DK"/>
        </w:rPr>
        <w:t>,</w:t>
      </w:r>
      <w:r w:rsidR="00F74904" w:rsidRPr="007A0582">
        <w:rPr>
          <w:rFonts w:cs="Times New Roman"/>
          <w:lang w:val="da-DK"/>
        </w:rPr>
        <w:t xml:space="preserve"> som var børnehaveleder i Godthåb. </w:t>
      </w:r>
    </w:p>
    <w:p w14:paraId="588CE3F4" w14:textId="77777777" w:rsidR="008A125E" w:rsidRDefault="00F74904" w:rsidP="00734192">
      <w:pPr>
        <w:keepNext/>
        <w:tabs>
          <w:tab w:val="left" w:pos="851"/>
        </w:tabs>
        <w:jc w:val="both"/>
      </w:pPr>
      <w:r w:rsidRPr="007A0582">
        <w:rPr>
          <w:rFonts w:cs="Times New Roman"/>
          <w:b/>
          <w:bCs/>
          <w:noProof/>
          <w:lang w:val="da-DK"/>
        </w:rPr>
        <w:drawing>
          <wp:inline distT="0" distB="0" distL="0" distR="0" wp14:anchorId="40A9A8F3" wp14:editId="1F47C651">
            <wp:extent cx="4658503" cy="2428135"/>
            <wp:effectExtent l="0" t="0" r="2540" b="0"/>
            <wp:docPr id="24" name="Billede 24" descr="Et billede, der indeholder tekst, gammel, udendørs, hu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tekst, gammel, udendørs, hus&#10;&#10;Automatisk genereret beskrivelse"/>
                    <pic:cNvPicPr/>
                  </pic:nvPicPr>
                  <pic:blipFill>
                    <a:blip r:embed="rId28" cstate="email">
                      <a:extLst>
                        <a:ext uri="{28A0092B-C50C-407E-A947-70E740481C1C}">
                          <a14:useLocalDpi xmlns:a14="http://schemas.microsoft.com/office/drawing/2010/main"/>
                        </a:ext>
                      </a:extLst>
                    </a:blip>
                    <a:stretch>
                      <a:fillRect/>
                    </a:stretch>
                  </pic:blipFill>
                  <pic:spPr>
                    <a:xfrm>
                      <a:off x="0" y="0"/>
                      <a:ext cx="4668238" cy="2433209"/>
                    </a:xfrm>
                    <a:prstGeom prst="rect">
                      <a:avLst/>
                    </a:prstGeom>
                  </pic:spPr>
                </pic:pic>
              </a:graphicData>
            </a:graphic>
          </wp:inline>
        </w:drawing>
      </w:r>
    </w:p>
    <w:p w14:paraId="7A283B78" w14:textId="0C2A0C87" w:rsidR="00F74904" w:rsidRPr="009B3964" w:rsidRDefault="008A125E" w:rsidP="00734192">
      <w:pPr>
        <w:pStyle w:val="Billedtekst"/>
        <w:jc w:val="both"/>
        <w:rPr>
          <w:rFonts w:cs="Times New Roman"/>
          <w:lang w:val="da-DK"/>
        </w:rPr>
      </w:pPr>
      <w:bookmarkStart w:id="74" w:name="_Toc61205128"/>
      <w:r w:rsidRPr="007D10E2">
        <w:rPr>
          <w:i w:val="0"/>
          <w:iCs w:val="0"/>
        </w:rPr>
        <w:t xml:space="preserve">Figur </w:t>
      </w:r>
      <w:r w:rsidRPr="007D10E2">
        <w:rPr>
          <w:i w:val="0"/>
          <w:iCs w:val="0"/>
        </w:rPr>
        <w:fldChar w:fldCharType="begin"/>
      </w:r>
      <w:r w:rsidRPr="007D10E2">
        <w:rPr>
          <w:i w:val="0"/>
          <w:iCs w:val="0"/>
        </w:rPr>
        <w:instrText xml:space="preserve"> SEQ Figur \* ARABIC </w:instrText>
      </w:r>
      <w:r w:rsidRPr="007D10E2">
        <w:rPr>
          <w:i w:val="0"/>
          <w:iCs w:val="0"/>
        </w:rPr>
        <w:fldChar w:fldCharType="separate"/>
      </w:r>
      <w:r w:rsidR="00336E8B">
        <w:rPr>
          <w:i w:val="0"/>
          <w:iCs w:val="0"/>
          <w:noProof/>
        </w:rPr>
        <w:t>9</w:t>
      </w:r>
      <w:r w:rsidRPr="007D10E2">
        <w:rPr>
          <w:i w:val="0"/>
          <w:iCs w:val="0"/>
        </w:rPr>
        <w:fldChar w:fldCharType="end"/>
      </w:r>
      <w:r w:rsidRPr="007D10E2">
        <w:rPr>
          <w:i w:val="0"/>
          <w:iCs w:val="0"/>
          <w:lang w:val="da-DK"/>
        </w:rPr>
        <w:t>: Ny vuggestue i Narsaq</w:t>
      </w:r>
      <w:r w:rsidR="004D11F7">
        <w:rPr>
          <w:i w:val="0"/>
          <w:iCs w:val="0"/>
          <w:lang w:val="da-DK"/>
        </w:rPr>
        <w:t xml:space="preserve"> i 1969</w:t>
      </w:r>
      <w:bookmarkEnd w:id="74"/>
    </w:p>
    <w:p w14:paraId="628CB24E" w14:textId="228134E7" w:rsidR="006150D4" w:rsidRDefault="006150D4">
      <w:pPr>
        <w:spacing w:line="240" w:lineRule="auto"/>
        <w:rPr>
          <w:rFonts w:cs="Times New Roman"/>
          <w:iCs/>
          <w:color w:val="FF0000"/>
          <w:lang w:val="da-DK"/>
        </w:rPr>
      </w:pPr>
      <w:r>
        <w:rPr>
          <w:rFonts w:cs="Times New Roman"/>
          <w:iCs/>
          <w:color w:val="FF0000"/>
          <w:lang w:val="da-DK"/>
        </w:rPr>
        <w:br w:type="page"/>
      </w:r>
    </w:p>
    <w:p w14:paraId="51D7546A" w14:textId="77777777" w:rsidR="007E1303" w:rsidRDefault="007E1303" w:rsidP="00734192">
      <w:pPr>
        <w:tabs>
          <w:tab w:val="left" w:pos="851"/>
        </w:tabs>
        <w:jc w:val="both"/>
        <w:rPr>
          <w:rFonts w:cs="Times New Roman"/>
          <w:iCs/>
          <w:color w:val="FF0000"/>
          <w:lang w:val="da-DK"/>
        </w:rPr>
      </w:pPr>
    </w:p>
    <w:p w14:paraId="58ABAFEE" w14:textId="77777777" w:rsidR="002A516B" w:rsidRPr="007A0582" w:rsidRDefault="002A516B" w:rsidP="00734192">
      <w:pPr>
        <w:tabs>
          <w:tab w:val="left" w:pos="851"/>
        </w:tabs>
        <w:jc w:val="both"/>
        <w:rPr>
          <w:rFonts w:cs="Times New Roman"/>
          <w:lang w:val="da-DK"/>
        </w:rPr>
      </w:pPr>
      <w:r>
        <w:rPr>
          <w:rFonts w:cs="Times New Roman"/>
          <w:lang w:val="da-DK"/>
        </w:rPr>
        <w:t>Godthaab</w:t>
      </w:r>
    </w:p>
    <w:p w14:paraId="3AC27BF1" w14:textId="77777777" w:rsidR="004D11F7" w:rsidRDefault="002A516B" w:rsidP="00734192">
      <w:pPr>
        <w:keepNext/>
        <w:tabs>
          <w:tab w:val="left" w:pos="851"/>
        </w:tabs>
        <w:jc w:val="both"/>
      </w:pPr>
      <w:r w:rsidRPr="007A0582">
        <w:rPr>
          <w:rFonts w:cs="Times New Roman"/>
          <w:b/>
          <w:bCs/>
          <w:noProof/>
          <w:lang w:val="da-DK"/>
        </w:rPr>
        <w:drawing>
          <wp:inline distT="0" distB="0" distL="0" distR="0" wp14:anchorId="288C7557" wp14:editId="6B3F889E">
            <wp:extent cx="4326832" cy="2715117"/>
            <wp:effectExtent l="0" t="0" r="4445" b="3175"/>
            <wp:docPr id="25" name="Billede 25" descr="Et billede, der indeholder tekst, gammel, årga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tekst, gammel, årgang&#10;&#10;Automatisk genereret beskrivelse"/>
                    <pic:cNvPicPr/>
                  </pic:nvPicPr>
                  <pic:blipFill>
                    <a:blip r:embed="rId29" cstate="email">
                      <a:extLst>
                        <a:ext uri="{28A0092B-C50C-407E-A947-70E740481C1C}">
                          <a14:useLocalDpi xmlns:a14="http://schemas.microsoft.com/office/drawing/2010/main"/>
                        </a:ext>
                      </a:extLst>
                    </a:blip>
                    <a:stretch>
                      <a:fillRect/>
                    </a:stretch>
                  </pic:blipFill>
                  <pic:spPr>
                    <a:xfrm>
                      <a:off x="0" y="0"/>
                      <a:ext cx="4353614" cy="2731923"/>
                    </a:xfrm>
                    <a:prstGeom prst="rect">
                      <a:avLst/>
                    </a:prstGeom>
                  </pic:spPr>
                </pic:pic>
              </a:graphicData>
            </a:graphic>
          </wp:inline>
        </w:drawing>
      </w:r>
    </w:p>
    <w:p w14:paraId="4D892DEE" w14:textId="37941EB9" w:rsidR="002A516B" w:rsidRPr="007D10E2" w:rsidRDefault="004D11F7" w:rsidP="00734192">
      <w:pPr>
        <w:pStyle w:val="Billedtekst"/>
        <w:jc w:val="both"/>
        <w:rPr>
          <w:rFonts w:cs="Times New Roman"/>
          <w:i w:val="0"/>
          <w:color w:val="FF0000"/>
          <w:lang w:val="da-DK"/>
        </w:rPr>
      </w:pPr>
      <w:bookmarkStart w:id="75" w:name="_Toc61205129"/>
      <w:r w:rsidRPr="007D10E2">
        <w:rPr>
          <w:i w:val="0"/>
          <w:iCs w:val="0"/>
        </w:rPr>
        <w:t xml:space="preserve">Figur </w:t>
      </w:r>
      <w:r w:rsidRPr="007D10E2">
        <w:rPr>
          <w:i w:val="0"/>
          <w:iCs w:val="0"/>
        </w:rPr>
        <w:fldChar w:fldCharType="begin"/>
      </w:r>
      <w:r w:rsidRPr="007D10E2">
        <w:rPr>
          <w:i w:val="0"/>
          <w:iCs w:val="0"/>
        </w:rPr>
        <w:instrText xml:space="preserve"> SEQ Figur \* ARABIC </w:instrText>
      </w:r>
      <w:r w:rsidRPr="007D10E2">
        <w:rPr>
          <w:i w:val="0"/>
          <w:iCs w:val="0"/>
        </w:rPr>
        <w:fldChar w:fldCharType="separate"/>
      </w:r>
      <w:r w:rsidR="00336E8B">
        <w:rPr>
          <w:i w:val="0"/>
          <w:iCs w:val="0"/>
          <w:noProof/>
        </w:rPr>
        <w:t>10</w:t>
      </w:r>
      <w:r w:rsidRPr="007D10E2">
        <w:rPr>
          <w:i w:val="0"/>
          <w:iCs w:val="0"/>
        </w:rPr>
        <w:fldChar w:fldCharType="end"/>
      </w:r>
      <w:r w:rsidRPr="007D10E2">
        <w:rPr>
          <w:i w:val="0"/>
          <w:iCs w:val="0"/>
          <w:lang w:val="da-DK"/>
        </w:rPr>
        <w:t>:: Ny børnehave i Nuuk i 1969</w:t>
      </w:r>
      <w:bookmarkEnd w:id="75"/>
    </w:p>
    <w:p w14:paraId="74305AAD" w14:textId="6ADFDC20" w:rsidR="003B72E5" w:rsidRPr="001D255F" w:rsidRDefault="00E67406" w:rsidP="00734192">
      <w:pPr>
        <w:tabs>
          <w:tab w:val="left" w:pos="851"/>
        </w:tabs>
        <w:jc w:val="both"/>
        <w:rPr>
          <w:rFonts w:cs="Times New Roman"/>
          <w:iCs/>
          <w:color w:val="000000" w:themeColor="text1"/>
          <w:lang w:val="da-DK"/>
        </w:rPr>
      </w:pPr>
      <w:r w:rsidRPr="003035D5">
        <w:rPr>
          <w:rFonts w:cs="Times New Roman"/>
          <w:iCs/>
          <w:color w:val="000000" w:themeColor="text1"/>
          <w:lang w:val="da-DK"/>
        </w:rPr>
        <w:t xml:space="preserve">Atuagagdliutit, 7. august 1969. </w:t>
      </w:r>
    </w:p>
    <w:p w14:paraId="174C10FC" w14:textId="76191F30" w:rsidR="00644F05" w:rsidRPr="007A0582" w:rsidRDefault="00B313FF" w:rsidP="00734192">
      <w:pPr>
        <w:tabs>
          <w:tab w:val="left" w:pos="851"/>
        </w:tabs>
        <w:jc w:val="both"/>
        <w:rPr>
          <w:rFonts w:cs="Times New Roman"/>
          <w:sz w:val="23"/>
          <w:szCs w:val="23"/>
          <w:lang w:val="da-DK"/>
        </w:rPr>
      </w:pPr>
      <w:r w:rsidRPr="007A0582">
        <w:rPr>
          <w:rFonts w:cs="Times New Roman"/>
          <w:sz w:val="23"/>
          <w:szCs w:val="23"/>
          <w:lang w:val="da-DK"/>
        </w:rPr>
        <w:t>I 1962 blev man opmærksom på, at der også manglede pasningstilbud til de helt små børn fra 1</w:t>
      </w:r>
      <w:r w:rsidR="003A5A34">
        <w:rPr>
          <w:rFonts w:cs="Times New Roman"/>
          <w:sz w:val="23"/>
          <w:szCs w:val="23"/>
          <w:lang w:val="da-DK"/>
        </w:rPr>
        <w:t>,5</w:t>
      </w:r>
      <w:r w:rsidRPr="007A0582">
        <w:rPr>
          <w:rFonts w:cs="Times New Roman"/>
          <w:sz w:val="23"/>
          <w:szCs w:val="23"/>
          <w:lang w:val="da-DK"/>
        </w:rPr>
        <w:t>-3 år og derfor oprettedes en såkaldt ”småbørnsstue” i tilknytning til børnehaverne i Sukkertoppen og Christianshåb samme år</w:t>
      </w:r>
    </w:p>
    <w:p w14:paraId="5C343F3B" w14:textId="77777777" w:rsidR="00B313FF" w:rsidRPr="007A0582" w:rsidRDefault="00B313FF" w:rsidP="00734192">
      <w:pPr>
        <w:tabs>
          <w:tab w:val="left" w:pos="851"/>
        </w:tabs>
        <w:jc w:val="both"/>
        <w:rPr>
          <w:rFonts w:cs="Times New Roman"/>
        </w:rPr>
      </w:pPr>
    </w:p>
    <w:p w14:paraId="5B6A904D" w14:textId="77777777" w:rsidR="00775986" w:rsidRPr="00E67406" w:rsidRDefault="00775986" w:rsidP="00734192">
      <w:pPr>
        <w:tabs>
          <w:tab w:val="left" w:pos="851"/>
        </w:tabs>
        <w:jc w:val="both"/>
        <w:rPr>
          <w:rFonts w:cs="Times New Roman"/>
          <w:color w:val="000000" w:themeColor="text1"/>
          <w:lang w:val="da-DK"/>
        </w:rPr>
      </w:pPr>
      <w:r w:rsidRPr="00E67406">
        <w:rPr>
          <w:rFonts w:cs="Times New Roman"/>
          <w:color w:val="000000" w:themeColor="text1"/>
          <w:lang w:val="da-DK"/>
        </w:rPr>
        <w:t xml:space="preserve">Socialinspektør Kaj V. Petersen beskrev </w:t>
      </w:r>
      <w:r w:rsidRPr="00E67406">
        <w:rPr>
          <w:rFonts w:cs="Times New Roman"/>
          <w:i/>
          <w:color w:val="000000" w:themeColor="text1"/>
          <w:lang w:val="da-DK"/>
        </w:rPr>
        <w:t xml:space="preserve">”Trods den kraftige udvikling er der langt igen inden for børneforsogen” </w:t>
      </w:r>
      <w:r w:rsidRPr="00E67406">
        <w:rPr>
          <w:rFonts w:cs="Times New Roman"/>
          <w:color w:val="000000" w:themeColor="text1"/>
          <w:lang w:val="da-DK"/>
        </w:rPr>
        <w:t xml:space="preserve">i Grønlandsposten den 22.11 1962. Han skrev: </w:t>
      </w:r>
    </w:p>
    <w:p w14:paraId="222EB9F5" w14:textId="77777777" w:rsidR="00775986" w:rsidRPr="00E67406" w:rsidRDefault="00775986" w:rsidP="00734192">
      <w:pPr>
        <w:tabs>
          <w:tab w:val="left" w:pos="851"/>
        </w:tabs>
        <w:ind w:left="720"/>
        <w:jc w:val="both"/>
        <w:rPr>
          <w:rFonts w:cs="Times New Roman"/>
          <w:color w:val="000000" w:themeColor="text1"/>
          <w:lang w:val="da-DK"/>
        </w:rPr>
      </w:pPr>
    </w:p>
    <w:p w14:paraId="75A0B9A0" w14:textId="2610CD95" w:rsidR="00775986" w:rsidRPr="00E67406" w:rsidRDefault="00775986" w:rsidP="00734192">
      <w:pPr>
        <w:tabs>
          <w:tab w:val="left" w:pos="851"/>
        </w:tabs>
        <w:ind w:left="851"/>
        <w:jc w:val="both"/>
        <w:rPr>
          <w:rFonts w:cs="Times New Roman"/>
          <w:color w:val="000000" w:themeColor="text1"/>
          <w:lang w:val="da-DK"/>
        </w:rPr>
      </w:pPr>
      <w:r w:rsidRPr="00E67406">
        <w:rPr>
          <w:rFonts w:cs="Times New Roman"/>
          <w:i/>
          <w:iCs/>
          <w:color w:val="000000" w:themeColor="text1"/>
          <w:lang w:val="da-DK"/>
        </w:rPr>
        <w:t>”Også den grønlandske børneforsog har fra gammel tid haft et videregående sigte end det rent forsogsmæssige. Forældreløse børn har altid, så vidt det var muligt, fået en uddannelse i det grønlandske erhverv og helt fra instruksen af 1782 er der givet udtryk for, at faderløse børn og børn født uden for ægteskab skulle havde den fornødne uddannelse og hjælp til erhvervsredskaber, hvilket påbud er gået igen i kommunerådsanordningerne.”</w:t>
      </w:r>
      <w:r w:rsidRPr="00E67406">
        <w:rPr>
          <w:rFonts w:cs="Times New Roman"/>
          <w:color w:val="000000" w:themeColor="text1"/>
          <w:lang w:val="da-DK"/>
        </w:rPr>
        <w:t xml:space="preserve"> </w:t>
      </w:r>
    </w:p>
    <w:p w14:paraId="31FE3639" w14:textId="77777777" w:rsidR="00775986" w:rsidRPr="00E67406" w:rsidRDefault="00775986" w:rsidP="00734192">
      <w:pPr>
        <w:tabs>
          <w:tab w:val="left" w:pos="851"/>
        </w:tabs>
        <w:ind w:left="720"/>
        <w:jc w:val="both"/>
        <w:rPr>
          <w:rFonts w:cs="Times New Roman"/>
          <w:color w:val="000000" w:themeColor="text1"/>
          <w:lang w:val="da-DK"/>
        </w:rPr>
      </w:pPr>
    </w:p>
    <w:p w14:paraId="0072EF5E" w14:textId="77777777" w:rsidR="00775986" w:rsidRPr="00E67406" w:rsidRDefault="00775986" w:rsidP="00734192">
      <w:pPr>
        <w:tabs>
          <w:tab w:val="left" w:pos="851"/>
        </w:tabs>
        <w:jc w:val="both"/>
        <w:rPr>
          <w:rFonts w:cs="Times New Roman"/>
          <w:color w:val="000000" w:themeColor="text1"/>
        </w:rPr>
      </w:pPr>
      <w:r w:rsidRPr="00E67406">
        <w:rPr>
          <w:rFonts w:cs="Times New Roman"/>
          <w:noProof/>
          <w:color w:val="000000" w:themeColor="text1"/>
        </w:rPr>
        <w:lastRenderedPageBreak/>
        <w:drawing>
          <wp:inline distT="0" distB="0" distL="0" distR="0" wp14:anchorId="1FE03609" wp14:editId="249F82D2">
            <wp:extent cx="4674385" cy="2575909"/>
            <wp:effectExtent l="0" t="0" r="0" b="2540"/>
            <wp:docPr id="13" name="Billede 13" descr="Et billede, der indeholder tekst, bygning, udendørs,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 bygning, udendørs, gammel&#10;&#10;Automatisk genereret beskrivelse"/>
                    <pic:cNvPicPr/>
                  </pic:nvPicPr>
                  <pic:blipFill>
                    <a:blip r:embed="rId30" cstate="email">
                      <a:extLst>
                        <a:ext uri="{28A0092B-C50C-407E-A947-70E740481C1C}">
                          <a14:useLocalDpi xmlns:a14="http://schemas.microsoft.com/office/drawing/2010/main"/>
                        </a:ext>
                      </a:extLst>
                    </a:blip>
                    <a:stretch>
                      <a:fillRect/>
                    </a:stretch>
                  </pic:blipFill>
                  <pic:spPr>
                    <a:xfrm>
                      <a:off x="0" y="0"/>
                      <a:ext cx="4680772" cy="2579428"/>
                    </a:xfrm>
                    <a:prstGeom prst="rect">
                      <a:avLst/>
                    </a:prstGeom>
                  </pic:spPr>
                </pic:pic>
              </a:graphicData>
            </a:graphic>
          </wp:inline>
        </w:drawing>
      </w:r>
    </w:p>
    <w:p w14:paraId="2CC9313F" w14:textId="77777777" w:rsidR="006150D4" w:rsidRDefault="006150D4" w:rsidP="006150D4">
      <w:pPr>
        <w:spacing w:line="240" w:lineRule="auto"/>
        <w:jc w:val="both"/>
        <w:rPr>
          <w:rFonts w:cs="Times New Roman"/>
          <w:color w:val="000000" w:themeColor="text1"/>
        </w:rPr>
      </w:pPr>
    </w:p>
    <w:p w14:paraId="6C905101" w14:textId="3CEB5FDB" w:rsidR="00832C02" w:rsidRDefault="00775986" w:rsidP="006150D4">
      <w:pPr>
        <w:spacing w:line="240" w:lineRule="auto"/>
        <w:jc w:val="both"/>
        <w:rPr>
          <w:rFonts w:cs="Times New Roman"/>
          <w:color w:val="000000" w:themeColor="text1"/>
          <w:lang w:val="da-DK"/>
        </w:rPr>
      </w:pPr>
      <w:r w:rsidRPr="00E67406">
        <w:rPr>
          <w:rFonts w:cs="Times New Roman"/>
          <w:color w:val="000000" w:themeColor="text1"/>
          <w:lang w:val="da-DK"/>
        </w:rPr>
        <w:t>Han skriver videre:</w:t>
      </w:r>
    </w:p>
    <w:p w14:paraId="1AB572E8" w14:textId="77777777" w:rsidR="00832C02" w:rsidRDefault="00832C02" w:rsidP="00734192">
      <w:pPr>
        <w:tabs>
          <w:tab w:val="left" w:pos="851"/>
        </w:tabs>
        <w:jc w:val="both"/>
        <w:rPr>
          <w:rFonts w:cs="Times New Roman"/>
          <w:color w:val="000000" w:themeColor="text1"/>
          <w:lang w:val="da-DK"/>
        </w:rPr>
      </w:pPr>
    </w:p>
    <w:p w14:paraId="0F7D7FE5" w14:textId="3C165D47" w:rsidR="00775986" w:rsidRPr="00E67406" w:rsidRDefault="00775986" w:rsidP="00734192">
      <w:pPr>
        <w:tabs>
          <w:tab w:val="left" w:pos="851"/>
        </w:tabs>
        <w:ind w:left="851"/>
        <w:jc w:val="both"/>
        <w:rPr>
          <w:rFonts w:cs="Times New Roman"/>
          <w:i/>
          <w:color w:val="000000" w:themeColor="text1"/>
          <w:lang w:val="da-DK"/>
        </w:rPr>
      </w:pPr>
      <w:r w:rsidRPr="00E67406">
        <w:rPr>
          <w:rFonts w:cs="Times New Roman"/>
          <w:color w:val="000000" w:themeColor="text1"/>
          <w:lang w:val="da-DK"/>
        </w:rPr>
        <w:t xml:space="preserve"> </w:t>
      </w:r>
      <w:r w:rsidRPr="00E67406">
        <w:rPr>
          <w:rFonts w:cs="Times New Roman"/>
          <w:i/>
          <w:color w:val="000000" w:themeColor="text1"/>
          <w:lang w:val="da-DK"/>
        </w:rPr>
        <w:t>”De første egentlige børneforsøgsbestemmelser fik man ved landsråds</w:t>
      </w:r>
      <w:r w:rsidR="006F730B">
        <w:rPr>
          <w:rFonts w:cs="Times New Roman"/>
          <w:i/>
          <w:color w:val="000000" w:themeColor="text1"/>
          <w:lang w:val="da-DK"/>
        </w:rPr>
        <w:softHyphen/>
      </w:r>
      <w:r w:rsidRPr="00E67406">
        <w:rPr>
          <w:rFonts w:cs="Times New Roman"/>
          <w:i/>
          <w:color w:val="000000" w:themeColor="text1"/>
          <w:lang w:val="da-DK"/>
        </w:rPr>
        <w:t xml:space="preserve">vedtægten af 1952 om børneforsorg, ligesom egentlige børnehjem med offentlige støtte først opstod efter 1952, da Dansk Røde Kors indviede sit første børnehjem i Grønland. Tilløb til børnehjem havde man i de børnesanatorier som ”Foreningen til hjælp for grønlandske børn” oprettede i mellemkrigsårene, og som ret snart delvis antog karakter af børnehjem. Ligesom pastor Jens Chemnitz i 1937 under private former oprettede et børnehjem. Forebyggende børneinstitutioner fandtes ikke i Grønland, før ”Red Barnet” i 1950erne oprettede en lang række børnehaver. </w:t>
      </w:r>
    </w:p>
    <w:p w14:paraId="48BD5C16" w14:textId="77777777" w:rsidR="00B15A0F" w:rsidRPr="007A0582" w:rsidRDefault="00B15A0F" w:rsidP="00734192">
      <w:pPr>
        <w:tabs>
          <w:tab w:val="left" w:pos="851"/>
        </w:tabs>
        <w:jc w:val="both"/>
        <w:rPr>
          <w:rFonts w:cs="Times New Roman"/>
          <w:color w:val="4472C4" w:themeColor="accent1"/>
          <w:lang w:val="da-DK"/>
        </w:rPr>
      </w:pPr>
    </w:p>
    <w:p w14:paraId="53B6911A" w14:textId="77777777" w:rsidR="00231AF8" w:rsidRDefault="00231AF8" w:rsidP="00734192">
      <w:pPr>
        <w:tabs>
          <w:tab w:val="left" w:pos="851"/>
        </w:tabs>
        <w:jc w:val="both"/>
        <w:rPr>
          <w:rFonts w:cs="Times New Roman"/>
          <w:color w:val="4472C4" w:themeColor="accent1"/>
          <w:lang w:val="da-DK"/>
        </w:rPr>
      </w:pPr>
    </w:p>
    <w:p w14:paraId="36EA62A1" w14:textId="77777777" w:rsidR="00F74904" w:rsidRPr="007A0582" w:rsidRDefault="00F74904" w:rsidP="00734192">
      <w:pPr>
        <w:tabs>
          <w:tab w:val="left" w:pos="851"/>
        </w:tabs>
        <w:jc w:val="both"/>
        <w:rPr>
          <w:rFonts w:cs="Times New Roman"/>
        </w:rPr>
      </w:pPr>
    </w:p>
    <w:p w14:paraId="61932B2B" w14:textId="77777777" w:rsidR="009E7162" w:rsidRDefault="00F74904" w:rsidP="00734192">
      <w:pPr>
        <w:keepNext/>
        <w:tabs>
          <w:tab w:val="left" w:pos="851"/>
        </w:tabs>
        <w:jc w:val="both"/>
      </w:pPr>
      <w:r w:rsidRPr="007A0582">
        <w:rPr>
          <w:rFonts w:cs="Times New Roman"/>
          <w:noProof/>
        </w:rPr>
        <w:lastRenderedPageBreak/>
        <w:drawing>
          <wp:inline distT="0" distB="0" distL="0" distR="0" wp14:anchorId="6987A1A0" wp14:editId="2893EDC2">
            <wp:extent cx="4840652" cy="3383280"/>
            <wp:effectExtent l="0" t="0" r="0" b="0"/>
            <wp:docPr id="16" name="Billede 3" descr="Et billede, der indeholder tekst, bjerg, udendørs, personer&#10;&#10;Automatisk genereret beskrivelse">
              <a:extLst xmlns:a="http://schemas.openxmlformats.org/drawingml/2006/main">
                <a:ext uri="{FF2B5EF4-FFF2-40B4-BE49-F238E27FC236}">
                  <a16:creationId xmlns:a16="http://schemas.microsoft.com/office/drawing/2014/main" id="{125279D8-14C5-7541-A7BC-CD3423CDD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3" descr="Et billede, der indeholder tekst, bjerg, udendørs, personer&#10;&#10;Automatisk genereret beskrivelse">
                      <a:extLst>
                        <a:ext uri="{FF2B5EF4-FFF2-40B4-BE49-F238E27FC236}">
                          <a16:creationId xmlns:a16="http://schemas.microsoft.com/office/drawing/2014/main" id="{125279D8-14C5-7541-A7BC-CD3423CDDFEE}"/>
                        </a:ext>
                      </a:extLst>
                    </pic:cNvPr>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4844563" cy="3386014"/>
                    </a:xfrm>
                    <a:prstGeom prst="rect">
                      <a:avLst/>
                    </a:prstGeom>
                  </pic:spPr>
                </pic:pic>
              </a:graphicData>
            </a:graphic>
          </wp:inline>
        </w:drawing>
      </w:r>
    </w:p>
    <w:p w14:paraId="58D68E8E" w14:textId="4EF2ACB4" w:rsidR="00F74904" w:rsidRDefault="009E7162" w:rsidP="00734192">
      <w:pPr>
        <w:pStyle w:val="Billedtekst"/>
        <w:jc w:val="both"/>
        <w:rPr>
          <w:rFonts w:cs="Times New Roman"/>
          <w:lang w:val="da-DK"/>
        </w:rPr>
      </w:pPr>
      <w:bookmarkStart w:id="76" w:name="_Toc61205130"/>
      <w:r>
        <w:t xml:space="preserve">Figur </w:t>
      </w:r>
      <w:r w:rsidR="0010347F">
        <w:fldChar w:fldCharType="begin"/>
      </w:r>
      <w:r w:rsidR="0010347F">
        <w:instrText xml:space="preserve"> SEQ Figur \* ARABIC </w:instrText>
      </w:r>
      <w:r w:rsidR="0010347F">
        <w:fldChar w:fldCharType="separate"/>
      </w:r>
      <w:r w:rsidR="00336E8B">
        <w:rPr>
          <w:noProof/>
        </w:rPr>
        <w:t>11</w:t>
      </w:r>
      <w:r w:rsidR="0010347F">
        <w:rPr>
          <w:noProof/>
        </w:rPr>
        <w:fldChar w:fldCharType="end"/>
      </w:r>
      <w:r>
        <w:rPr>
          <w:lang w:val="da-DK"/>
        </w:rPr>
        <w:t xml:space="preserve">: </w:t>
      </w:r>
      <w:r w:rsidRPr="00D47E68">
        <w:rPr>
          <w:lang w:val="da-DK"/>
        </w:rPr>
        <w:t>Legepladsen i børnehaven i Uummannaq 1972</w:t>
      </w:r>
      <w:bookmarkEnd w:id="76"/>
    </w:p>
    <w:p w14:paraId="0EF9BB4B" w14:textId="294CDF94" w:rsidR="00532044" w:rsidRDefault="009E7162" w:rsidP="00734192">
      <w:pPr>
        <w:tabs>
          <w:tab w:val="left" w:pos="851"/>
        </w:tabs>
        <w:jc w:val="both"/>
        <w:rPr>
          <w:rFonts w:cs="Times New Roman"/>
          <w:lang w:val="da-DK"/>
        </w:rPr>
      </w:pPr>
      <w:r>
        <w:rPr>
          <w:rFonts w:cs="Times New Roman"/>
          <w:lang w:val="da-DK"/>
        </w:rPr>
        <w:fldChar w:fldCharType="begin" w:fldLock="1"/>
      </w:r>
      <w:r w:rsidR="00A06439">
        <w:rPr>
          <w:rFonts w:cs="Times New Roman"/>
          <w:lang w:val="da-DK"/>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arbejde","type":"book"},"uris":["http://www.mendeley.com/documents/?uuid=bdc0ad96-d64a-48e9-a2a8-c46ec4836cf3"]}],"mendeley":{"formattedCitation":"(Strand, 2005)","plainTextFormattedCitation":"(Strand, 2005)","previouslyFormattedCitation":"(Strand, 2005)"},"properties":{"noteIndex":0},"schema":"https://github.com/citation-style-language/schema/raw/master/csl-citation.json"}</w:instrText>
      </w:r>
      <w:r>
        <w:rPr>
          <w:rFonts w:cs="Times New Roman"/>
          <w:lang w:val="da-DK"/>
        </w:rPr>
        <w:fldChar w:fldCharType="separate"/>
      </w:r>
      <w:r w:rsidRPr="009E7162">
        <w:rPr>
          <w:rFonts w:cs="Times New Roman"/>
          <w:noProof/>
          <w:lang w:val="da-DK"/>
        </w:rPr>
        <w:t>(Strand, 2005)</w:t>
      </w:r>
      <w:r>
        <w:rPr>
          <w:rFonts w:cs="Times New Roman"/>
          <w:lang w:val="da-DK"/>
        </w:rPr>
        <w:fldChar w:fldCharType="end"/>
      </w:r>
    </w:p>
    <w:p w14:paraId="4EC12D41" w14:textId="7C54EE7C" w:rsidR="00532044" w:rsidRDefault="00532044" w:rsidP="00734192">
      <w:pPr>
        <w:tabs>
          <w:tab w:val="left" w:pos="851"/>
        </w:tabs>
        <w:jc w:val="both"/>
        <w:rPr>
          <w:rFonts w:cs="Times New Roman"/>
          <w:lang w:val="da-DK"/>
        </w:rPr>
      </w:pPr>
    </w:p>
    <w:p w14:paraId="78A01746" w14:textId="6F25AEC4" w:rsidR="008D0450" w:rsidRDefault="003B5F3F" w:rsidP="00734192">
      <w:pPr>
        <w:tabs>
          <w:tab w:val="left" w:pos="851"/>
        </w:tabs>
        <w:jc w:val="both"/>
        <w:rPr>
          <w:rFonts w:cs="Times New Roman"/>
          <w:lang w:val="da-DK"/>
        </w:rPr>
      </w:pPr>
      <w:r>
        <w:rPr>
          <w:rFonts w:cs="Times New Roman"/>
          <w:lang w:val="da-DK"/>
        </w:rPr>
        <w:t xml:space="preserve">Da </w:t>
      </w:r>
      <w:r w:rsidR="001D255F">
        <w:rPr>
          <w:rFonts w:cs="Times New Roman"/>
          <w:lang w:val="da-DK"/>
        </w:rPr>
        <w:t xml:space="preserve">det er Ministeriet for Grønland i samarbejde med </w:t>
      </w:r>
      <w:r>
        <w:rPr>
          <w:rFonts w:cs="Times New Roman"/>
          <w:lang w:val="da-DK"/>
        </w:rPr>
        <w:t xml:space="preserve">Red Barnet </w:t>
      </w:r>
      <w:r w:rsidR="001D255F">
        <w:rPr>
          <w:rFonts w:cs="Times New Roman"/>
          <w:lang w:val="da-DK"/>
        </w:rPr>
        <w:t xml:space="preserve">Danmark, som stod for finansiering af udbygning af børnehaver, så var det også dem, der bestemte i hvilke byer og hvilke typer børnehaver skulle være. Se under Etablering af daginstitutionerne i Grønland, om rækkefølgen. </w:t>
      </w:r>
    </w:p>
    <w:p w14:paraId="4E907A55" w14:textId="77777777" w:rsidR="001D255F" w:rsidRDefault="001D255F" w:rsidP="00734192">
      <w:pPr>
        <w:tabs>
          <w:tab w:val="left" w:pos="851"/>
        </w:tabs>
        <w:jc w:val="both"/>
        <w:rPr>
          <w:rFonts w:cs="Times New Roman"/>
          <w:lang w:val="da-DK"/>
        </w:rPr>
      </w:pPr>
    </w:p>
    <w:p w14:paraId="11CAFF41" w14:textId="72FFFF76" w:rsidR="008D0450" w:rsidRPr="009C3970" w:rsidRDefault="0016125F" w:rsidP="00734192">
      <w:pPr>
        <w:pStyle w:val="Overskrift2"/>
        <w:tabs>
          <w:tab w:val="left" w:pos="851"/>
        </w:tabs>
        <w:ind w:left="567"/>
        <w:jc w:val="both"/>
        <w:rPr>
          <w:lang w:val="da-DK"/>
        </w:rPr>
      </w:pPr>
      <w:bookmarkStart w:id="77" w:name="_Toc95290037"/>
      <w:r w:rsidRPr="009C3970">
        <w:rPr>
          <w:lang w:val="da-DK"/>
        </w:rPr>
        <w:t>Selvstændighedsbevægelse</w:t>
      </w:r>
      <w:bookmarkEnd w:id="77"/>
    </w:p>
    <w:p w14:paraId="22B944D7" w14:textId="7211915B" w:rsidR="00AA22F7" w:rsidRPr="00B64C34" w:rsidRDefault="0016125F" w:rsidP="00734192">
      <w:pPr>
        <w:tabs>
          <w:tab w:val="left" w:pos="851"/>
        </w:tabs>
        <w:jc w:val="both"/>
        <w:rPr>
          <w:rFonts w:cs="Times New Roman"/>
          <w:i/>
          <w:iCs/>
          <w:color w:val="000000" w:themeColor="text1"/>
          <w:lang w:val="da-DK"/>
        </w:rPr>
      </w:pPr>
      <w:r w:rsidRPr="00547AD7">
        <w:rPr>
          <w:lang w:val="da-DK"/>
        </w:rPr>
        <w:t>Disku</w:t>
      </w:r>
      <w:r w:rsidRPr="000879D1">
        <w:rPr>
          <w:lang w:val="da-DK"/>
        </w:rPr>
        <w:t>rsen om selvstændighed for den grønlandske befolkning år igennem tilknytning til Danmark</w:t>
      </w:r>
      <w:r w:rsidR="00E5292F" w:rsidRPr="000879D1">
        <w:rPr>
          <w:lang w:val="da-DK"/>
        </w:rPr>
        <w:t>. Det kan man fornemme i mit interview med Emilia, da jeg interviewede hende</w:t>
      </w:r>
      <w:r w:rsidR="00E5292F" w:rsidRPr="000879D1">
        <w:rPr>
          <w:rFonts w:cs="Times New Roman"/>
          <w:color w:val="000000" w:themeColor="text1"/>
          <w:lang w:val="da-DK"/>
        </w:rPr>
        <w:t xml:space="preserve">, da hun fortalte følgende: </w:t>
      </w:r>
      <w:r w:rsidR="003C1020" w:rsidRPr="000879D1">
        <w:rPr>
          <w:rFonts w:cs="Times New Roman"/>
          <w:i/>
          <w:iCs/>
          <w:color w:val="000000" w:themeColor="text1"/>
          <w:lang w:val="da-DK"/>
        </w:rPr>
        <w:t>”</w:t>
      </w:r>
    </w:p>
    <w:p w14:paraId="6CA1E18E" w14:textId="77777777" w:rsidR="00AA22F7" w:rsidRPr="00B64C34" w:rsidRDefault="00AA22F7" w:rsidP="00734192">
      <w:pPr>
        <w:tabs>
          <w:tab w:val="left" w:pos="851"/>
        </w:tabs>
        <w:jc w:val="both"/>
        <w:rPr>
          <w:rFonts w:cs="Times New Roman"/>
          <w:i/>
          <w:iCs/>
          <w:color w:val="000000" w:themeColor="text1"/>
          <w:lang w:val="da-DK"/>
        </w:rPr>
      </w:pPr>
    </w:p>
    <w:p w14:paraId="0B908EFF" w14:textId="01E98CBF" w:rsidR="004A021B" w:rsidRPr="007A0582" w:rsidRDefault="00AA22F7" w:rsidP="00734192">
      <w:pPr>
        <w:tabs>
          <w:tab w:val="left" w:pos="851"/>
        </w:tabs>
        <w:ind w:left="851"/>
        <w:jc w:val="both"/>
        <w:rPr>
          <w:rFonts w:cs="Times New Roman"/>
          <w:color w:val="000000" w:themeColor="text1"/>
          <w:lang w:val="da-DK"/>
        </w:rPr>
      </w:pPr>
      <w:r w:rsidRPr="00696873">
        <w:rPr>
          <w:rFonts w:cs="Times New Roman"/>
          <w:i/>
          <w:iCs/>
          <w:color w:val="000000" w:themeColor="text1"/>
          <w:lang w:val="da-DK"/>
        </w:rPr>
        <w:t>D</w:t>
      </w:r>
      <w:r w:rsidR="003C1020" w:rsidRPr="00696873">
        <w:rPr>
          <w:rFonts w:cs="Times New Roman"/>
          <w:i/>
          <w:iCs/>
          <w:color w:val="000000" w:themeColor="text1"/>
          <w:lang w:val="da-DK"/>
        </w:rPr>
        <w:t xml:space="preserve">a hun </w:t>
      </w:r>
      <w:r w:rsidR="004A021B" w:rsidRPr="00AD0077">
        <w:rPr>
          <w:rFonts w:cs="Times New Roman"/>
          <w:i/>
          <w:iCs/>
          <w:color w:val="000000" w:themeColor="text1"/>
          <w:lang w:val="da-DK"/>
        </w:rPr>
        <w:t xml:space="preserve">var i Red Barnets børnehave i Aasiaat, oplevede hun konflikter </w:t>
      </w:r>
      <w:r w:rsidR="004A021B" w:rsidRPr="0093304D">
        <w:rPr>
          <w:rFonts w:cs="Times New Roman"/>
          <w:i/>
          <w:iCs/>
          <w:color w:val="000000" w:themeColor="text1"/>
          <w:lang w:val="da-DK"/>
        </w:rPr>
        <w:t xml:space="preserve">som en uddannet pædagog med børnehavelederen. Når hun gav positiv kritik eller stillede nogle spørgsmål omkring arbejdet med børn, lyttede børnehavelederen ikke. Emilia mente ikke at der var pædagogik, hun mente at det bare var pasning. For eksempel med at hun kritiserede og stillede spørgsmålstegn ved at spise </w:t>
      </w:r>
      <w:r w:rsidR="004A021B" w:rsidRPr="0093304D">
        <w:rPr>
          <w:rFonts w:cs="Times New Roman"/>
          <w:i/>
          <w:iCs/>
          <w:color w:val="000000" w:themeColor="text1"/>
          <w:lang w:val="da-DK"/>
        </w:rPr>
        <w:lastRenderedPageBreak/>
        <w:t>risengrød 3 gange om ugen, fik hun heldigvis overtalt børnehavelederen med at børnene fik risengrød kun 1 gang om ugen. Hun tror også på</w:t>
      </w:r>
      <w:r w:rsidR="004A021B" w:rsidRPr="004061EC">
        <w:rPr>
          <w:rFonts w:cs="Times New Roman"/>
          <w:i/>
          <w:iCs/>
          <w:color w:val="000000" w:themeColor="text1"/>
          <w:lang w:val="da-DK"/>
        </w:rPr>
        <w:t xml:space="preserve"> at børnene var trætte at spise så meget risengrød. Så kunne de spise andet, som for eksempel grønlandsk mad – samtidig med det, fik de ansat en anden kok - </w:t>
      </w:r>
      <w:proofErr w:type="spellStart"/>
      <w:r w:rsidR="004A021B" w:rsidRPr="004061EC">
        <w:rPr>
          <w:rFonts w:cs="Times New Roman"/>
          <w:i/>
          <w:iCs/>
          <w:color w:val="000000" w:themeColor="text1"/>
          <w:lang w:val="da-DK"/>
        </w:rPr>
        <w:t>igasoq</w:t>
      </w:r>
      <w:proofErr w:type="spellEnd"/>
      <w:r w:rsidR="004A021B" w:rsidRPr="004061EC">
        <w:rPr>
          <w:rFonts w:cs="Times New Roman"/>
          <w:i/>
          <w:iCs/>
          <w:color w:val="000000" w:themeColor="text1"/>
          <w:lang w:val="da-DK"/>
        </w:rPr>
        <w:t>, så der var to i køkkenet. Emilia bad også om at ansætte dygtigt barnemedhjælpere, da dengang var ikke uddannede grønlandske pædagoger i Grønland. Hun holdt</w:t>
      </w:r>
      <w:r w:rsidR="004A021B" w:rsidRPr="00864431">
        <w:rPr>
          <w:rFonts w:cs="Times New Roman"/>
          <w:i/>
          <w:iCs/>
          <w:color w:val="000000" w:themeColor="text1"/>
          <w:lang w:val="da-DK"/>
        </w:rPr>
        <w:t xml:space="preserve"> møde med dem og oplærte dem, som på denne måde begyndte at køre fremad. Børnehavelederen ville ikke være med til møderne, ifølge hende er det pga. at hun </w:t>
      </w:r>
      <w:r w:rsidR="004A021B" w:rsidRPr="00E9545C">
        <w:rPr>
          <w:rFonts w:cs="Times New Roman"/>
          <w:i/>
          <w:iCs/>
          <w:color w:val="000000" w:themeColor="text1"/>
          <w:lang w:val="da-DK"/>
        </w:rPr>
        <w:t>var for træt</w:t>
      </w:r>
      <w:r w:rsidR="004A021B" w:rsidRPr="00E9545C">
        <w:rPr>
          <w:rFonts w:cs="Times New Roman"/>
          <w:color w:val="000000" w:themeColor="text1"/>
          <w:lang w:val="da-DK"/>
        </w:rPr>
        <w:t xml:space="preserve"> (Bilag 2, s. 4 linje 140-152)</w:t>
      </w:r>
    </w:p>
    <w:p w14:paraId="43CA831C" w14:textId="77777777" w:rsidR="004A021B" w:rsidRPr="007A0582" w:rsidRDefault="004A021B" w:rsidP="00734192">
      <w:pPr>
        <w:tabs>
          <w:tab w:val="left" w:pos="851"/>
        </w:tabs>
        <w:jc w:val="both"/>
        <w:rPr>
          <w:rFonts w:cs="Times New Roman"/>
          <w:color w:val="000000" w:themeColor="text1"/>
          <w:lang w:val="da-DK"/>
        </w:rPr>
      </w:pPr>
    </w:p>
    <w:p w14:paraId="4B14A509" w14:textId="1DEDB62D" w:rsidR="004A021B" w:rsidRDefault="004A021B" w:rsidP="00734192">
      <w:pPr>
        <w:tabs>
          <w:tab w:val="left" w:pos="851"/>
        </w:tabs>
        <w:jc w:val="both"/>
        <w:rPr>
          <w:rFonts w:cs="Times New Roman"/>
          <w:color w:val="000000" w:themeColor="text1"/>
          <w:lang w:val="da-DK"/>
        </w:rPr>
      </w:pPr>
      <w:r w:rsidRPr="007A0582">
        <w:rPr>
          <w:rFonts w:cs="Times New Roman"/>
          <w:color w:val="000000" w:themeColor="text1"/>
          <w:lang w:val="da-DK"/>
        </w:rPr>
        <w:t xml:space="preserve">Da Emilia og familien flyttede til Ilulissat, arbejdede hun i første omgang som vikar i Mathias Storch, hvor hun senere henne kunne søge en pædagog stilling i børnehaven </w:t>
      </w:r>
      <w:proofErr w:type="spellStart"/>
      <w:r w:rsidRPr="007A0582">
        <w:rPr>
          <w:rFonts w:cs="Times New Roman"/>
          <w:color w:val="000000" w:themeColor="text1"/>
          <w:lang w:val="da-DK"/>
        </w:rPr>
        <w:t>Angajo</w:t>
      </w:r>
      <w:proofErr w:type="spellEnd"/>
      <w:r w:rsidRPr="007A0582">
        <w:rPr>
          <w:rFonts w:cs="Times New Roman"/>
          <w:color w:val="000000" w:themeColor="text1"/>
          <w:lang w:val="da-DK"/>
        </w:rPr>
        <w:t>. Efter der var gået 1 år efter ansættelsen, skulle deres danske børnehaveleder tage hjem til Danmark og derfor blev Emilia børnehaveleder efterfølgende.</w:t>
      </w:r>
    </w:p>
    <w:p w14:paraId="4871D70A" w14:textId="4D66F26C" w:rsidR="0069691D" w:rsidRDefault="0069691D" w:rsidP="00734192">
      <w:pPr>
        <w:tabs>
          <w:tab w:val="left" w:pos="851"/>
        </w:tabs>
        <w:jc w:val="both"/>
        <w:rPr>
          <w:rFonts w:cs="Times New Roman"/>
          <w:color w:val="000000" w:themeColor="text1"/>
          <w:lang w:val="da-DK"/>
        </w:rPr>
      </w:pPr>
    </w:p>
    <w:p w14:paraId="4C4965D4" w14:textId="77777777" w:rsidR="0069691D" w:rsidRPr="007A0582" w:rsidRDefault="0069691D" w:rsidP="00734192">
      <w:pPr>
        <w:tabs>
          <w:tab w:val="left" w:pos="851"/>
        </w:tabs>
        <w:jc w:val="both"/>
        <w:rPr>
          <w:rFonts w:cs="Times New Roman"/>
          <w:color w:val="000000" w:themeColor="text1"/>
          <w:lang w:val="da-DK"/>
        </w:rPr>
      </w:pPr>
      <w:r w:rsidRPr="007A0582">
        <w:rPr>
          <w:rFonts w:cs="Times New Roman"/>
          <w:color w:val="000000" w:themeColor="text1"/>
          <w:lang w:val="da-DK"/>
        </w:rPr>
        <w:t xml:space="preserve">Da Emilia arbejdede i Aasiaat, havde hun en frivillig aktivitet for børnene 1 gange om ugen, efter arbejdstiden. Hun spurgte om hun kunne låne gymnastiksalen af skoleinspektøren, og fik lov. Der var mange børn. Og det havde det sjovt, når jeg holdt gymnastik for dem. </w:t>
      </w:r>
    </w:p>
    <w:p w14:paraId="36D44E18" w14:textId="77777777" w:rsidR="0069691D" w:rsidRPr="007A0582" w:rsidRDefault="0069691D" w:rsidP="00734192">
      <w:pPr>
        <w:tabs>
          <w:tab w:val="left" w:pos="851"/>
        </w:tabs>
        <w:jc w:val="both"/>
        <w:rPr>
          <w:rFonts w:cs="Times New Roman"/>
          <w:color w:val="000000" w:themeColor="text1"/>
          <w:lang w:val="da-DK"/>
        </w:rPr>
      </w:pPr>
    </w:p>
    <w:p w14:paraId="09C4C93C" w14:textId="77777777" w:rsidR="0069691D" w:rsidRPr="007A0582" w:rsidRDefault="0069691D" w:rsidP="00734192">
      <w:pPr>
        <w:tabs>
          <w:tab w:val="left" w:pos="851"/>
        </w:tabs>
        <w:jc w:val="both"/>
        <w:rPr>
          <w:rFonts w:cs="Times New Roman"/>
          <w:color w:val="000000" w:themeColor="text1"/>
          <w:lang w:val="da-DK"/>
        </w:rPr>
      </w:pPr>
      <w:r w:rsidRPr="007A0582">
        <w:rPr>
          <w:rFonts w:cs="Times New Roman"/>
          <w:color w:val="000000" w:themeColor="text1"/>
          <w:lang w:val="da-DK"/>
        </w:rPr>
        <w:t xml:space="preserve">Da Emilia arbejde i den nye kommunale halvdagsbørnehave i 1 år, kunne hun arbejde ud fra sin egen pædagogik, og fik ansat nogle gode barnemedhjælpere – som hun har arbejdet med i Red Barnets børnehave, blev ansat hos hende. </w:t>
      </w:r>
    </w:p>
    <w:p w14:paraId="5D68C675" w14:textId="77777777" w:rsidR="0069691D" w:rsidRPr="007A0582" w:rsidRDefault="0069691D" w:rsidP="00734192">
      <w:pPr>
        <w:tabs>
          <w:tab w:val="left" w:pos="851"/>
        </w:tabs>
        <w:jc w:val="both"/>
        <w:rPr>
          <w:rFonts w:cs="Times New Roman"/>
          <w:color w:val="000000" w:themeColor="text1"/>
          <w:lang w:val="da-DK"/>
        </w:rPr>
      </w:pPr>
    </w:p>
    <w:p w14:paraId="1792512C" w14:textId="10632B30" w:rsidR="0069691D" w:rsidRPr="007A0582" w:rsidRDefault="0069691D" w:rsidP="00734192">
      <w:pPr>
        <w:tabs>
          <w:tab w:val="left" w:pos="851"/>
        </w:tabs>
        <w:jc w:val="both"/>
        <w:rPr>
          <w:rFonts w:cs="Times New Roman"/>
          <w:color w:val="000000" w:themeColor="text1"/>
          <w:lang w:val="da-DK"/>
        </w:rPr>
      </w:pPr>
      <w:r w:rsidRPr="007A0582">
        <w:rPr>
          <w:rFonts w:cs="Times New Roman"/>
          <w:color w:val="000000" w:themeColor="text1"/>
          <w:lang w:val="da-DK"/>
        </w:rPr>
        <w:t xml:space="preserve">I Maniitsoq, da Emilia blev spurgt om hun vil blive børnehaveleder i en ny kommunal børnehave (nuværende </w:t>
      </w:r>
      <w:proofErr w:type="spellStart"/>
      <w:r w:rsidRPr="007A0582">
        <w:rPr>
          <w:rFonts w:cs="Times New Roman"/>
          <w:color w:val="000000" w:themeColor="text1"/>
          <w:lang w:val="da-DK"/>
        </w:rPr>
        <w:t>Aanikasik</w:t>
      </w:r>
      <w:proofErr w:type="spellEnd"/>
      <w:r w:rsidRPr="007A0582">
        <w:rPr>
          <w:rFonts w:cs="Times New Roman"/>
          <w:color w:val="000000" w:themeColor="text1"/>
          <w:lang w:val="da-DK"/>
        </w:rPr>
        <w:t xml:space="preserve">), sagde hun selvfølgelig ja til det. Hun bestilte møbler og arrangerede selv </w:t>
      </w:r>
      <w:r w:rsidR="0034128A">
        <w:rPr>
          <w:rFonts w:cs="Times New Roman"/>
          <w:color w:val="000000" w:themeColor="text1"/>
          <w:lang w:val="da-DK"/>
        </w:rPr>
        <w:t xml:space="preserve">alt </w:t>
      </w:r>
      <w:r w:rsidRPr="007A0582">
        <w:rPr>
          <w:rFonts w:cs="Times New Roman"/>
          <w:color w:val="000000" w:themeColor="text1"/>
          <w:lang w:val="da-DK"/>
        </w:rPr>
        <w:t xml:space="preserve">helt fra bunden. Hun var børnehaveleder fra 1972- 1978. </w:t>
      </w:r>
    </w:p>
    <w:p w14:paraId="6340B037" w14:textId="77777777" w:rsidR="0069691D" w:rsidRPr="007A0582" w:rsidRDefault="0069691D" w:rsidP="00734192">
      <w:pPr>
        <w:tabs>
          <w:tab w:val="left" w:pos="851"/>
        </w:tabs>
        <w:jc w:val="both"/>
        <w:rPr>
          <w:rFonts w:cs="Times New Roman"/>
          <w:color w:val="000000" w:themeColor="text1"/>
          <w:lang w:val="da-DK"/>
        </w:rPr>
      </w:pPr>
      <w:r w:rsidRPr="007A0582">
        <w:rPr>
          <w:rFonts w:cs="Times New Roman"/>
          <w:color w:val="000000" w:themeColor="text1"/>
          <w:lang w:val="da-DK"/>
        </w:rPr>
        <w:t xml:space="preserve">Hun husker dengang at de uddannede grønlandske børnehavepædagoger fra den grønlandske afdeling i Børnehaveseminariet i Århus, begyndte at komme hjem til Grønland, så blev de ansat i de forskellige børnehaver i Maniitsoq. </w:t>
      </w:r>
    </w:p>
    <w:p w14:paraId="43B526C4" w14:textId="1E2D7310" w:rsidR="0069691D" w:rsidRDefault="0069691D" w:rsidP="00734192">
      <w:pPr>
        <w:tabs>
          <w:tab w:val="left" w:pos="851"/>
        </w:tabs>
        <w:jc w:val="both"/>
        <w:rPr>
          <w:rFonts w:cs="Times New Roman"/>
          <w:color w:val="000000" w:themeColor="text1"/>
          <w:lang w:val="da-DK"/>
        </w:rPr>
      </w:pPr>
      <w:r w:rsidRPr="007A0582">
        <w:rPr>
          <w:rFonts w:cs="Times New Roman"/>
          <w:color w:val="000000" w:themeColor="text1"/>
          <w:lang w:val="da-DK"/>
        </w:rPr>
        <w:lastRenderedPageBreak/>
        <w:t xml:space="preserve">Hun kunne også tilbyde de ny </w:t>
      </w:r>
      <w:r w:rsidRPr="00E9545C">
        <w:rPr>
          <w:rFonts w:cs="Times New Roman"/>
          <w:color w:val="000000" w:themeColor="text1"/>
          <w:lang w:val="da-DK"/>
        </w:rPr>
        <w:t>uddannede grønlandske pædagoger om de vil arbejde i børnehaven med hende og de gjorde det. Der var også grønlandske barnemedhjælpere, og der var en økonoma og en køkkenmedhjælper og børnene plejer at være med til at udfylde madplanen. (Bilag 2, s. 5, linje 178-212)</w:t>
      </w:r>
    </w:p>
    <w:p w14:paraId="50A3F0B3" w14:textId="1C8031B0" w:rsidR="001B0332" w:rsidRDefault="001B0332" w:rsidP="00734192">
      <w:pPr>
        <w:tabs>
          <w:tab w:val="left" w:pos="851"/>
        </w:tabs>
        <w:jc w:val="both"/>
        <w:rPr>
          <w:rFonts w:cs="Times New Roman"/>
          <w:color w:val="000000" w:themeColor="text1"/>
          <w:lang w:val="da-DK"/>
        </w:rPr>
      </w:pPr>
    </w:p>
    <w:p w14:paraId="2E0E32CC" w14:textId="77777777" w:rsidR="001B0332" w:rsidRPr="007A0582" w:rsidRDefault="001B0332" w:rsidP="00734192">
      <w:pPr>
        <w:tabs>
          <w:tab w:val="left" w:pos="851"/>
        </w:tabs>
        <w:jc w:val="both"/>
        <w:rPr>
          <w:rFonts w:cs="Times New Roman"/>
          <w:lang w:val="da-DK"/>
        </w:rPr>
      </w:pPr>
      <w:r w:rsidRPr="007A0582">
        <w:rPr>
          <w:rFonts w:cs="Times New Roman"/>
          <w:lang w:val="da-DK"/>
        </w:rPr>
        <w:t xml:space="preserve">29.08 1968 Dronning Ingrids børnehaver overdraget Landsrådet </w:t>
      </w:r>
    </w:p>
    <w:p w14:paraId="71BF872F" w14:textId="77777777" w:rsidR="001B0332" w:rsidRDefault="001B0332" w:rsidP="00734192">
      <w:pPr>
        <w:tabs>
          <w:tab w:val="left" w:pos="851"/>
        </w:tabs>
        <w:jc w:val="both"/>
        <w:rPr>
          <w:rFonts w:cs="Times New Roman"/>
          <w:lang w:val="da-DK"/>
        </w:rPr>
      </w:pPr>
      <w:r w:rsidRPr="007A0582">
        <w:rPr>
          <w:rFonts w:cs="Times New Roman"/>
          <w:noProof/>
          <w:lang w:val="da-DK"/>
        </w:rPr>
        <w:drawing>
          <wp:inline distT="0" distB="0" distL="0" distR="0" wp14:anchorId="67732D48" wp14:editId="489D0E9A">
            <wp:extent cx="3600000" cy="1436880"/>
            <wp:effectExtent l="0" t="0" r="0" b="0"/>
            <wp:docPr id="17" name="Billede 1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descr="Et billede, der indeholder tekst&#10;&#10;Automatisk genereret beskrivels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600000" cy="1436880"/>
                    </a:xfrm>
                    <a:prstGeom prst="rect">
                      <a:avLst/>
                    </a:prstGeom>
                    <a:ln>
                      <a:noFill/>
                    </a:ln>
                    <a:extLst>
                      <a:ext uri="{53640926-AAD7-44D8-BBD7-CCE9431645EC}">
                        <a14:shadowObscured xmlns:a14="http://schemas.microsoft.com/office/drawing/2010/main"/>
                      </a:ext>
                    </a:extLst>
                  </pic:spPr>
                </pic:pic>
              </a:graphicData>
            </a:graphic>
          </wp:inline>
        </w:drawing>
      </w:r>
    </w:p>
    <w:p w14:paraId="5BB2166D" w14:textId="77777777" w:rsidR="001B0332" w:rsidRPr="007A0582" w:rsidRDefault="001B0332" w:rsidP="00734192">
      <w:pPr>
        <w:tabs>
          <w:tab w:val="left" w:pos="851"/>
        </w:tabs>
        <w:jc w:val="both"/>
        <w:rPr>
          <w:rFonts w:cs="Times New Roman"/>
          <w:lang w:val="da-DK"/>
        </w:rPr>
      </w:pPr>
    </w:p>
    <w:p w14:paraId="2DA32946" w14:textId="594BD3A4" w:rsidR="001B0332" w:rsidRDefault="001B0332" w:rsidP="00734192">
      <w:pPr>
        <w:tabs>
          <w:tab w:val="left" w:pos="851"/>
        </w:tabs>
        <w:autoSpaceDE w:val="0"/>
        <w:autoSpaceDN w:val="0"/>
        <w:adjustRightInd w:val="0"/>
        <w:ind w:left="851"/>
        <w:jc w:val="both"/>
        <w:rPr>
          <w:rFonts w:cs="Times New Roman"/>
          <w:i/>
          <w:iCs/>
          <w:lang w:val="da-DK"/>
        </w:rPr>
      </w:pPr>
      <w:r w:rsidRPr="007A0582">
        <w:rPr>
          <w:rFonts w:cs="Times New Roman"/>
          <w:i/>
          <w:iCs/>
          <w:lang w:val="da-DK"/>
        </w:rPr>
        <w:t>Efter frokosten hos landsrådsformand Erling Høegh 9. august overdrog Hendes Majestæt dronning Ingrid, der er formand for komiteen for „Dronning Ingrids børnehaver i Grønland</w:t>
      </w:r>
      <w:r w:rsidR="0065131C">
        <w:rPr>
          <w:rFonts w:cs="Times New Roman"/>
          <w:i/>
          <w:iCs/>
          <w:lang w:val="da-DK"/>
        </w:rPr>
        <w:t>. B</w:t>
      </w:r>
      <w:r w:rsidR="0065131C" w:rsidRPr="007A0582">
        <w:rPr>
          <w:rFonts w:cs="Times New Roman"/>
          <w:i/>
          <w:iCs/>
          <w:lang w:val="da-DK"/>
        </w:rPr>
        <w:t xml:space="preserve">ørnehaverne </w:t>
      </w:r>
      <w:r w:rsidRPr="007A0582">
        <w:rPr>
          <w:rFonts w:cs="Times New Roman"/>
          <w:i/>
          <w:iCs/>
          <w:lang w:val="da-DK"/>
        </w:rPr>
        <w:t xml:space="preserve">i Julianehåb, Christianshåb, </w:t>
      </w:r>
      <w:proofErr w:type="spellStart"/>
      <w:r w:rsidRPr="007A0582">
        <w:rPr>
          <w:rFonts w:cs="Times New Roman"/>
          <w:i/>
          <w:iCs/>
          <w:lang w:val="da-DK"/>
        </w:rPr>
        <w:t>Um</w:t>
      </w:r>
      <w:r>
        <w:rPr>
          <w:rFonts w:cs="Times New Roman"/>
          <w:i/>
          <w:iCs/>
          <w:lang w:val="da-DK"/>
        </w:rPr>
        <w:t>an</w:t>
      </w:r>
      <w:r w:rsidRPr="007A0582">
        <w:rPr>
          <w:rFonts w:cs="Times New Roman"/>
          <w:i/>
          <w:iCs/>
          <w:lang w:val="da-DK"/>
        </w:rPr>
        <w:t>aK</w:t>
      </w:r>
      <w:proofErr w:type="spellEnd"/>
      <w:r w:rsidRPr="007A0582">
        <w:rPr>
          <w:rFonts w:cs="Times New Roman"/>
          <w:i/>
          <w:iCs/>
          <w:lang w:val="da-DK"/>
        </w:rPr>
        <w:t xml:space="preserve"> og Angmagssalik</w:t>
      </w:r>
      <w:r w:rsidR="0065131C">
        <w:rPr>
          <w:rFonts w:cs="Times New Roman"/>
          <w:i/>
          <w:iCs/>
          <w:lang w:val="da-DK"/>
        </w:rPr>
        <w:t xml:space="preserve"> overdrages</w:t>
      </w:r>
      <w:r w:rsidRPr="007A0582">
        <w:rPr>
          <w:rFonts w:cs="Times New Roman"/>
          <w:i/>
          <w:iCs/>
          <w:lang w:val="da-DK"/>
        </w:rPr>
        <w:t xml:space="preserve"> til Grønlands Landsråd. Overdragelsen fandt sted samtidig med, at komiteen definitivt har afsluttet sin virksomhed. Den første børnehave blev opført i 1954 i Julianehåb, derefter Christianshåb i 1957, Angmagssalik i 1960 og endelig </w:t>
      </w:r>
      <w:proofErr w:type="spellStart"/>
      <w:r w:rsidRPr="007A0582">
        <w:rPr>
          <w:rFonts w:cs="Times New Roman"/>
          <w:i/>
          <w:iCs/>
          <w:lang w:val="da-DK"/>
        </w:rPr>
        <w:t>Um</w:t>
      </w:r>
      <w:r>
        <w:rPr>
          <w:rFonts w:cs="Times New Roman"/>
          <w:i/>
          <w:iCs/>
          <w:lang w:val="da-DK"/>
        </w:rPr>
        <w:t>a</w:t>
      </w:r>
      <w:r w:rsidRPr="007A0582">
        <w:rPr>
          <w:rFonts w:cs="Times New Roman"/>
          <w:i/>
          <w:iCs/>
          <w:lang w:val="da-DK"/>
        </w:rPr>
        <w:t>naK</w:t>
      </w:r>
      <w:proofErr w:type="spellEnd"/>
      <w:r w:rsidRPr="007A0582">
        <w:rPr>
          <w:rFonts w:cs="Times New Roman"/>
          <w:i/>
          <w:iCs/>
          <w:lang w:val="da-DK"/>
        </w:rPr>
        <w:t xml:space="preserve"> i 1965. Børnehaverne blev overdraget med bygninger og installationer, og Grønlands Landsråd vil fra overdragelsen have samme rettigheder og bære samme forpligtelser med hensyn til børne</w:t>
      </w:r>
      <w:r w:rsidR="006F730B">
        <w:rPr>
          <w:rFonts w:cs="Times New Roman"/>
          <w:i/>
          <w:iCs/>
          <w:lang w:val="da-DK"/>
        </w:rPr>
        <w:softHyphen/>
      </w:r>
      <w:r w:rsidRPr="007A0582">
        <w:rPr>
          <w:rFonts w:cs="Times New Roman"/>
          <w:i/>
          <w:iCs/>
          <w:lang w:val="da-DK"/>
        </w:rPr>
        <w:t>haver</w:t>
      </w:r>
      <w:r w:rsidR="006F730B">
        <w:rPr>
          <w:rFonts w:cs="Times New Roman"/>
          <w:i/>
          <w:iCs/>
          <w:lang w:val="da-DK"/>
        </w:rPr>
        <w:softHyphen/>
      </w:r>
      <w:r w:rsidRPr="007A0582">
        <w:rPr>
          <w:rFonts w:cs="Times New Roman"/>
          <w:i/>
          <w:iCs/>
          <w:lang w:val="da-DK"/>
        </w:rPr>
        <w:t xml:space="preserve">nes bygninger m. v., som tidligere har tilkommet eller påhvilet komiteen. Dronning Ingrid overrakte overdragelsesdokumenterne med en tale på både dansk og grønlandsk, i hvilken hun </w:t>
      </w:r>
      <w:proofErr w:type="spellStart"/>
      <w:r w:rsidRPr="007A0582">
        <w:rPr>
          <w:rFonts w:cs="Times New Roman"/>
          <w:i/>
          <w:iCs/>
          <w:lang w:val="da-DK"/>
        </w:rPr>
        <w:t>bl</w:t>
      </w:r>
      <w:proofErr w:type="spellEnd"/>
      <w:r w:rsidRPr="007A0582">
        <w:rPr>
          <w:rFonts w:cs="Times New Roman"/>
          <w:i/>
          <w:iCs/>
          <w:lang w:val="da-DK"/>
        </w:rPr>
        <w:t xml:space="preserve">. a. omtalte majestæternes tidligere besøg i Grønland, hvor ideen til dronning Ingrids børnehaver i Grønland var opstået. Landsrådsformanden udtrykte i sin takketale landsrådets taknemmelighed for det arbejde, der gennem mange år er blevet udført i dronning Ingrids børnehaver. Han lovede, at landsrådet og dermed hele det grønlandske samfund af al magt ville søge at videreføre det arbejde, der her var blevet igangsat på dronning Ingrids foranledning. Driften af børnehaverne har siden deres </w:t>
      </w:r>
      <w:r w:rsidRPr="007A0582">
        <w:rPr>
          <w:rFonts w:cs="Times New Roman"/>
          <w:i/>
          <w:iCs/>
          <w:lang w:val="da-DK"/>
        </w:rPr>
        <w:lastRenderedPageBreak/>
        <w:t>opførelse været forestået af Red Barnet. Red Barnet har erklæret sig indforstået med fortsat at forestå driften.</w:t>
      </w:r>
    </w:p>
    <w:p w14:paraId="03A5F2D2" w14:textId="77777777" w:rsidR="001B0332" w:rsidRDefault="001B0332" w:rsidP="00734192">
      <w:pPr>
        <w:tabs>
          <w:tab w:val="left" w:pos="851"/>
        </w:tabs>
        <w:jc w:val="both"/>
        <w:rPr>
          <w:rFonts w:cs="Times New Roman"/>
          <w:color w:val="FF0000"/>
          <w:lang w:val="da-DK"/>
        </w:rPr>
      </w:pPr>
    </w:p>
    <w:p w14:paraId="10610535" w14:textId="77777777" w:rsidR="001B0332" w:rsidRPr="00245395" w:rsidRDefault="001B0332" w:rsidP="00734192">
      <w:pPr>
        <w:tabs>
          <w:tab w:val="left" w:pos="851"/>
        </w:tabs>
        <w:jc w:val="both"/>
        <w:rPr>
          <w:lang w:val="da-DK"/>
        </w:rPr>
      </w:pPr>
      <w:r w:rsidRPr="00245395">
        <w:rPr>
          <w:lang w:val="da-DK"/>
        </w:rPr>
        <w:t>Den Grønlandske myndighed overtager driften af børnehaver</w:t>
      </w:r>
      <w:r>
        <w:rPr>
          <w:lang w:val="da-DK"/>
        </w:rPr>
        <w:t xml:space="preserve">. </w:t>
      </w:r>
    </w:p>
    <w:p w14:paraId="75118E74" w14:textId="424FDBB7" w:rsidR="001B0332" w:rsidRDefault="001B0332" w:rsidP="00734192">
      <w:pPr>
        <w:tabs>
          <w:tab w:val="left" w:pos="851"/>
        </w:tabs>
        <w:jc w:val="both"/>
        <w:rPr>
          <w:lang w:val="da-DK"/>
        </w:rPr>
      </w:pPr>
      <w:r>
        <w:rPr>
          <w:lang w:val="da-DK"/>
        </w:rPr>
        <w:t>Grønland 1975</w:t>
      </w:r>
      <w:r w:rsidR="00D92A4B">
        <w:rPr>
          <w:lang w:val="da-DK"/>
        </w:rPr>
        <w:t>:</w:t>
      </w:r>
    </w:p>
    <w:p w14:paraId="7B362A98" w14:textId="77777777" w:rsidR="00AA22F7" w:rsidRDefault="00AA22F7" w:rsidP="00734192">
      <w:pPr>
        <w:tabs>
          <w:tab w:val="left" w:pos="851"/>
        </w:tabs>
        <w:jc w:val="both"/>
        <w:rPr>
          <w:i/>
          <w:iCs/>
          <w:lang w:val="da-DK"/>
        </w:rPr>
      </w:pPr>
    </w:p>
    <w:p w14:paraId="3D92EDEE" w14:textId="476AF6F7" w:rsidR="001B0332" w:rsidRDefault="001B0332" w:rsidP="00734192">
      <w:pPr>
        <w:tabs>
          <w:tab w:val="left" w:pos="851"/>
        </w:tabs>
        <w:ind w:left="851"/>
        <w:jc w:val="both"/>
        <w:rPr>
          <w:i/>
          <w:iCs/>
          <w:lang w:val="da-DK"/>
        </w:rPr>
      </w:pPr>
      <w:r>
        <w:rPr>
          <w:i/>
          <w:iCs/>
          <w:lang w:val="da-DK"/>
        </w:rPr>
        <w:t xml:space="preserve">”I landsrådsvedtægt af 19. februar 1975 om børn- og ungdomsforsorg i Grønland hedder det, at børne- og ungdomsforsorgens formål er at sikre, at børn og unge vokser op under forhold, der fremmer en sund udvikling. Forsorgen varetages af de kommunale myndigheder, daginstitutioner, døgninstitutioner samt evt. foreninger efter godkendelse af arbejds- og socialdirektionen. …”Der var ved udgangen af 1975 i alt ca. 2000 heldagspladser i daginstitutioner for børn, 125 pladser i kommunal dagpleje og ca. 230 pladser på børnehjem”…”Daginstitutionerne, der hidtil har været administreret enten af kommunerne eller af private foreninger eller organisationer, er pr. 1. januar 1975 overgået til ren kommunal administration. </w:t>
      </w:r>
    </w:p>
    <w:p w14:paraId="5BF12B94" w14:textId="77777777" w:rsidR="001B0332" w:rsidRPr="007A0582" w:rsidRDefault="001B0332" w:rsidP="00734192">
      <w:pPr>
        <w:tabs>
          <w:tab w:val="left" w:pos="851"/>
        </w:tabs>
        <w:autoSpaceDE w:val="0"/>
        <w:autoSpaceDN w:val="0"/>
        <w:adjustRightInd w:val="0"/>
        <w:jc w:val="both"/>
        <w:rPr>
          <w:rFonts w:cs="Times New Roman"/>
          <w:i/>
          <w:iCs/>
          <w:lang w:val="da-DK"/>
        </w:rPr>
      </w:pPr>
    </w:p>
    <w:p w14:paraId="55D417A1" w14:textId="52BB9759" w:rsidR="007263FB" w:rsidRPr="007263FB" w:rsidRDefault="007263FB" w:rsidP="00734192">
      <w:pPr>
        <w:tabs>
          <w:tab w:val="left" w:pos="851"/>
        </w:tabs>
        <w:jc w:val="both"/>
        <w:rPr>
          <w:rFonts w:cs="Times New Roman"/>
          <w:color w:val="000000" w:themeColor="text1"/>
          <w:lang w:val="da-DK"/>
        </w:rPr>
      </w:pPr>
      <w:r>
        <w:rPr>
          <w:rFonts w:cs="Times New Roman"/>
          <w:color w:val="000000" w:themeColor="text1"/>
          <w:lang w:val="da-DK"/>
        </w:rPr>
        <w:t xml:space="preserve">Der ses i disse kombinerede kilder, at selvstændighedsbevægelsen har været med lige fra starten af oprettelserne og driften af børnehaverne, hos det enkelte pædagoger og de grønlandske politikere tog imod opgaven med alvor. </w:t>
      </w:r>
      <w:r w:rsidR="00FB09DB" w:rsidRPr="007A0582">
        <w:rPr>
          <w:rFonts w:cs="Times New Roman"/>
          <w:color w:val="000000" w:themeColor="text1"/>
        </w:rPr>
        <w:t xml:space="preserve">Det interesserer mig at finde frem til hvilke beslutninger der blev taget da hjemtagelsen af daginstitutionsområdet i 1975 </w:t>
      </w:r>
      <w:r w:rsidR="00FB09DB">
        <w:rPr>
          <w:rFonts w:cs="Times New Roman"/>
          <w:color w:val="000000" w:themeColor="text1"/>
          <w:lang w:val="da-DK"/>
        </w:rPr>
        <w:t>blev besluttet, men i</w:t>
      </w:r>
      <w:r>
        <w:rPr>
          <w:rFonts w:cs="Times New Roman"/>
          <w:color w:val="000000" w:themeColor="text1"/>
          <w:lang w:val="da-DK"/>
        </w:rPr>
        <w:t xml:space="preserve"> dette speciale</w:t>
      </w:r>
      <w:r w:rsidR="00FB09DB">
        <w:rPr>
          <w:rFonts w:cs="Times New Roman"/>
          <w:color w:val="000000" w:themeColor="text1"/>
          <w:lang w:val="da-DK"/>
        </w:rPr>
        <w:t xml:space="preserve"> </w:t>
      </w:r>
      <w:r>
        <w:rPr>
          <w:rFonts w:cs="Times New Roman"/>
          <w:color w:val="000000" w:themeColor="text1"/>
          <w:lang w:val="da-DK"/>
        </w:rPr>
        <w:t xml:space="preserve">er det ikke muligt at undersøge </w:t>
      </w:r>
      <w:r>
        <w:rPr>
          <w:rFonts w:cs="Times New Roman"/>
          <w:lang w:val="da-DK"/>
        </w:rPr>
        <w:t>h</w:t>
      </w:r>
      <w:r w:rsidRPr="007A0582">
        <w:rPr>
          <w:rFonts w:cs="Times New Roman"/>
        </w:rPr>
        <w:t>vorledes Arbejds- og Socialdirektoratet  i 1974</w:t>
      </w:r>
      <w:r>
        <w:rPr>
          <w:rFonts w:cs="Times New Roman"/>
          <w:lang w:val="da-DK"/>
        </w:rPr>
        <w:t xml:space="preserve"> </w:t>
      </w:r>
      <w:r w:rsidR="00FB09DB">
        <w:rPr>
          <w:rFonts w:cs="Times New Roman"/>
          <w:lang w:val="da-DK"/>
        </w:rPr>
        <w:t xml:space="preserve">overtog ansvaret, det kunne være interessant at undersøge for eksempel hvordan overtagelsen skete i politisk og praksis, og om vide mere om </w:t>
      </w:r>
      <w:r w:rsidRPr="007A0582">
        <w:rPr>
          <w:rFonts w:cs="Times New Roman"/>
        </w:rPr>
        <w:t>Red Barnets personale</w:t>
      </w:r>
      <w:r w:rsidR="00FB09DB">
        <w:rPr>
          <w:rFonts w:cs="Times New Roman"/>
          <w:color w:val="000000" w:themeColor="text1"/>
          <w:lang w:val="da-DK"/>
        </w:rPr>
        <w:t xml:space="preserve">s refleksioner om deres ”eventyr” i Grønland, </w:t>
      </w:r>
    </w:p>
    <w:p w14:paraId="323CA477" w14:textId="77777777" w:rsidR="008D0450" w:rsidRPr="008D0450" w:rsidRDefault="008D0450" w:rsidP="00734192">
      <w:pPr>
        <w:pStyle w:val="Overskrift2"/>
        <w:numPr>
          <w:ilvl w:val="0"/>
          <w:numId w:val="0"/>
        </w:numPr>
        <w:tabs>
          <w:tab w:val="left" w:pos="851"/>
        </w:tabs>
        <w:ind w:left="567"/>
        <w:jc w:val="both"/>
        <w:rPr>
          <w:lang w:val="da-DK"/>
        </w:rPr>
      </w:pPr>
    </w:p>
    <w:p w14:paraId="6F96DB0D" w14:textId="34F3F47E" w:rsidR="008522C8" w:rsidRDefault="008522C8" w:rsidP="00734192">
      <w:pPr>
        <w:pStyle w:val="Overskrift2"/>
        <w:tabs>
          <w:tab w:val="left" w:pos="851"/>
        </w:tabs>
        <w:ind w:left="567"/>
        <w:jc w:val="both"/>
        <w:rPr>
          <w:lang w:val="da-DK"/>
        </w:rPr>
      </w:pPr>
      <w:bookmarkStart w:id="78" w:name="_Toc95290038"/>
      <w:r>
        <w:rPr>
          <w:lang w:val="da-DK"/>
        </w:rPr>
        <w:t>Professionalisering af omsorgen</w:t>
      </w:r>
      <w:bookmarkEnd w:id="78"/>
    </w:p>
    <w:p w14:paraId="0A741A00" w14:textId="224FDB78" w:rsidR="001B0332" w:rsidRDefault="001B0332" w:rsidP="00734192">
      <w:pPr>
        <w:tabs>
          <w:tab w:val="left" w:pos="851"/>
        </w:tabs>
        <w:jc w:val="both"/>
        <w:rPr>
          <w:lang w:val="da-DK"/>
        </w:rPr>
      </w:pPr>
      <w:r>
        <w:rPr>
          <w:lang w:val="da-DK"/>
        </w:rPr>
        <w:t xml:space="preserve">Før man kan komme på børnehaveseminarium i Århus, har der været et krav om at være ”i huse i 1 år”. Her beskriver Cecilie om fordelene ved det: </w:t>
      </w:r>
    </w:p>
    <w:p w14:paraId="1D64953D" w14:textId="77777777" w:rsidR="002E2ABC" w:rsidRPr="001B0332" w:rsidRDefault="002E2ABC" w:rsidP="00734192">
      <w:pPr>
        <w:tabs>
          <w:tab w:val="left" w:pos="851"/>
        </w:tabs>
        <w:jc w:val="both"/>
        <w:rPr>
          <w:lang w:val="da-DK"/>
        </w:rPr>
      </w:pPr>
    </w:p>
    <w:p w14:paraId="23163AC2" w14:textId="6CA34EDA" w:rsidR="001B0332" w:rsidRPr="00ED6250" w:rsidRDefault="001B0332" w:rsidP="00734192">
      <w:pPr>
        <w:tabs>
          <w:tab w:val="left" w:pos="851"/>
        </w:tabs>
        <w:ind w:left="851"/>
        <w:jc w:val="both"/>
        <w:rPr>
          <w:rFonts w:cs="Times New Roman"/>
          <w:i/>
          <w:iCs/>
          <w:lang w:val="da-DK"/>
        </w:rPr>
      </w:pPr>
      <w:r>
        <w:rPr>
          <w:rFonts w:cs="Times New Roman"/>
          <w:i/>
          <w:iCs/>
          <w:lang w:val="da-DK"/>
        </w:rPr>
        <w:lastRenderedPageBreak/>
        <w:t>”</w:t>
      </w:r>
      <w:r w:rsidR="002E2ABC">
        <w:rPr>
          <w:rFonts w:cs="Times New Roman"/>
          <w:i/>
          <w:iCs/>
          <w:lang w:val="da-DK"/>
        </w:rPr>
        <w:t xml:space="preserve">Jeg </w:t>
      </w:r>
      <w:r>
        <w:rPr>
          <w:rFonts w:cs="Times New Roman"/>
          <w:i/>
          <w:iCs/>
          <w:lang w:val="da-DK"/>
        </w:rPr>
        <w:t xml:space="preserve">synes det at være ”i huse” har mange fordele, for eksempel jeg kom ind i en hel ny familie, som var unge og var lige blevet forældre. Jeg passede deres søn i et år. Mens jeg passede ham, lærte jeg at tage mig af huset, at lave mad, at vaske tøj, det kan godt være det er meget almindeligt, men det har hjulpet mig rigtig meget og det at passe børn, var noget som jeg var meget glad for. </w:t>
      </w:r>
      <w:proofErr w:type="spellStart"/>
      <w:r>
        <w:rPr>
          <w:rFonts w:cs="Times New Roman"/>
          <w:i/>
          <w:iCs/>
          <w:lang w:val="da-DK"/>
        </w:rPr>
        <w:t>Aqissiaq</w:t>
      </w:r>
      <w:proofErr w:type="spellEnd"/>
      <w:r>
        <w:rPr>
          <w:rFonts w:cs="Times New Roman"/>
          <w:i/>
          <w:iCs/>
          <w:lang w:val="da-DK"/>
        </w:rPr>
        <w:t xml:space="preserve"> (den familie jeg boede hos) var meget frisk og disse havde en stor indflydelse, da jeg selv fik kæreste og var inspireret blandt andet fra det at have været ”i huse”. Ligesom </w:t>
      </w:r>
      <w:proofErr w:type="spellStart"/>
      <w:r>
        <w:rPr>
          <w:rFonts w:cs="Times New Roman"/>
          <w:i/>
          <w:iCs/>
          <w:lang w:val="da-DK"/>
        </w:rPr>
        <w:t>idag</w:t>
      </w:r>
      <w:proofErr w:type="spellEnd"/>
      <w:r>
        <w:rPr>
          <w:rFonts w:cs="Times New Roman"/>
          <w:i/>
          <w:iCs/>
          <w:lang w:val="da-DK"/>
        </w:rPr>
        <w:t xml:space="preserve">, jeg synes det er et stort behov, for eksempel hvis de unge mennesker så hvordan det er at være hos andre familier, så kunne det være at det ville være nemmere for dem at have familie, når vi for eksempel ser mange der har skilsmisse, det kan være det er på grund af for lidt erfaringer. Hvis de lærte at være hos andre familier, så ville de lære hvordan man kan komme over problemer. Jeg fortryder slet ikke at have være ”i huse”.  </w:t>
      </w:r>
    </w:p>
    <w:p w14:paraId="26D8E644" w14:textId="77777777" w:rsidR="001B0332" w:rsidRDefault="001B0332" w:rsidP="00734192">
      <w:pPr>
        <w:tabs>
          <w:tab w:val="left" w:pos="851"/>
        </w:tabs>
        <w:jc w:val="both"/>
        <w:rPr>
          <w:rFonts w:cs="Times New Roman"/>
          <w:lang w:val="da-DK"/>
        </w:rPr>
      </w:pPr>
    </w:p>
    <w:p w14:paraId="6A06849C" w14:textId="2BFD448A" w:rsidR="001B0332" w:rsidRPr="006345AC" w:rsidRDefault="001B0332" w:rsidP="00734192">
      <w:pPr>
        <w:tabs>
          <w:tab w:val="left" w:pos="851"/>
        </w:tabs>
        <w:ind w:left="851"/>
        <w:jc w:val="both"/>
        <w:rPr>
          <w:rFonts w:cs="Times New Roman"/>
          <w:lang w:val="da-DK"/>
        </w:rPr>
      </w:pPr>
      <w:r>
        <w:rPr>
          <w:rFonts w:cs="Times New Roman"/>
          <w:i/>
          <w:iCs/>
          <w:lang w:val="da-DK"/>
        </w:rPr>
        <w:t>”Da jeg var elev som barnemedhjælper, lærte vi for eksempel pædagogik, psykologi, rytmik/gymnastik, formning og hvilke redskaber man skal anvende, sanglege, dengang var det meget vigtigt med sanglege, dengang havde vi ældre, der underviste os i fx rim og remse på grønlandsk…</w:t>
      </w:r>
      <w:proofErr w:type="gramStart"/>
      <w:r>
        <w:rPr>
          <w:rFonts w:cs="Times New Roman"/>
          <w:i/>
          <w:iCs/>
          <w:lang w:val="da-DK"/>
        </w:rPr>
        <w:t xml:space="preserve">” </w:t>
      </w:r>
      <w:r>
        <w:rPr>
          <w:rFonts w:cs="Times New Roman"/>
          <w:lang w:val="da-DK"/>
        </w:rPr>
        <w:t>…</w:t>
      </w:r>
      <w:r>
        <w:rPr>
          <w:rFonts w:cs="Times New Roman"/>
          <w:i/>
          <w:iCs/>
          <w:lang w:val="da-DK"/>
        </w:rPr>
        <w:t>”</w:t>
      </w:r>
      <w:proofErr w:type="gramEnd"/>
      <w:r>
        <w:rPr>
          <w:rFonts w:cs="Times New Roman"/>
          <w:i/>
          <w:iCs/>
          <w:lang w:val="da-DK"/>
        </w:rPr>
        <w:t>Vi havde nogle faste undervisere, for eksempel til samfundsfag, og i pædagogik. Da jeg holdt praktik i vuggestuen i Narsaq, som var en hel ny vuggestue, hvor vi var med til at indrette</w:t>
      </w:r>
      <w:r w:rsidRPr="00036F71">
        <w:rPr>
          <w:rFonts w:cs="Times New Roman"/>
          <w:i/>
          <w:iCs/>
          <w:color w:val="000000" w:themeColor="text1"/>
          <w:lang w:val="da-DK"/>
        </w:rPr>
        <w:t xml:space="preserve">.” </w:t>
      </w:r>
      <w:r w:rsidRPr="00036F71">
        <w:rPr>
          <w:rFonts w:cs="Times New Roman"/>
          <w:color w:val="000000" w:themeColor="text1"/>
          <w:lang w:val="da-DK"/>
        </w:rPr>
        <w:t>(Bilag 3, s.</w:t>
      </w:r>
      <w:r w:rsidR="00036F71">
        <w:rPr>
          <w:rFonts w:cs="Times New Roman"/>
          <w:color w:val="000000" w:themeColor="text1"/>
          <w:lang w:val="da-DK"/>
        </w:rPr>
        <w:t xml:space="preserve"> 3-</w:t>
      </w:r>
      <w:r w:rsidR="00036F71" w:rsidRPr="00036F71">
        <w:rPr>
          <w:rFonts w:cs="Times New Roman"/>
          <w:color w:val="000000" w:themeColor="text1"/>
          <w:lang w:val="da-DK"/>
        </w:rPr>
        <w:t>4</w:t>
      </w:r>
      <w:r w:rsidR="00036F71">
        <w:rPr>
          <w:rFonts w:cs="Times New Roman"/>
          <w:color w:val="000000" w:themeColor="text1"/>
          <w:lang w:val="da-DK"/>
        </w:rPr>
        <w:t>, linje 123-137</w:t>
      </w:r>
      <w:r w:rsidRPr="00036F71">
        <w:rPr>
          <w:rFonts w:cs="Times New Roman"/>
          <w:color w:val="000000" w:themeColor="text1"/>
          <w:lang w:val="da-DK"/>
        </w:rPr>
        <w:t xml:space="preserve">) </w:t>
      </w:r>
    </w:p>
    <w:p w14:paraId="2B4537DC" w14:textId="77777777" w:rsidR="001B0332" w:rsidRPr="0045585C" w:rsidRDefault="001B0332" w:rsidP="00734192">
      <w:pPr>
        <w:tabs>
          <w:tab w:val="left" w:pos="851"/>
        </w:tabs>
        <w:jc w:val="both"/>
        <w:rPr>
          <w:lang w:val="da-DK"/>
        </w:rPr>
      </w:pPr>
    </w:p>
    <w:p w14:paraId="69976E49" w14:textId="77777777" w:rsidR="001B0332" w:rsidRPr="003B56E6" w:rsidRDefault="001B0332" w:rsidP="00734192">
      <w:pPr>
        <w:tabs>
          <w:tab w:val="left" w:pos="851"/>
        </w:tabs>
        <w:jc w:val="both"/>
        <w:rPr>
          <w:lang w:val="da-DK"/>
        </w:rPr>
      </w:pPr>
    </w:p>
    <w:p w14:paraId="4AF26DB1" w14:textId="34E5D12F" w:rsidR="0006288A" w:rsidRPr="009E5C25" w:rsidRDefault="0006288A" w:rsidP="00734192">
      <w:pPr>
        <w:tabs>
          <w:tab w:val="left" w:pos="851"/>
        </w:tabs>
        <w:jc w:val="both"/>
        <w:rPr>
          <w:b/>
          <w:bCs/>
          <w:lang w:val="da-DK"/>
        </w:rPr>
      </w:pPr>
      <w:r w:rsidRPr="009E5C25">
        <w:rPr>
          <w:b/>
          <w:bCs/>
          <w:lang w:val="da-DK"/>
        </w:rPr>
        <w:t xml:space="preserve">Børnehavelærerindeuddannelsen i Danmark </w:t>
      </w:r>
    </w:p>
    <w:p w14:paraId="71682A3D" w14:textId="61549E69" w:rsidR="006504A5" w:rsidRDefault="0006288A" w:rsidP="00734192">
      <w:pPr>
        <w:tabs>
          <w:tab w:val="left" w:pos="851"/>
        </w:tabs>
        <w:jc w:val="both"/>
        <w:rPr>
          <w:rFonts w:cs="Times New Roman"/>
          <w:lang w:val="da-DK"/>
        </w:rPr>
      </w:pPr>
      <w:r w:rsidRPr="007A0582">
        <w:rPr>
          <w:rFonts w:cs="Times New Roman"/>
          <w:lang w:val="da-DK"/>
        </w:rPr>
        <w:t>Der er ingen samlet statistik over hvornår og hvor mange, der har været på et uddannelses</w:t>
      </w:r>
      <w:r w:rsidR="00B83521">
        <w:rPr>
          <w:rFonts w:cs="Times New Roman"/>
          <w:lang w:val="da-DK"/>
        </w:rPr>
        <w:softHyphen/>
      </w:r>
      <w:r w:rsidRPr="007A0582">
        <w:rPr>
          <w:rFonts w:cs="Times New Roman"/>
          <w:lang w:val="da-DK"/>
        </w:rPr>
        <w:t xml:space="preserve">ophold i Danmark. I Beretninger vedrørende Grønland kan man læse hvert år, hvor mange studerende der var på ophold i Danmark. </w:t>
      </w:r>
    </w:p>
    <w:p w14:paraId="44296D7B" w14:textId="77777777" w:rsidR="006504A5" w:rsidRDefault="006504A5" w:rsidP="00734192">
      <w:pPr>
        <w:tabs>
          <w:tab w:val="left" w:pos="851"/>
        </w:tabs>
        <w:jc w:val="both"/>
        <w:rPr>
          <w:rFonts w:cs="Times New Roman"/>
          <w:lang w:val="da-DK"/>
        </w:rPr>
      </w:pPr>
    </w:p>
    <w:p w14:paraId="0459E353" w14:textId="77983AB5" w:rsidR="006504A5" w:rsidRPr="00741600" w:rsidRDefault="006504A5" w:rsidP="00734192">
      <w:pPr>
        <w:tabs>
          <w:tab w:val="left" w:pos="851"/>
        </w:tabs>
        <w:ind w:left="851"/>
        <w:jc w:val="both"/>
        <w:rPr>
          <w:rFonts w:cs="Times New Roman"/>
          <w:lang w:val="da-DK"/>
        </w:rPr>
      </w:pPr>
      <w:r>
        <w:rPr>
          <w:rFonts w:cs="Times New Roman"/>
          <w:i/>
          <w:iCs/>
          <w:lang w:val="da-DK"/>
        </w:rPr>
        <w:t>”</w:t>
      </w:r>
      <w:r w:rsidRPr="00E84A14">
        <w:rPr>
          <w:rFonts w:cs="Times New Roman"/>
          <w:i/>
          <w:iCs/>
          <w:lang w:val="da-DK"/>
        </w:rPr>
        <w:t>Jeg læste i Fröbelseminariet i 2 år</w:t>
      </w:r>
      <w:r>
        <w:rPr>
          <w:rFonts w:cs="Times New Roman"/>
          <w:i/>
          <w:iCs/>
          <w:lang w:val="da-DK"/>
        </w:rPr>
        <w:t xml:space="preserve">, dengang var Jens </w:t>
      </w:r>
      <w:proofErr w:type="spellStart"/>
      <w:r>
        <w:rPr>
          <w:rFonts w:cs="Times New Roman"/>
          <w:i/>
          <w:iCs/>
          <w:lang w:val="da-DK"/>
        </w:rPr>
        <w:t>Stigsgaard</w:t>
      </w:r>
      <w:proofErr w:type="spellEnd"/>
      <w:r>
        <w:rPr>
          <w:rFonts w:cs="Times New Roman"/>
          <w:i/>
          <w:iCs/>
          <w:lang w:val="da-DK"/>
        </w:rPr>
        <w:t xml:space="preserve"> rektor og jeg håber folk har hørt om ham selvom han er gået bort. Hans kone var også vores underviser. Dengang var jeg den eneste grønlænder i seminariet. Dengang </w:t>
      </w:r>
      <w:r>
        <w:rPr>
          <w:rFonts w:cs="Times New Roman"/>
          <w:i/>
          <w:iCs/>
          <w:lang w:val="da-DK"/>
        </w:rPr>
        <w:lastRenderedPageBreak/>
        <w:t xml:space="preserve">snakkede danskerne heldigvis ikke så hurtigt (vi grinte), fordi nu de snakker meget hurtigt. Eksempler på de forskellige fag var: psykologi, pædagogik, børnehavelærer, adfærd i børnehaven for eksempel hvordan de skal sidde og spise, rytmik, samfundsfag, sundhedsfag. Dengang skulle vi have 1 dag i seminariet og 1 dag i praktik, det var meget forvirrende og derfor klagede vi over det, senere henne ændrede de sig til 3 måneder i seminariet og 2 måneders praktik. Men jeg synes 2 år er for kort tid og vi klagede over det og senere henne ændrede det til 3 års uddannelse, efter vi var blevet færdige i 1968. Vi tog på studietur i Tjekkoslovakiet, for eksempel så vi at børn, der har været uartige i løbet af dagen, fik noget rødt på i tøjet, så forældrene kan se det –at alle andre kan se det. Vi syntes det var så synd for dem. Det er fordi det er et kommunistisk samfund og derfor bliver opdraget så strengt. Vi var også i Italien på studietur, da vi blev færdige, sammen med vores forstander og rektor. Vi så blandt andet Reggio Emilia, det var meget spændende. Det var godt at se hvordan pædagogikken var i </w:t>
      </w:r>
      <w:r w:rsidRPr="00E9545C">
        <w:rPr>
          <w:rFonts w:cs="Times New Roman"/>
          <w:i/>
          <w:iCs/>
          <w:lang w:val="da-DK"/>
        </w:rPr>
        <w:t xml:space="preserve">Italien.” </w:t>
      </w:r>
      <w:r w:rsidRPr="00E9545C">
        <w:rPr>
          <w:rFonts w:cs="Times New Roman"/>
          <w:lang w:val="da-DK"/>
        </w:rPr>
        <w:t>(Bilag 2,</w:t>
      </w:r>
      <w:r w:rsidRPr="00E9545C">
        <w:rPr>
          <w:rFonts w:cs="Times New Roman"/>
          <w:i/>
          <w:iCs/>
          <w:lang w:val="da-DK"/>
        </w:rPr>
        <w:t xml:space="preserve"> </w:t>
      </w:r>
      <w:r w:rsidRPr="00E9545C">
        <w:rPr>
          <w:rFonts w:cs="Times New Roman"/>
          <w:lang w:val="da-DK"/>
        </w:rPr>
        <w:t>s. 2, linje 30-60)</w:t>
      </w:r>
      <w:r>
        <w:rPr>
          <w:rFonts w:cs="Times New Roman"/>
          <w:lang w:val="da-DK"/>
        </w:rPr>
        <w:t xml:space="preserve"> </w:t>
      </w:r>
    </w:p>
    <w:p w14:paraId="17272296" w14:textId="77777777" w:rsidR="006504A5" w:rsidRPr="007A0582" w:rsidRDefault="006504A5" w:rsidP="00734192">
      <w:pPr>
        <w:tabs>
          <w:tab w:val="left" w:pos="851"/>
        </w:tabs>
        <w:jc w:val="both"/>
        <w:rPr>
          <w:rFonts w:cs="Times New Roman"/>
          <w:lang w:val="da-DK"/>
        </w:rPr>
      </w:pPr>
    </w:p>
    <w:p w14:paraId="2E1A16DB" w14:textId="77777777" w:rsidR="00D418E4" w:rsidRPr="007A0582" w:rsidRDefault="00D418E4" w:rsidP="00734192">
      <w:pPr>
        <w:tabs>
          <w:tab w:val="left" w:pos="851"/>
        </w:tabs>
        <w:jc w:val="both"/>
        <w:rPr>
          <w:rFonts w:cs="Times New Roman"/>
          <w:lang w:val="da-DK"/>
        </w:rPr>
      </w:pPr>
      <w:r w:rsidRPr="007A0582">
        <w:rPr>
          <w:rFonts w:cs="Times New Roman"/>
          <w:lang w:val="da-DK"/>
        </w:rPr>
        <w:t xml:space="preserve">I Grønlandskommissionens betænkning fra 1950 gik man også ud fra som en selvfølge, at børnehavepædagogerne skulle være grønlandske. Men sådan er det ikke gået. Da det som beskrevet ovenfor at den ene børnehave efter den anden i en hurtig rækkefølge blev oprettet, så var det danske børnehavepædagoger, påtog sig ansvaret for den daglige drift. </w:t>
      </w:r>
      <w:r>
        <w:rPr>
          <w:rFonts w:cs="Times New Roman"/>
          <w:lang w:val="da-DK"/>
        </w:rPr>
        <w:fldChar w:fldCharType="begin" w:fldLock="1"/>
      </w:r>
      <w:r>
        <w:rPr>
          <w:rFonts w:cs="Times New Roman"/>
          <w:lang w:val="da-DK"/>
        </w:rPr>
        <w:instrText>ADDIN CSL_CITATION {"citationItems":[{"id":"ITEM-1","itemData":{"author":[{"dropping-particle":"","family":"Kleivan","given":"Inge","non-dropping-particle":"","parse-names":false,"suffix":""}],"container-title":"Tidsskriftet Grønland","id":"ITEM-1","issue":"1973","issued":{"date-parts":[["1973"]]},"title":"Sprogforholdene i en grønlandsk børnehave","type":"article-journal","volume":"8"},"locator":"262","uris":["http://www.mendeley.com/documents/?uuid=7720f9e3-2e6f-4e13-a62a-c5229273c326"]}],"mendeley":{"formattedCitation":"(Kleivan, 1973, p. 262)","plainTextFormattedCitation":"(Kleivan, 1973, p. 262)","previouslyFormattedCitation":"(Kleivan, 1973, p. 262)"},"properties":{"noteIndex":0},"schema":"https://github.com/citation-style-language/schema/raw/master/csl-citation.json"}</w:instrText>
      </w:r>
      <w:r>
        <w:rPr>
          <w:rFonts w:cs="Times New Roman"/>
          <w:lang w:val="da-DK"/>
        </w:rPr>
        <w:fldChar w:fldCharType="separate"/>
      </w:r>
      <w:r w:rsidRPr="00547AD7">
        <w:rPr>
          <w:rFonts w:cs="Times New Roman"/>
          <w:noProof/>
          <w:lang w:val="da-DK"/>
        </w:rPr>
        <w:t>(Kleivan, 1973, p. 262)</w:t>
      </w:r>
      <w:r>
        <w:rPr>
          <w:rFonts w:cs="Times New Roman"/>
          <w:lang w:val="da-DK"/>
        </w:rPr>
        <w:fldChar w:fldCharType="end"/>
      </w:r>
      <w:r>
        <w:rPr>
          <w:rFonts w:cs="Times New Roman"/>
          <w:lang w:val="da-DK"/>
        </w:rPr>
        <w:t>.</w:t>
      </w:r>
    </w:p>
    <w:p w14:paraId="760370A9" w14:textId="6B6A4159" w:rsidR="0006288A" w:rsidRDefault="0006288A" w:rsidP="00734192">
      <w:pPr>
        <w:tabs>
          <w:tab w:val="left" w:pos="851"/>
        </w:tabs>
        <w:jc w:val="both"/>
        <w:rPr>
          <w:rFonts w:cs="Times New Roman"/>
          <w:lang w:val="da-DK"/>
        </w:rPr>
      </w:pPr>
    </w:p>
    <w:p w14:paraId="23EC2000" w14:textId="77777777" w:rsidR="00840626" w:rsidRPr="007A0582" w:rsidRDefault="00840626" w:rsidP="00734192">
      <w:pPr>
        <w:tabs>
          <w:tab w:val="left" w:pos="851"/>
        </w:tabs>
        <w:jc w:val="both"/>
        <w:rPr>
          <w:rFonts w:cs="Times New Roman"/>
          <w:lang w:val="da-DK"/>
        </w:rPr>
      </w:pPr>
      <w:r w:rsidRPr="007A0582">
        <w:rPr>
          <w:rFonts w:cs="Times New Roman"/>
          <w:lang w:val="da-DK"/>
        </w:rPr>
        <w:t>Som beskrevet ovenfor havde Den Store Grønlandskommission, i 1949—1950 diskuteret de fremtidige retningslinjer for udviklingen i Grønland</w:t>
      </w:r>
      <w:r>
        <w:rPr>
          <w:rFonts w:cs="Times New Roman"/>
          <w:lang w:val="da-DK"/>
        </w:rPr>
        <w:t>.</w:t>
      </w:r>
      <w:r w:rsidRPr="007A0582">
        <w:rPr>
          <w:rFonts w:cs="Times New Roman"/>
          <w:lang w:val="da-DK"/>
        </w:rPr>
        <w:t xml:space="preserve"> </w:t>
      </w:r>
      <w:r>
        <w:rPr>
          <w:rFonts w:cs="Times New Roman"/>
          <w:lang w:val="da-DK"/>
        </w:rPr>
        <w:t>D</w:t>
      </w:r>
      <w:r w:rsidRPr="007A0582">
        <w:rPr>
          <w:rFonts w:cs="Times New Roman"/>
          <w:lang w:val="da-DK"/>
        </w:rPr>
        <w:t>ermed anbefalede man først og fremmest af pædagogiske grunde</w:t>
      </w:r>
      <w:r>
        <w:rPr>
          <w:rFonts w:cs="Times New Roman"/>
          <w:lang w:val="da-DK"/>
        </w:rPr>
        <w:t>,</w:t>
      </w:r>
      <w:r w:rsidRPr="007A0582">
        <w:rPr>
          <w:rFonts w:cs="Times New Roman"/>
          <w:lang w:val="da-DK"/>
        </w:rPr>
        <w:t xml:space="preserve"> </w:t>
      </w:r>
      <w:r>
        <w:rPr>
          <w:rFonts w:cs="Times New Roman"/>
          <w:lang w:val="da-DK"/>
        </w:rPr>
        <w:t xml:space="preserve">at man </w:t>
      </w:r>
      <w:r w:rsidRPr="007A0582">
        <w:rPr>
          <w:rFonts w:cs="Times New Roman"/>
          <w:lang w:val="da-DK"/>
        </w:rPr>
        <w:t xml:space="preserve">begyndte at oprette børnehaver. </w:t>
      </w:r>
    </w:p>
    <w:p w14:paraId="34946FE0" w14:textId="77777777" w:rsidR="00840626" w:rsidRPr="007A0582" w:rsidRDefault="00840626" w:rsidP="00734192">
      <w:pPr>
        <w:tabs>
          <w:tab w:val="left" w:pos="851"/>
        </w:tabs>
        <w:jc w:val="both"/>
        <w:rPr>
          <w:rFonts w:cs="Times New Roman"/>
          <w:lang w:val="da-DK"/>
        </w:rPr>
      </w:pPr>
    </w:p>
    <w:p w14:paraId="3D94AFFA" w14:textId="00E18F28" w:rsidR="00840626" w:rsidRPr="007A0582" w:rsidRDefault="00840626" w:rsidP="00734192">
      <w:pPr>
        <w:tabs>
          <w:tab w:val="left" w:pos="851"/>
        </w:tabs>
        <w:ind w:left="851"/>
        <w:jc w:val="both"/>
        <w:rPr>
          <w:rFonts w:cs="Times New Roman"/>
        </w:rPr>
      </w:pPr>
      <w:proofErr w:type="gramStart"/>
      <w:r w:rsidRPr="007A0582">
        <w:rPr>
          <w:rFonts w:cs="Times New Roman"/>
          <w:i/>
          <w:iCs/>
          <w:lang w:val="da-DK"/>
        </w:rPr>
        <w:t>”..</w:t>
      </w:r>
      <w:proofErr w:type="gramEnd"/>
      <w:r w:rsidRPr="007A0582">
        <w:rPr>
          <w:rFonts w:cs="Times New Roman"/>
          <w:i/>
          <w:iCs/>
        </w:rPr>
        <w:t xml:space="preserve">også for børnenes tilegnelse af det danske sprog kunne børnehaverne virke fremmende, idet man forudsætter, at børnehavelærerinderne er uddannet i </w:t>
      </w:r>
      <w:r w:rsidRPr="00E9545C">
        <w:rPr>
          <w:rFonts w:cs="Times New Roman"/>
          <w:i/>
          <w:iCs/>
        </w:rPr>
        <w:t xml:space="preserve">Danmark" </w:t>
      </w:r>
      <w:r w:rsidRPr="00E9545C">
        <w:rPr>
          <w:rFonts w:cs="Times New Roman"/>
        </w:rPr>
        <w:t>(Grønlandskommissionens Betænkning nr. 3, 1950, s. 27).</w:t>
      </w:r>
    </w:p>
    <w:p w14:paraId="0C2FEE3A" w14:textId="77777777" w:rsidR="00840626" w:rsidRPr="007A0582" w:rsidRDefault="00840626" w:rsidP="00734192">
      <w:pPr>
        <w:tabs>
          <w:tab w:val="left" w:pos="851"/>
        </w:tabs>
        <w:jc w:val="both"/>
        <w:rPr>
          <w:rFonts w:cs="Times New Roman"/>
        </w:rPr>
      </w:pPr>
    </w:p>
    <w:p w14:paraId="6659F3D5" w14:textId="77777777" w:rsidR="00840626" w:rsidRPr="007A0582" w:rsidRDefault="00840626" w:rsidP="00734192">
      <w:pPr>
        <w:tabs>
          <w:tab w:val="left" w:pos="851"/>
        </w:tabs>
        <w:jc w:val="both"/>
        <w:rPr>
          <w:rFonts w:cs="Times New Roman"/>
          <w:lang w:val="da-DK"/>
        </w:rPr>
      </w:pPr>
    </w:p>
    <w:p w14:paraId="7D06064A" w14:textId="2E3B31A2" w:rsidR="0006288A" w:rsidRPr="007A0582" w:rsidRDefault="0006288A" w:rsidP="00734192">
      <w:pPr>
        <w:tabs>
          <w:tab w:val="left" w:pos="851"/>
        </w:tabs>
        <w:jc w:val="both"/>
        <w:rPr>
          <w:rFonts w:cs="Times New Roman"/>
          <w:lang w:val="da-DK"/>
        </w:rPr>
      </w:pPr>
      <w:r w:rsidRPr="007A0582">
        <w:rPr>
          <w:rFonts w:cs="Times New Roman"/>
          <w:lang w:val="da-DK"/>
        </w:rPr>
        <w:lastRenderedPageBreak/>
        <w:t>I 1968 stod der under skoleberetning i Beretninger vedrørende Grønland, at tilgangen til børnehavelærerindeuddannelsen var blevet væsentligt forøget og en attraktiv uddannelse for de unge piger. Der mærkedes e</w:t>
      </w:r>
      <w:r w:rsidR="004E47F2">
        <w:rPr>
          <w:rFonts w:cs="Times New Roman"/>
          <w:lang w:val="da-DK"/>
        </w:rPr>
        <w:t>t</w:t>
      </w:r>
      <w:r w:rsidRPr="007A0582">
        <w:rPr>
          <w:rFonts w:cs="Times New Roman"/>
          <w:lang w:val="da-DK"/>
        </w:rPr>
        <w:t xml:space="preserve"> øget uddannelsespres i Danmark, da det blev vanskeligere at skaffe forpraktikstillinger</w:t>
      </w:r>
      <w:r w:rsidR="004E47F2">
        <w:rPr>
          <w:rFonts w:cs="Times New Roman"/>
          <w:lang w:val="da-DK"/>
        </w:rPr>
        <w:t>,</w:t>
      </w:r>
      <w:r w:rsidRPr="007A0582">
        <w:rPr>
          <w:rFonts w:cs="Times New Roman"/>
          <w:lang w:val="da-DK"/>
        </w:rPr>
        <w:t xml:space="preserve"> ligesom optagelseskravene på seminarierne blev skærpede</w:t>
      </w:r>
      <w:r w:rsidR="004E47F2">
        <w:rPr>
          <w:rFonts w:cs="Times New Roman"/>
          <w:lang w:val="da-DK"/>
        </w:rPr>
        <w:t>.</w:t>
      </w:r>
      <w:r w:rsidRPr="007A0582">
        <w:rPr>
          <w:rFonts w:cs="Times New Roman"/>
          <w:lang w:val="da-DK"/>
        </w:rPr>
        <w:t xml:space="preserve"> </w:t>
      </w:r>
      <w:r w:rsidR="004E47F2">
        <w:rPr>
          <w:rFonts w:cs="Times New Roman"/>
          <w:lang w:val="da-DK"/>
        </w:rPr>
        <w:t>D</w:t>
      </w:r>
      <w:r w:rsidR="004E47F2" w:rsidRPr="007A0582">
        <w:rPr>
          <w:rFonts w:cs="Times New Roman"/>
          <w:lang w:val="da-DK"/>
        </w:rPr>
        <w:t xml:space="preserve">ette </w:t>
      </w:r>
      <w:r w:rsidRPr="007A0582">
        <w:rPr>
          <w:rFonts w:cs="Times New Roman"/>
          <w:lang w:val="da-DK"/>
        </w:rPr>
        <w:t>betød</w:t>
      </w:r>
      <w:r w:rsidR="004E47F2">
        <w:rPr>
          <w:rFonts w:cs="Times New Roman"/>
          <w:lang w:val="da-DK"/>
        </w:rPr>
        <w:t>,</w:t>
      </w:r>
      <w:r w:rsidRPr="007A0582">
        <w:rPr>
          <w:rFonts w:cs="Times New Roman"/>
          <w:lang w:val="da-DK"/>
        </w:rPr>
        <w:t xml:space="preserve"> at der stilledes stadig voksende krav i sproglig henseende for eleverne kan følge den teoretiske undervisning</w:t>
      </w:r>
      <w:r w:rsidR="004E47F2">
        <w:rPr>
          <w:rFonts w:cs="Times New Roman"/>
          <w:lang w:val="da-DK"/>
        </w:rPr>
        <w:t>. M</w:t>
      </w:r>
      <w:r w:rsidRPr="007A0582">
        <w:rPr>
          <w:rFonts w:cs="Times New Roman"/>
          <w:lang w:val="da-DK"/>
        </w:rPr>
        <w:t xml:space="preserve">an måtte fremover forvente, at realeksamen </w:t>
      </w:r>
      <w:r w:rsidR="004E47F2">
        <w:rPr>
          <w:rFonts w:cs="Times New Roman"/>
          <w:lang w:val="da-DK"/>
        </w:rPr>
        <w:t>skulle</w:t>
      </w:r>
      <w:r w:rsidRPr="007A0582">
        <w:rPr>
          <w:rFonts w:cs="Times New Roman"/>
          <w:lang w:val="da-DK"/>
        </w:rPr>
        <w:t xml:space="preserve"> danne grundlag for denne uddannelse, idet det bl</w:t>
      </w:r>
      <w:r w:rsidR="004E47F2">
        <w:rPr>
          <w:rFonts w:cs="Times New Roman"/>
          <w:lang w:val="da-DK"/>
        </w:rPr>
        <w:t>and andet</w:t>
      </w:r>
      <w:r w:rsidRPr="007A0582">
        <w:rPr>
          <w:rFonts w:cs="Times New Roman"/>
          <w:lang w:val="da-DK"/>
        </w:rPr>
        <w:t xml:space="preserve"> fra Dansk Børnehaveråds side var påregnet, at gode færdigheder i de</w:t>
      </w:r>
      <w:r w:rsidR="004E47F2">
        <w:rPr>
          <w:rFonts w:cs="Times New Roman"/>
          <w:lang w:val="da-DK"/>
        </w:rPr>
        <w:t>n</w:t>
      </w:r>
      <w:r w:rsidRPr="007A0582">
        <w:rPr>
          <w:rFonts w:cs="Times New Roman"/>
          <w:lang w:val="da-DK"/>
        </w:rPr>
        <w:t xml:space="preserve"> manuelle del af uddannelsen ikke var </w:t>
      </w:r>
      <w:r w:rsidR="00C26617" w:rsidRPr="007A0582">
        <w:rPr>
          <w:rFonts w:cs="Times New Roman"/>
          <w:lang w:val="da-DK"/>
        </w:rPr>
        <w:t>tilstrækkelige</w:t>
      </w:r>
      <w:r w:rsidRPr="007A0582">
        <w:rPr>
          <w:rFonts w:cs="Times New Roman"/>
          <w:lang w:val="da-DK"/>
        </w:rPr>
        <w:t>. Gennem længere ti</w:t>
      </w:r>
      <w:r w:rsidR="00C26617" w:rsidRPr="007A0582">
        <w:rPr>
          <w:rFonts w:cs="Times New Roman"/>
          <w:lang w:val="da-DK"/>
        </w:rPr>
        <w:t>d</w:t>
      </w:r>
      <w:r w:rsidRPr="007A0582">
        <w:rPr>
          <w:rFonts w:cs="Times New Roman"/>
          <w:lang w:val="da-DK"/>
        </w:rPr>
        <w:t xml:space="preserve"> arbejdede de på at ændre seminarie</w:t>
      </w:r>
      <w:r w:rsidR="00B83521">
        <w:rPr>
          <w:rFonts w:cs="Times New Roman"/>
          <w:lang w:val="da-DK"/>
        </w:rPr>
        <w:softHyphen/>
      </w:r>
      <w:r w:rsidRPr="007A0582">
        <w:rPr>
          <w:rFonts w:cs="Times New Roman"/>
          <w:lang w:val="da-DK"/>
        </w:rPr>
        <w:t xml:space="preserve">uddannelsen til at omfatte </w:t>
      </w:r>
      <w:r w:rsidR="004E47F2">
        <w:rPr>
          <w:rFonts w:cs="Times New Roman"/>
          <w:lang w:val="da-DK"/>
        </w:rPr>
        <w:t>tre</w:t>
      </w:r>
      <w:r w:rsidRPr="007A0582">
        <w:rPr>
          <w:rFonts w:cs="Times New Roman"/>
          <w:lang w:val="da-DK"/>
        </w:rPr>
        <w:t xml:space="preserve"> år mod </w:t>
      </w:r>
      <w:r w:rsidR="004E47F2">
        <w:rPr>
          <w:rFonts w:cs="Times New Roman"/>
          <w:lang w:val="da-DK"/>
        </w:rPr>
        <w:t>to</w:t>
      </w:r>
      <w:r w:rsidRPr="007A0582">
        <w:rPr>
          <w:rFonts w:cs="Times New Roman"/>
          <w:lang w:val="da-DK"/>
        </w:rPr>
        <w:t xml:space="preserve"> år. I sommeren 1967 var der </w:t>
      </w:r>
      <w:r w:rsidR="004E47F2">
        <w:rPr>
          <w:rFonts w:cs="Times New Roman"/>
          <w:lang w:val="da-DK"/>
        </w:rPr>
        <w:t>fire</w:t>
      </w:r>
      <w:r w:rsidRPr="007A0582">
        <w:rPr>
          <w:rFonts w:cs="Times New Roman"/>
          <w:lang w:val="da-DK"/>
        </w:rPr>
        <w:t xml:space="preserve"> som afsluttede uddannelsen, </w:t>
      </w:r>
      <w:r w:rsidR="004E47F2">
        <w:rPr>
          <w:rFonts w:cs="Times New Roman"/>
          <w:lang w:val="da-DK"/>
        </w:rPr>
        <w:t>to</w:t>
      </w:r>
      <w:r w:rsidRPr="007A0582">
        <w:rPr>
          <w:rFonts w:cs="Times New Roman"/>
          <w:lang w:val="da-DK"/>
        </w:rPr>
        <w:t xml:space="preserve"> var blevet ansat i Grønland under Red Barnet, mens de </w:t>
      </w:r>
      <w:r w:rsidR="004E47F2">
        <w:rPr>
          <w:rFonts w:cs="Times New Roman"/>
          <w:lang w:val="da-DK"/>
        </w:rPr>
        <w:t>to</w:t>
      </w:r>
      <w:r w:rsidRPr="007A0582">
        <w:rPr>
          <w:rFonts w:cs="Times New Roman"/>
          <w:lang w:val="da-DK"/>
        </w:rPr>
        <w:t xml:space="preserve"> andre fortsat opholdt sig i Danmark (BVG, skoleberetning, s.15) </w:t>
      </w:r>
    </w:p>
    <w:p w14:paraId="09AAF39D" w14:textId="77777777" w:rsidR="002A516B" w:rsidRPr="007A0582" w:rsidRDefault="002A516B" w:rsidP="00734192">
      <w:pPr>
        <w:pStyle w:val="Overskrift2"/>
        <w:numPr>
          <w:ilvl w:val="0"/>
          <w:numId w:val="0"/>
        </w:numPr>
        <w:tabs>
          <w:tab w:val="left" w:pos="851"/>
        </w:tabs>
        <w:jc w:val="both"/>
        <w:rPr>
          <w:lang w:val="da-DK"/>
        </w:rPr>
      </w:pPr>
    </w:p>
    <w:p w14:paraId="0A333888" w14:textId="54A8CC8E" w:rsidR="00D169F6" w:rsidRPr="003E577F" w:rsidRDefault="003E577F" w:rsidP="00734192">
      <w:pPr>
        <w:tabs>
          <w:tab w:val="left" w:pos="851"/>
        </w:tabs>
        <w:jc w:val="both"/>
        <w:rPr>
          <w:lang w:val="da-DK"/>
        </w:rPr>
      </w:pPr>
      <w:r w:rsidRPr="007A0582">
        <w:rPr>
          <w:lang w:val="da-DK"/>
        </w:rPr>
        <w:t xml:space="preserve">Socialpædagogisk </w:t>
      </w:r>
      <w:r>
        <w:rPr>
          <w:lang w:val="da-DK"/>
        </w:rPr>
        <w:t xml:space="preserve">Seminarium kursus: </w:t>
      </w:r>
      <w:r w:rsidR="00D169F6" w:rsidRPr="007A0582">
        <w:t>Barnemedhjælperkurser i Grønland 1966-1973</w:t>
      </w:r>
    </w:p>
    <w:p w14:paraId="6A0C7DD0" w14:textId="77777777" w:rsidR="00D169F6" w:rsidRPr="007A0582" w:rsidRDefault="00D169F6" w:rsidP="00734192">
      <w:pPr>
        <w:tabs>
          <w:tab w:val="left" w:pos="851"/>
        </w:tabs>
        <w:jc w:val="both"/>
        <w:rPr>
          <w:rFonts w:cs="Times New Roman"/>
        </w:rPr>
      </w:pPr>
    </w:p>
    <w:p w14:paraId="7C438E8B" w14:textId="74D46935" w:rsidR="00D169F6" w:rsidRPr="007A0582" w:rsidRDefault="00D169F6" w:rsidP="00734192">
      <w:pPr>
        <w:tabs>
          <w:tab w:val="left" w:pos="851"/>
        </w:tabs>
        <w:ind w:firstLine="360"/>
        <w:jc w:val="both"/>
        <w:rPr>
          <w:rFonts w:cs="Times New Roman"/>
          <w:iCs/>
          <w:lang w:val="da-DK"/>
        </w:rPr>
      </w:pPr>
      <w:r w:rsidRPr="007A0582">
        <w:rPr>
          <w:rFonts w:cs="Times New Roman"/>
          <w:lang w:val="da-DK"/>
        </w:rPr>
        <w:t xml:space="preserve">Jeg vil tage et udpluk fra Kåre Halvorsens artikel </w:t>
      </w:r>
      <w:r w:rsidR="00A62636" w:rsidRPr="007A0582">
        <w:rPr>
          <w:rFonts w:cs="Times New Roman"/>
          <w:lang w:val="da-DK"/>
        </w:rPr>
        <w:t>fra bogen</w:t>
      </w:r>
      <w:r w:rsidRPr="007A0582">
        <w:rPr>
          <w:rFonts w:cs="Times New Roman"/>
          <w:lang w:val="da-DK"/>
        </w:rPr>
        <w:t xml:space="preserve"> ”Socialpædagogik i Grønland” om </w:t>
      </w:r>
      <w:r w:rsidRPr="007A0582">
        <w:rPr>
          <w:rFonts w:cs="Times New Roman"/>
          <w:i/>
          <w:lang w:val="da-DK"/>
        </w:rPr>
        <w:t>”Uddannelsestraditioner inden for socialpædagogik i historisk perspektiv”</w:t>
      </w:r>
      <w:r w:rsidRPr="007A0582">
        <w:rPr>
          <w:rFonts w:cs="Times New Roman"/>
          <w:iCs/>
          <w:lang w:val="da-DK"/>
        </w:rPr>
        <w:t xml:space="preserve">, som udkom i 2012. Han tegnede et </w:t>
      </w:r>
      <w:r w:rsidR="00F002B9">
        <w:rPr>
          <w:rFonts w:cs="Times New Roman"/>
          <w:iCs/>
          <w:lang w:val="da-DK"/>
        </w:rPr>
        <w:t>billede</w:t>
      </w:r>
      <w:r w:rsidRPr="007A0582">
        <w:rPr>
          <w:rFonts w:cs="Times New Roman"/>
          <w:iCs/>
          <w:lang w:val="da-DK"/>
        </w:rPr>
        <w:t xml:space="preserve"> af socialpædagogikkens og socialuddannelsens udvikling i nordisk og grønlandsk sammenhæng. Han beskrev </w:t>
      </w:r>
      <w:r w:rsidR="00F53BA6" w:rsidRPr="007A0582">
        <w:rPr>
          <w:rFonts w:cs="Times New Roman"/>
          <w:iCs/>
          <w:lang w:val="da-DK"/>
        </w:rPr>
        <w:t>for eksempel</w:t>
      </w:r>
      <w:r w:rsidR="00F002B9">
        <w:rPr>
          <w:rFonts w:cs="Times New Roman"/>
          <w:iCs/>
          <w:lang w:val="da-DK"/>
        </w:rPr>
        <w:t>,</w:t>
      </w:r>
      <w:r w:rsidRPr="007A0582">
        <w:rPr>
          <w:rFonts w:cs="Times New Roman"/>
          <w:iCs/>
          <w:lang w:val="da-DK"/>
        </w:rPr>
        <w:t xml:space="preserve"> at man ikke kan diskutere socialpædagogik og socialpædagoguddannelsens som et ensidig grønlandsk projekt, da grønlandsk social- og uddannelsespolitik i stor grad er underlagt og tilpasset danske traditioner og forståelsesmodeller. Den socialpædago</w:t>
      </w:r>
      <w:r w:rsidR="002D7DE8">
        <w:rPr>
          <w:rFonts w:cs="Times New Roman"/>
          <w:iCs/>
          <w:lang w:val="da-DK"/>
        </w:rPr>
        <w:softHyphen/>
      </w:r>
      <w:r w:rsidRPr="007A0582">
        <w:rPr>
          <w:rFonts w:cs="Times New Roman"/>
          <w:iCs/>
          <w:lang w:val="da-DK"/>
        </w:rPr>
        <w:t xml:space="preserve">giske udvikling i Grønland har udviklet sig parallelt med danske traditioner både fagligt og organisatorisk. </w:t>
      </w:r>
    </w:p>
    <w:p w14:paraId="46C05F9C" w14:textId="36609BF7" w:rsidR="00D169F6" w:rsidRDefault="00D169F6" w:rsidP="00734192">
      <w:pPr>
        <w:tabs>
          <w:tab w:val="left" w:pos="851"/>
        </w:tabs>
        <w:jc w:val="both"/>
        <w:rPr>
          <w:rFonts w:cs="Times New Roman"/>
          <w:lang w:val="da-DK"/>
        </w:rPr>
      </w:pPr>
      <w:r w:rsidRPr="007A0582">
        <w:rPr>
          <w:rFonts w:cs="Times New Roman"/>
          <w:iCs/>
          <w:lang w:val="da-DK"/>
        </w:rPr>
        <w:tab/>
        <w:t>Før socialpædagoguddannelsen blev oprettet i Nuuk, opstod barnemedhjælper</w:t>
      </w:r>
      <w:r w:rsidR="00973ADD">
        <w:rPr>
          <w:rFonts w:cs="Times New Roman"/>
          <w:iCs/>
          <w:lang w:val="da-DK"/>
        </w:rPr>
        <w:softHyphen/>
      </w:r>
      <w:r w:rsidRPr="007A0582">
        <w:rPr>
          <w:rFonts w:cs="Times New Roman"/>
          <w:iCs/>
          <w:lang w:val="da-DK"/>
        </w:rPr>
        <w:t>uddannelsen</w:t>
      </w:r>
      <w:r w:rsidR="00F002B9">
        <w:rPr>
          <w:rFonts w:cs="Times New Roman"/>
          <w:iCs/>
          <w:lang w:val="da-DK"/>
        </w:rPr>
        <w:t>.</w:t>
      </w:r>
      <w:r w:rsidRPr="007A0582">
        <w:rPr>
          <w:rFonts w:cs="Times New Roman"/>
          <w:iCs/>
          <w:lang w:val="da-DK"/>
        </w:rPr>
        <w:t xml:space="preserve"> </w:t>
      </w:r>
      <w:r w:rsidR="00F002B9">
        <w:rPr>
          <w:rFonts w:cs="Times New Roman"/>
          <w:iCs/>
          <w:lang w:val="da-DK"/>
        </w:rPr>
        <w:t xml:space="preserve">På </w:t>
      </w:r>
      <w:r w:rsidRPr="007A0582">
        <w:rPr>
          <w:rFonts w:cs="Times New Roman"/>
          <w:iCs/>
          <w:lang w:val="da-DK"/>
        </w:rPr>
        <w:t>det tidspunkt blev kvinder efterspurgt som arbejdskraft på fiske- og rejefabrikkerne i Grønland. For at komme på kurset var adgangskravet enkelt: Man skulle være fyldt 18 år og skønnet egnet til arbejdsområdet</w:t>
      </w:r>
      <w:r w:rsidR="000879D1">
        <w:rPr>
          <w:rFonts w:cs="Times New Roman"/>
          <w:iCs/>
          <w:lang w:val="da-DK"/>
        </w:rPr>
        <w:t xml:space="preserve"> </w:t>
      </w:r>
      <w:r w:rsidR="000879D1">
        <w:rPr>
          <w:rFonts w:cs="Times New Roman"/>
          <w:iCs/>
          <w:lang w:val="da-DK"/>
        </w:rPr>
        <w:fldChar w:fldCharType="begin" w:fldLock="1"/>
      </w:r>
      <w:r w:rsidR="000879D1">
        <w:rPr>
          <w:rFonts w:cs="Times New Roman"/>
          <w:iCs/>
          <w:lang w:val="da-DK"/>
        </w:rPr>
        <w:instrText>ADDIN CSL_CITATION {"citationItems":[{"id":"ITEM-1","itemData":{"author":[{"dropping-particle":"","family":"Halvorsen","given":"Kåre","non-dropping-particle":"","parse-names":false,"suffix":""}],"container-title":"Socialpædagogik i Grønland","editor":[{"dropping-particle":"","family":"Olesen","given":"Søren Gytz","non-dropping-particle":"","parse-names":false,"suffix":""}],"id":"ITEM-1","issued":{"date-parts":[["2012"]]},"publisher":"Perorsaanermik Ilinniarfik, Socialpædagogisk Seminarium","publisher-place":"Ilulissat","title":"Uddannelsestraditioner inden for socialpædagogik i historisk perspektiv","type":"chapter"},"locator":"22","uris":["http://www.mendeley.com/documents/?uuid=abdb5d16-0913-41b9-a44e-d91f336e194c"]}],"mendeley":{"formattedCitation":"(Halvorsen, 2012, p. 22)","plainTextFormattedCitation":"(Halvorsen, 2012, p. 22)","previouslyFormattedCitation":"(Halvorsen, 2012, p. 22)"},"properties":{"noteIndex":0},"schema":"https://github.com/citation-style-language/schema/raw/master/csl-citation.json"}</w:instrText>
      </w:r>
      <w:r w:rsidR="000879D1">
        <w:rPr>
          <w:rFonts w:cs="Times New Roman"/>
          <w:iCs/>
          <w:lang w:val="da-DK"/>
        </w:rPr>
        <w:fldChar w:fldCharType="separate"/>
      </w:r>
      <w:r w:rsidR="000879D1" w:rsidRPr="000879D1">
        <w:rPr>
          <w:rFonts w:cs="Times New Roman"/>
          <w:iCs/>
          <w:noProof/>
          <w:lang w:val="da-DK"/>
        </w:rPr>
        <w:t>(Halvorsen, 2012, p. 22)</w:t>
      </w:r>
      <w:r w:rsidR="000879D1">
        <w:rPr>
          <w:rFonts w:cs="Times New Roman"/>
          <w:iCs/>
          <w:lang w:val="da-DK"/>
        </w:rPr>
        <w:fldChar w:fldCharType="end"/>
      </w:r>
      <w:r w:rsidR="000879D1">
        <w:rPr>
          <w:rFonts w:cs="Times New Roman"/>
          <w:lang w:val="da-DK"/>
        </w:rPr>
        <w:t>.</w:t>
      </w:r>
      <w:r w:rsidR="008A183F">
        <w:rPr>
          <w:rFonts w:cs="Times New Roman"/>
          <w:lang w:val="da-DK"/>
        </w:rPr>
        <w:t xml:space="preserve"> </w:t>
      </w:r>
    </w:p>
    <w:p w14:paraId="0EF88525" w14:textId="77777777" w:rsidR="00005E91" w:rsidRDefault="00005E91" w:rsidP="00005E91">
      <w:pPr>
        <w:tabs>
          <w:tab w:val="left" w:pos="851"/>
        </w:tabs>
        <w:jc w:val="both"/>
        <w:rPr>
          <w:rFonts w:cs="Times New Roman"/>
          <w:iCs/>
          <w:lang w:val="da-DK"/>
        </w:rPr>
      </w:pPr>
    </w:p>
    <w:p w14:paraId="0A45C683" w14:textId="31DD39A0" w:rsidR="00005E91" w:rsidRPr="007A0582" w:rsidRDefault="00005E91" w:rsidP="00005E91">
      <w:pPr>
        <w:tabs>
          <w:tab w:val="left" w:pos="851"/>
        </w:tabs>
        <w:jc w:val="both"/>
        <w:rPr>
          <w:rFonts w:cs="Times New Roman"/>
          <w:iCs/>
          <w:lang w:val="da-DK"/>
        </w:rPr>
      </w:pPr>
      <w:r w:rsidRPr="007A0582">
        <w:rPr>
          <w:rFonts w:cs="Times New Roman"/>
          <w:iCs/>
          <w:lang w:val="da-DK"/>
        </w:rPr>
        <w:t xml:space="preserve">I perioden 1969-1978 opstod et behov for socialpædagogisk personale i andre typer institutioner. Derfor og parallelt med barnemedhjælperkurserne </w:t>
      </w:r>
      <w:r>
        <w:rPr>
          <w:rFonts w:cs="Times New Roman"/>
          <w:iCs/>
          <w:lang w:val="da-DK"/>
        </w:rPr>
        <w:t xml:space="preserve">blev der </w:t>
      </w:r>
      <w:r w:rsidRPr="007A0582">
        <w:rPr>
          <w:rFonts w:cs="Times New Roman"/>
          <w:iCs/>
          <w:lang w:val="da-DK"/>
        </w:rPr>
        <w:t xml:space="preserve">indgået en aftale </w:t>
      </w:r>
      <w:r w:rsidRPr="007A0582">
        <w:rPr>
          <w:rFonts w:cs="Times New Roman"/>
          <w:iCs/>
          <w:lang w:val="da-DK"/>
        </w:rPr>
        <w:lastRenderedPageBreak/>
        <w:t xml:space="preserve">mellem grønlandske myndigheder og danske pædagogseminarier om uddannelsesforløb i Danmark. I løbet af </w:t>
      </w:r>
      <w:r>
        <w:rPr>
          <w:rFonts w:cs="Times New Roman"/>
          <w:iCs/>
          <w:lang w:val="da-DK"/>
        </w:rPr>
        <w:t>fire</w:t>
      </w:r>
      <w:r w:rsidRPr="007A0582">
        <w:rPr>
          <w:rFonts w:cs="Times New Roman"/>
          <w:iCs/>
          <w:lang w:val="da-DK"/>
        </w:rPr>
        <w:t xml:space="preserve"> årgange uddanne</w:t>
      </w:r>
      <w:r>
        <w:rPr>
          <w:rFonts w:cs="Times New Roman"/>
          <w:iCs/>
          <w:lang w:val="da-DK"/>
        </w:rPr>
        <w:t>de</w:t>
      </w:r>
      <w:r w:rsidRPr="007A0582">
        <w:rPr>
          <w:rFonts w:cs="Times New Roman"/>
          <w:iCs/>
          <w:lang w:val="da-DK"/>
        </w:rPr>
        <w:t xml:space="preserve"> mange socialpædagoger (børnehave</w:t>
      </w:r>
      <w:r>
        <w:rPr>
          <w:rFonts w:cs="Times New Roman"/>
          <w:iCs/>
          <w:lang w:val="da-DK"/>
        </w:rPr>
        <w:softHyphen/>
      </w:r>
      <w:r w:rsidRPr="007A0582">
        <w:rPr>
          <w:rFonts w:cs="Times New Roman"/>
          <w:iCs/>
          <w:lang w:val="da-DK"/>
        </w:rPr>
        <w:t>pæda</w:t>
      </w:r>
      <w:r>
        <w:rPr>
          <w:rFonts w:cs="Times New Roman"/>
          <w:iCs/>
          <w:lang w:val="da-DK"/>
        </w:rPr>
        <w:softHyphen/>
      </w:r>
      <w:r w:rsidRPr="007A0582">
        <w:rPr>
          <w:rFonts w:cs="Times New Roman"/>
          <w:iCs/>
          <w:lang w:val="da-DK"/>
        </w:rPr>
        <w:t>goger) på Jysk Børnehaveseminar i Århus og grønlændere kunne også læse til fritids</w:t>
      </w:r>
      <w:r>
        <w:rPr>
          <w:rFonts w:cs="Times New Roman"/>
          <w:iCs/>
          <w:lang w:val="da-DK"/>
        </w:rPr>
        <w:t>–</w:t>
      </w:r>
      <w:r w:rsidRPr="007A0582">
        <w:rPr>
          <w:rFonts w:cs="Times New Roman"/>
          <w:iCs/>
          <w:lang w:val="da-DK"/>
        </w:rPr>
        <w:t>pædagog i Ikast. (</w:t>
      </w:r>
      <w:r w:rsidRPr="007A0582">
        <w:rPr>
          <w:rFonts w:cs="Times New Roman"/>
          <w:lang w:val="da-DK"/>
        </w:rPr>
        <w:t xml:space="preserve">Halvorsen, K. 2012, s. 22) </w:t>
      </w:r>
    </w:p>
    <w:p w14:paraId="334C1EC9" w14:textId="77777777" w:rsidR="00005E91" w:rsidRDefault="00005E91" w:rsidP="00734192">
      <w:pPr>
        <w:tabs>
          <w:tab w:val="left" w:pos="851"/>
        </w:tabs>
        <w:jc w:val="both"/>
        <w:rPr>
          <w:rFonts w:cs="Times New Roman"/>
          <w:lang w:val="da-DK"/>
        </w:rPr>
      </w:pPr>
    </w:p>
    <w:p w14:paraId="354B3E3E" w14:textId="77777777" w:rsidR="008A183F" w:rsidRDefault="008A183F" w:rsidP="00734192">
      <w:pPr>
        <w:tabs>
          <w:tab w:val="left" w:pos="851"/>
        </w:tabs>
        <w:jc w:val="both"/>
        <w:rPr>
          <w:rFonts w:cs="Times New Roman"/>
          <w:lang w:val="da-DK"/>
        </w:rPr>
      </w:pPr>
    </w:p>
    <w:p w14:paraId="64618EED" w14:textId="77F13050" w:rsidR="008A183F" w:rsidRDefault="008A183F" w:rsidP="00734192">
      <w:pPr>
        <w:tabs>
          <w:tab w:val="left" w:pos="851"/>
        </w:tabs>
        <w:jc w:val="both"/>
        <w:rPr>
          <w:rFonts w:cs="Times New Roman"/>
          <w:lang w:val="da-DK"/>
        </w:rPr>
      </w:pPr>
      <w:r>
        <w:rPr>
          <w:rFonts w:cs="Times New Roman"/>
          <w:lang w:val="da-DK"/>
        </w:rPr>
        <w:t>Tove Hansen beskrev i en rapport om barnemedhjælperuddannelsen, at den kun findes i Grønland og er en 2- årig uddannelse, der blev etableret i 1965.</w:t>
      </w:r>
    </w:p>
    <w:p w14:paraId="3512290E" w14:textId="2F6F1302" w:rsidR="008A183F" w:rsidRPr="00E9545C" w:rsidRDefault="008A183F" w:rsidP="00734192">
      <w:pPr>
        <w:tabs>
          <w:tab w:val="left" w:pos="851"/>
        </w:tabs>
        <w:jc w:val="both"/>
        <w:rPr>
          <w:rFonts w:cs="Times New Roman"/>
          <w:color w:val="000000" w:themeColor="text1"/>
          <w:lang w:val="da-DK"/>
        </w:rPr>
      </w:pPr>
      <w:r w:rsidRPr="00E9545C">
        <w:rPr>
          <w:rFonts w:cs="Times New Roman"/>
          <w:color w:val="000000" w:themeColor="text1"/>
          <w:lang w:val="da-DK"/>
        </w:rPr>
        <w:t xml:space="preserve"> (Nationalarkiv, Socialpædagogisk Seminarium kurser 1969-1972. 25.07 19.10 1) </w:t>
      </w:r>
    </w:p>
    <w:p w14:paraId="5338F8E2" w14:textId="5C329E82" w:rsidR="001B0332" w:rsidRDefault="001B0332" w:rsidP="00734192">
      <w:pPr>
        <w:tabs>
          <w:tab w:val="left" w:pos="851"/>
        </w:tabs>
        <w:jc w:val="both"/>
        <w:rPr>
          <w:rFonts w:cs="Times New Roman"/>
          <w:color w:val="FF0000"/>
          <w:lang w:val="da-DK"/>
        </w:rPr>
      </w:pPr>
    </w:p>
    <w:p w14:paraId="379412FB" w14:textId="1135673B" w:rsidR="001B0332" w:rsidRPr="007A0582" w:rsidRDefault="001B0332" w:rsidP="00734192">
      <w:pPr>
        <w:tabs>
          <w:tab w:val="left" w:pos="851"/>
        </w:tabs>
        <w:ind w:left="851"/>
        <w:jc w:val="both"/>
        <w:rPr>
          <w:rFonts w:cs="Times New Roman"/>
          <w:lang w:val="da-DK"/>
        </w:rPr>
      </w:pPr>
      <w:r w:rsidRPr="007A0582">
        <w:rPr>
          <w:rFonts w:cs="Times New Roman"/>
          <w:lang w:val="da-DK"/>
        </w:rPr>
        <w:t>”</w:t>
      </w:r>
      <w:r w:rsidRPr="007A0582">
        <w:rPr>
          <w:rFonts w:cs="Times New Roman"/>
          <w:i/>
          <w:iCs/>
          <w:lang w:val="da-DK"/>
        </w:rPr>
        <w:t>Jeg var 17 år i 1969 da jeg startede at arbejde første gang i børnehaven, vi var mange unge under 18 år som arbejdede. Ud fra hvad jeg husker, så var vi enten 3 eller 4, der var under 18 år som arbejdede der, som er ud over de ansatte.</w:t>
      </w:r>
      <w:proofErr w:type="gramStart"/>
      <w:r w:rsidRPr="007A0582">
        <w:rPr>
          <w:rFonts w:cs="Times New Roman"/>
          <w:i/>
          <w:iCs/>
          <w:lang w:val="da-DK"/>
        </w:rPr>
        <w:t>”</w:t>
      </w:r>
      <w:r w:rsidRPr="007A0582">
        <w:rPr>
          <w:rFonts w:cs="Times New Roman"/>
          <w:lang w:val="da-DK"/>
        </w:rPr>
        <w:t>(</w:t>
      </w:r>
      <w:proofErr w:type="gramEnd"/>
      <w:r w:rsidRPr="007A0582">
        <w:rPr>
          <w:rFonts w:cs="Times New Roman"/>
          <w:lang w:val="da-DK"/>
        </w:rPr>
        <w:t xml:space="preserve">Bilag </w:t>
      </w:r>
      <w:r>
        <w:rPr>
          <w:rFonts w:cs="Times New Roman"/>
          <w:lang w:val="da-DK"/>
        </w:rPr>
        <w:t>1</w:t>
      </w:r>
      <w:r w:rsidRPr="007A0582">
        <w:rPr>
          <w:rFonts w:cs="Times New Roman"/>
          <w:lang w:val="da-DK"/>
        </w:rPr>
        <w:t>, s. 1-2, linje 21-28)</w:t>
      </w:r>
    </w:p>
    <w:p w14:paraId="46A90871" w14:textId="77777777" w:rsidR="001B0332" w:rsidRPr="007A0582" w:rsidRDefault="001B0332" w:rsidP="00734192">
      <w:pPr>
        <w:tabs>
          <w:tab w:val="left" w:pos="851"/>
        </w:tabs>
        <w:jc w:val="both"/>
        <w:rPr>
          <w:rFonts w:cs="Times New Roman"/>
          <w:lang w:val="da-DK"/>
        </w:rPr>
      </w:pPr>
    </w:p>
    <w:p w14:paraId="5DB5B383" w14:textId="3B548518" w:rsidR="001B0332" w:rsidRPr="007A0582" w:rsidRDefault="001B0332" w:rsidP="00734192">
      <w:pPr>
        <w:tabs>
          <w:tab w:val="left" w:pos="851"/>
        </w:tabs>
        <w:ind w:left="851"/>
        <w:jc w:val="both"/>
        <w:rPr>
          <w:rFonts w:cs="Times New Roman"/>
          <w:lang w:val="da-DK"/>
        </w:rPr>
      </w:pPr>
      <w:r w:rsidRPr="007A0582">
        <w:rPr>
          <w:rFonts w:cs="Times New Roman"/>
          <w:i/>
          <w:iCs/>
          <w:lang w:val="da-DK"/>
        </w:rPr>
        <w:t xml:space="preserve">”Da jeg arbejdede i Red Barnets børnehave, var der 2 fra Danmark som arbejdede der som pædagoger, den første var leder og den anden som </w:t>
      </w:r>
      <w:proofErr w:type="spellStart"/>
      <w:r w:rsidRPr="007A0582">
        <w:rPr>
          <w:rFonts w:cs="Times New Roman"/>
          <w:i/>
          <w:iCs/>
          <w:lang w:val="da-DK"/>
        </w:rPr>
        <w:t>souchef</w:t>
      </w:r>
      <w:proofErr w:type="spellEnd"/>
      <w:r w:rsidRPr="007A0582">
        <w:rPr>
          <w:rFonts w:cs="Times New Roman"/>
          <w:i/>
          <w:iCs/>
          <w:lang w:val="da-DK"/>
        </w:rPr>
        <w:t xml:space="preserve"> og så var der i hver stue 1-2 ansatte fra Nanortalik, der måske var barnemed</w:t>
      </w:r>
      <w:r w:rsidR="00B83521">
        <w:rPr>
          <w:rFonts w:cs="Times New Roman"/>
          <w:i/>
          <w:iCs/>
          <w:lang w:val="da-DK"/>
        </w:rPr>
        <w:softHyphen/>
      </w:r>
      <w:r w:rsidRPr="007A0582">
        <w:rPr>
          <w:rFonts w:cs="Times New Roman"/>
          <w:i/>
          <w:iCs/>
          <w:lang w:val="da-DK"/>
        </w:rPr>
        <w:t xml:space="preserve">hjælpere. Jeg tror der var 6 fastansatte, ud over det så var der unge under 18 år, der arbejdede der. Det var ikke ligesom i dag, hvor der er </w:t>
      </w:r>
      <w:r w:rsidRPr="00E9545C">
        <w:rPr>
          <w:rFonts w:cs="Times New Roman"/>
          <w:i/>
          <w:iCs/>
          <w:lang w:val="da-DK"/>
        </w:rPr>
        <w:t xml:space="preserve">grænser hvor mange ansatte der skal være i en børnehave.” </w:t>
      </w:r>
      <w:r w:rsidRPr="00E9545C">
        <w:rPr>
          <w:rFonts w:cs="Times New Roman"/>
          <w:lang w:val="da-DK"/>
        </w:rPr>
        <w:t>(Bilag 1, 2-3, linje 81-90)</w:t>
      </w:r>
      <w:r w:rsidRPr="007A0582">
        <w:rPr>
          <w:rFonts w:cs="Times New Roman"/>
          <w:lang w:val="da-DK"/>
        </w:rPr>
        <w:t xml:space="preserve"> </w:t>
      </w:r>
    </w:p>
    <w:p w14:paraId="1EB487FA" w14:textId="77777777" w:rsidR="001B0332" w:rsidRPr="007A0582" w:rsidRDefault="001B0332" w:rsidP="00734192">
      <w:pPr>
        <w:tabs>
          <w:tab w:val="left" w:pos="851"/>
        </w:tabs>
        <w:jc w:val="both"/>
        <w:rPr>
          <w:rFonts w:cs="Times New Roman"/>
          <w:lang w:val="da-DK"/>
        </w:rPr>
      </w:pPr>
    </w:p>
    <w:p w14:paraId="0ED13E11" w14:textId="7DC8F5AC" w:rsidR="001B0332" w:rsidRPr="007A0582" w:rsidRDefault="001B0332" w:rsidP="00734192">
      <w:pPr>
        <w:tabs>
          <w:tab w:val="left" w:pos="851"/>
        </w:tabs>
        <w:ind w:left="851"/>
        <w:jc w:val="both"/>
        <w:rPr>
          <w:rFonts w:cs="Times New Roman"/>
          <w:lang w:val="da-DK"/>
        </w:rPr>
      </w:pPr>
      <w:r w:rsidRPr="007A0582">
        <w:rPr>
          <w:rFonts w:cs="Times New Roman"/>
          <w:i/>
          <w:iCs/>
          <w:lang w:val="da-DK"/>
        </w:rPr>
        <w:t>”De unge under 18 år kunne gå ture med børnene, vi hjalp alle sammen hin</w:t>
      </w:r>
      <w:r w:rsidR="00B83521">
        <w:rPr>
          <w:rFonts w:cs="Times New Roman"/>
          <w:i/>
          <w:iCs/>
          <w:lang w:val="da-DK"/>
        </w:rPr>
        <w:softHyphen/>
      </w:r>
      <w:r w:rsidRPr="007A0582">
        <w:rPr>
          <w:rFonts w:cs="Times New Roman"/>
          <w:i/>
          <w:iCs/>
          <w:lang w:val="da-DK"/>
        </w:rPr>
        <w:t>anden for eksempel havde en der arbejdede i køkkenet, ingen rengørings</w:t>
      </w:r>
      <w:r w:rsidR="00B83521">
        <w:rPr>
          <w:rFonts w:cs="Times New Roman"/>
          <w:i/>
          <w:iCs/>
          <w:lang w:val="da-DK"/>
        </w:rPr>
        <w:softHyphen/>
      </w:r>
      <w:r w:rsidRPr="007A0582">
        <w:rPr>
          <w:rFonts w:cs="Times New Roman"/>
          <w:i/>
          <w:iCs/>
          <w:lang w:val="da-DK"/>
        </w:rPr>
        <w:t>assis</w:t>
      </w:r>
      <w:r w:rsidR="00B83521">
        <w:rPr>
          <w:rFonts w:cs="Times New Roman"/>
          <w:i/>
          <w:iCs/>
          <w:lang w:val="da-DK"/>
        </w:rPr>
        <w:softHyphen/>
      </w:r>
      <w:r w:rsidRPr="007A0582">
        <w:rPr>
          <w:rFonts w:cs="Times New Roman"/>
          <w:i/>
          <w:iCs/>
          <w:lang w:val="da-DK"/>
        </w:rPr>
        <w:t>tent. Vi skulle forberede til dagen efter, vi gjorte ren og kunne være i børne</w:t>
      </w:r>
      <w:r w:rsidR="00B83521">
        <w:rPr>
          <w:rFonts w:cs="Times New Roman"/>
          <w:i/>
          <w:iCs/>
          <w:lang w:val="da-DK"/>
        </w:rPr>
        <w:softHyphen/>
      </w:r>
      <w:r w:rsidRPr="007A0582">
        <w:rPr>
          <w:rFonts w:cs="Times New Roman"/>
          <w:i/>
          <w:iCs/>
          <w:lang w:val="da-DK"/>
        </w:rPr>
        <w:t xml:space="preserve">haven efter lukketid, for eksempel tage et bad, </w:t>
      </w:r>
      <w:proofErr w:type="gramStart"/>
      <w:r w:rsidRPr="007A0582">
        <w:rPr>
          <w:rFonts w:cs="Times New Roman"/>
          <w:i/>
          <w:iCs/>
          <w:lang w:val="da-DK"/>
        </w:rPr>
        <w:t>vaske</w:t>
      </w:r>
      <w:r w:rsidR="00821B94">
        <w:rPr>
          <w:rFonts w:cs="Times New Roman"/>
          <w:i/>
          <w:iCs/>
          <w:lang w:val="da-DK"/>
        </w:rPr>
        <w:t xml:space="preserve"> </w:t>
      </w:r>
      <w:r w:rsidRPr="007A0582">
        <w:rPr>
          <w:rFonts w:cs="Times New Roman"/>
          <w:i/>
          <w:iCs/>
          <w:lang w:val="da-DK"/>
        </w:rPr>
        <w:t>tøj</w:t>
      </w:r>
      <w:proofErr w:type="gramEnd"/>
      <w:r w:rsidRPr="007A0582">
        <w:rPr>
          <w:rFonts w:cs="Times New Roman"/>
          <w:i/>
          <w:iCs/>
          <w:lang w:val="da-DK"/>
        </w:rPr>
        <w:t xml:space="preserve">, afprøve forskellige ting, så kommer børnehavelederen kl 21 for at lukke børnehaven” ”Dengang fik vi løn den 25. hver måned også dem der er under 18 år” </w:t>
      </w:r>
      <w:r w:rsidRPr="007A0582">
        <w:rPr>
          <w:rFonts w:cs="Times New Roman"/>
          <w:lang w:val="da-DK"/>
        </w:rPr>
        <w:t xml:space="preserve">(Bilag </w:t>
      </w:r>
      <w:r>
        <w:rPr>
          <w:rFonts w:cs="Times New Roman"/>
          <w:lang w:val="da-DK"/>
        </w:rPr>
        <w:t>1</w:t>
      </w:r>
      <w:r w:rsidRPr="007A0582">
        <w:rPr>
          <w:rFonts w:cs="Times New Roman"/>
          <w:lang w:val="da-DK"/>
        </w:rPr>
        <w:t>, s. 3, linje 92- 106)</w:t>
      </w:r>
    </w:p>
    <w:p w14:paraId="63235D94" w14:textId="77777777" w:rsidR="008A183F" w:rsidRPr="007A0582" w:rsidRDefault="008A183F" w:rsidP="00734192">
      <w:pPr>
        <w:tabs>
          <w:tab w:val="left" w:pos="851"/>
        </w:tabs>
        <w:jc w:val="both"/>
        <w:rPr>
          <w:rFonts w:cs="Times New Roman"/>
          <w:lang w:val="da-DK"/>
        </w:rPr>
      </w:pPr>
    </w:p>
    <w:p w14:paraId="3F642630" w14:textId="7F3EB536" w:rsidR="00D73B70" w:rsidRDefault="0055735B" w:rsidP="00734192">
      <w:pPr>
        <w:tabs>
          <w:tab w:val="left" w:pos="851"/>
        </w:tabs>
        <w:jc w:val="both"/>
        <w:rPr>
          <w:rFonts w:cs="Times New Roman"/>
          <w:lang w:val="da-DK"/>
        </w:rPr>
      </w:pPr>
      <w:r w:rsidRPr="007A0582">
        <w:rPr>
          <w:rFonts w:cs="Times New Roman"/>
          <w:lang w:val="da-DK"/>
        </w:rPr>
        <w:t>I 1966</w:t>
      </w:r>
      <w:r w:rsidR="00F002B9">
        <w:rPr>
          <w:rFonts w:cs="Times New Roman"/>
          <w:lang w:val="da-DK"/>
        </w:rPr>
        <w:t xml:space="preserve"> den</w:t>
      </w:r>
      <w:r w:rsidRPr="007A0582">
        <w:rPr>
          <w:rFonts w:cs="Times New Roman"/>
          <w:lang w:val="da-DK"/>
        </w:rPr>
        <w:t xml:space="preserve"> 7. januar kan man læse </w:t>
      </w:r>
      <w:r w:rsidR="00F002B9">
        <w:rPr>
          <w:rFonts w:cs="Times New Roman"/>
          <w:lang w:val="da-DK"/>
        </w:rPr>
        <w:t xml:space="preserve">i </w:t>
      </w:r>
      <w:r w:rsidR="00D73B70" w:rsidRPr="007A0582">
        <w:rPr>
          <w:rFonts w:cs="Times New Roman"/>
          <w:lang w:val="da-DK"/>
        </w:rPr>
        <w:t xml:space="preserve">Atuagagdliutit </w:t>
      </w:r>
      <w:r w:rsidR="00F002B9">
        <w:rPr>
          <w:rFonts w:cs="Times New Roman"/>
          <w:lang w:val="da-DK"/>
        </w:rPr>
        <w:t>under</w:t>
      </w:r>
      <w:r w:rsidR="00F002B9" w:rsidRPr="007A0582">
        <w:rPr>
          <w:rFonts w:cs="Times New Roman"/>
          <w:lang w:val="da-DK"/>
        </w:rPr>
        <w:t xml:space="preserve"> </w:t>
      </w:r>
      <w:r w:rsidRPr="007A0582">
        <w:rPr>
          <w:rFonts w:cs="Times New Roman"/>
          <w:lang w:val="da-DK"/>
        </w:rPr>
        <w:t>overskriften</w:t>
      </w:r>
      <w:r w:rsidR="00F002B9">
        <w:rPr>
          <w:rFonts w:cs="Times New Roman"/>
          <w:lang w:val="da-DK"/>
        </w:rPr>
        <w:t>:</w:t>
      </w:r>
      <w:r w:rsidRPr="007A0582">
        <w:rPr>
          <w:rFonts w:cs="Times New Roman"/>
          <w:lang w:val="da-DK"/>
        </w:rPr>
        <w:t xml:space="preserve"> </w:t>
      </w:r>
      <w:r w:rsidRPr="007A0582">
        <w:rPr>
          <w:rFonts w:cs="Times New Roman"/>
          <w:i/>
          <w:iCs/>
          <w:lang w:val="da-DK"/>
        </w:rPr>
        <w:t>”Ny uddannelse i Grønland”</w:t>
      </w:r>
      <w:r w:rsidRPr="007A0582">
        <w:rPr>
          <w:rFonts w:cs="Times New Roman"/>
          <w:lang w:val="da-DK"/>
        </w:rPr>
        <w:t xml:space="preserve">, som beskriver at </w:t>
      </w:r>
      <w:r w:rsidR="00F002B9">
        <w:rPr>
          <w:rFonts w:cs="Times New Roman"/>
          <w:lang w:val="da-DK"/>
        </w:rPr>
        <w:t>med</w:t>
      </w:r>
      <w:r w:rsidRPr="007A0582">
        <w:rPr>
          <w:rFonts w:cs="Times New Roman"/>
          <w:lang w:val="da-DK"/>
        </w:rPr>
        <w:t xml:space="preserve"> den nye uddannelse, kunne man nu uddanne sig </w:t>
      </w:r>
      <w:r w:rsidR="00D73B70" w:rsidRPr="007A0582">
        <w:rPr>
          <w:rFonts w:cs="Times New Roman"/>
          <w:lang w:val="da-DK"/>
        </w:rPr>
        <w:t>til</w:t>
      </w:r>
      <w:r w:rsidRPr="007A0582">
        <w:rPr>
          <w:rFonts w:cs="Times New Roman"/>
          <w:lang w:val="da-DK"/>
        </w:rPr>
        <w:t xml:space="preserve"> </w:t>
      </w:r>
      <w:r w:rsidRPr="007A0582">
        <w:rPr>
          <w:rFonts w:cs="Times New Roman"/>
          <w:lang w:val="da-DK"/>
        </w:rPr>
        <w:lastRenderedPageBreak/>
        <w:t>barnemedhjælper. Dette svarede til den danske</w:t>
      </w:r>
      <w:r w:rsidR="00BC5FA3">
        <w:rPr>
          <w:rFonts w:cs="Times New Roman"/>
          <w:lang w:val="da-DK"/>
        </w:rPr>
        <w:t xml:space="preserve"> </w:t>
      </w:r>
      <w:r w:rsidRPr="007A0582">
        <w:rPr>
          <w:rFonts w:cs="Times New Roman"/>
          <w:lang w:val="da-DK"/>
        </w:rPr>
        <w:t xml:space="preserve">barneplejerskeuddannelse, som er to- årig og afsluttes med en prøve. </w:t>
      </w:r>
      <w:r w:rsidR="00D73B70" w:rsidRPr="007A0582">
        <w:rPr>
          <w:rFonts w:cs="Times New Roman"/>
          <w:lang w:val="da-DK"/>
        </w:rPr>
        <w:t>Der bl</w:t>
      </w:r>
      <w:r w:rsidR="00F002B9">
        <w:rPr>
          <w:rFonts w:cs="Times New Roman"/>
          <w:lang w:val="da-DK"/>
        </w:rPr>
        <w:t>e</w:t>
      </w:r>
      <w:r w:rsidR="00D73B70" w:rsidRPr="007A0582">
        <w:rPr>
          <w:rFonts w:cs="Times New Roman"/>
          <w:lang w:val="da-DK"/>
        </w:rPr>
        <w:t>v beskrevet</w:t>
      </w:r>
      <w:r w:rsidR="00F002B9">
        <w:rPr>
          <w:rFonts w:cs="Times New Roman"/>
          <w:lang w:val="da-DK"/>
        </w:rPr>
        <w:t>,</w:t>
      </w:r>
      <w:r w:rsidR="00D73B70" w:rsidRPr="007A0582">
        <w:rPr>
          <w:rFonts w:cs="Times New Roman"/>
          <w:lang w:val="da-DK"/>
        </w:rPr>
        <w:t xml:space="preserve"> at der findes nu mange forskellige institutioner for børn, for eksempel børnehjem, børnehaver, børnehospitaler, vuggestuer, småbørnsstuer og børneafdelinger på de største sygehuse og der ville blive brug for endnu flere børneinstitutioner i de kommende år. De forskellige institutioner er kommet fra Danmark, </w:t>
      </w:r>
      <w:r w:rsidR="00B0748C" w:rsidRPr="007A0582">
        <w:rPr>
          <w:rFonts w:cs="Times New Roman"/>
          <w:lang w:val="da-DK"/>
        </w:rPr>
        <w:t xml:space="preserve">hvor der findes tilsvarende børneinstitutioner og til disse findes der forskellige uddannelser for det personale, som skal hjælpe til på de forskellige institutioner. Der står yderligere at hvis de grønlandske piger, der ønsker at få disse uddannelser, må være så dygtige til dansk, at de kan klare en uddannelse. For at komme ind til disse uddannelser, kræver de ofte, at man har en realeksamen, som bliver gjort vanskeligere og vanskeligere.  </w:t>
      </w:r>
    </w:p>
    <w:p w14:paraId="65994137" w14:textId="49962770" w:rsidR="00F74904" w:rsidRDefault="00F74904" w:rsidP="00734192">
      <w:pPr>
        <w:tabs>
          <w:tab w:val="left" w:pos="851"/>
        </w:tabs>
        <w:jc w:val="both"/>
        <w:rPr>
          <w:rFonts w:cs="Times New Roman"/>
          <w:lang w:val="da-DK"/>
        </w:rPr>
      </w:pPr>
    </w:p>
    <w:p w14:paraId="2073E2F5" w14:textId="0FC8461F" w:rsidR="00BC5FA3" w:rsidRDefault="00BC5FA3" w:rsidP="00734192">
      <w:pPr>
        <w:tabs>
          <w:tab w:val="left" w:pos="851"/>
        </w:tabs>
        <w:jc w:val="both"/>
        <w:rPr>
          <w:rFonts w:cs="Times New Roman"/>
          <w:lang w:val="da-DK"/>
        </w:rPr>
      </w:pPr>
      <w:r>
        <w:rPr>
          <w:rFonts w:cs="Times New Roman"/>
          <w:lang w:val="da-DK"/>
        </w:rPr>
        <w:t>For at vise et eksempel om hvad man lærte som 1- års elev som barnemedhjælper</w:t>
      </w:r>
      <w:r w:rsidR="003B56E6">
        <w:rPr>
          <w:rFonts w:cs="Times New Roman"/>
          <w:lang w:val="da-DK"/>
        </w:rPr>
        <w:t>:</w:t>
      </w:r>
      <w:r>
        <w:rPr>
          <w:rFonts w:cs="Times New Roman"/>
          <w:lang w:val="da-DK"/>
        </w:rPr>
        <w:t xml:space="preserve"> </w:t>
      </w:r>
    </w:p>
    <w:p w14:paraId="70EDD6B2" w14:textId="77777777" w:rsidR="00BC5FA3" w:rsidRDefault="00BC5FA3" w:rsidP="00734192">
      <w:pPr>
        <w:tabs>
          <w:tab w:val="left" w:pos="851"/>
        </w:tabs>
        <w:ind w:firstLine="1304"/>
        <w:jc w:val="both"/>
        <w:rPr>
          <w:rFonts w:cs="Times New Roman"/>
          <w:lang w:val="da-DK"/>
        </w:rPr>
      </w:pPr>
    </w:p>
    <w:p w14:paraId="50AE0E4A" w14:textId="77777777" w:rsidR="00BC5FA3" w:rsidRPr="003A4AF3" w:rsidRDefault="00BC5FA3" w:rsidP="00734192">
      <w:pPr>
        <w:tabs>
          <w:tab w:val="left" w:pos="851"/>
        </w:tabs>
        <w:jc w:val="both"/>
      </w:pPr>
      <w:r w:rsidRPr="003A4AF3">
        <w:t>Barnemedhjælperkursus 1971</w:t>
      </w:r>
    </w:p>
    <w:p w14:paraId="40671063" w14:textId="56485AF0" w:rsidR="00BC5FA3" w:rsidRDefault="00BC5FA3" w:rsidP="00734192">
      <w:pPr>
        <w:tabs>
          <w:tab w:val="left" w:pos="851"/>
        </w:tabs>
        <w:jc w:val="both"/>
        <w:rPr>
          <w:rFonts w:cs="Times New Roman"/>
          <w:lang w:val="da-DK"/>
        </w:rPr>
      </w:pPr>
      <w:r>
        <w:rPr>
          <w:rFonts w:cs="Times New Roman"/>
          <w:lang w:val="da-DK"/>
        </w:rPr>
        <w:t>1-års elevernes kursus startede den 9/5 1971 med 31 deltager</w:t>
      </w:r>
      <w:r w:rsidR="0051368F">
        <w:rPr>
          <w:rFonts w:cs="Times New Roman"/>
          <w:lang w:val="da-DK"/>
        </w:rPr>
        <w:t>.</w:t>
      </w:r>
    </w:p>
    <w:p w14:paraId="4CEC8832" w14:textId="310BA82C" w:rsidR="00BC5FA3" w:rsidRDefault="00BC5FA3" w:rsidP="00734192">
      <w:pPr>
        <w:tabs>
          <w:tab w:val="left" w:pos="851"/>
        </w:tabs>
        <w:jc w:val="both"/>
        <w:rPr>
          <w:rFonts w:cs="Times New Roman"/>
          <w:lang w:val="da-DK"/>
        </w:rPr>
      </w:pPr>
      <w:r>
        <w:rPr>
          <w:rFonts w:cs="Times New Roman"/>
          <w:lang w:val="da-DK"/>
        </w:rPr>
        <w:t xml:space="preserve">Der </w:t>
      </w:r>
      <w:r w:rsidR="0032127E">
        <w:rPr>
          <w:rFonts w:cs="Times New Roman"/>
          <w:lang w:val="da-DK"/>
        </w:rPr>
        <w:t xml:space="preserve">blev </w:t>
      </w:r>
      <w:r>
        <w:rPr>
          <w:rFonts w:cs="Times New Roman"/>
          <w:lang w:val="da-DK"/>
        </w:rPr>
        <w:t xml:space="preserve">undervist i følgende fag: </w:t>
      </w:r>
    </w:p>
    <w:p w14:paraId="2931C506" w14:textId="77777777" w:rsidR="00BC5FA3" w:rsidRDefault="00BC5FA3" w:rsidP="00734192">
      <w:pPr>
        <w:tabs>
          <w:tab w:val="left" w:pos="851"/>
        </w:tabs>
        <w:jc w:val="both"/>
        <w:rPr>
          <w:rFonts w:cs="Times New Roman"/>
          <w:lang w:val="da-DK"/>
        </w:rPr>
      </w:pPr>
    </w:p>
    <w:tbl>
      <w:tblPr>
        <w:tblStyle w:val="Tabel-Gitter"/>
        <w:tblW w:w="0" w:type="auto"/>
        <w:tblLook w:val="04A0" w:firstRow="1" w:lastRow="0" w:firstColumn="1" w:lastColumn="0" w:noHBand="0" w:noVBand="1"/>
      </w:tblPr>
      <w:tblGrid>
        <w:gridCol w:w="2906"/>
        <w:gridCol w:w="1671"/>
        <w:gridCol w:w="3917"/>
      </w:tblGrid>
      <w:tr w:rsidR="00BC5FA3" w14:paraId="1AEAD43D" w14:textId="77777777" w:rsidTr="008C7DF3">
        <w:tc>
          <w:tcPr>
            <w:tcW w:w="3005" w:type="dxa"/>
          </w:tcPr>
          <w:p w14:paraId="75604F5E" w14:textId="77777777" w:rsidR="00BC5FA3" w:rsidRDefault="00BC5FA3" w:rsidP="00734192">
            <w:pPr>
              <w:tabs>
                <w:tab w:val="left" w:pos="851"/>
              </w:tabs>
              <w:jc w:val="both"/>
              <w:rPr>
                <w:rFonts w:cs="Times New Roman"/>
                <w:lang w:val="da-DK"/>
              </w:rPr>
            </w:pPr>
            <w:r>
              <w:rPr>
                <w:rFonts w:cs="Times New Roman"/>
                <w:lang w:val="da-DK"/>
              </w:rPr>
              <w:t>Manuelt</w:t>
            </w:r>
          </w:p>
        </w:tc>
        <w:tc>
          <w:tcPr>
            <w:tcW w:w="1810" w:type="dxa"/>
          </w:tcPr>
          <w:p w14:paraId="0AD1C156" w14:textId="77777777" w:rsidR="00BC5FA3" w:rsidRDefault="00BC5FA3" w:rsidP="00734192">
            <w:pPr>
              <w:tabs>
                <w:tab w:val="left" w:pos="851"/>
              </w:tabs>
              <w:jc w:val="both"/>
              <w:rPr>
                <w:rFonts w:cs="Times New Roman"/>
                <w:lang w:val="da-DK"/>
              </w:rPr>
            </w:pPr>
            <w:r>
              <w:rPr>
                <w:rFonts w:cs="Times New Roman"/>
                <w:lang w:val="da-DK"/>
              </w:rPr>
              <w:t>36 timer</w:t>
            </w:r>
          </w:p>
        </w:tc>
        <w:tc>
          <w:tcPr>
            <w:tcW w:w="4201" w:type="dxa"/>
          </w:tcPr>
          <w:p w14:paraId="2BF2C135" w14:textId="77777777" w:rsidR="00BC5FA3" w:rsidRDefault="00BC5FA3" w:rsidP="00734192">
            <w:pPr>
              <w:tabs>
                <w:tab w:val="left" w:pos="851"/>
              </w:tabs>
              <w:jc w:val="both"/>
              <w:rPr>
                <w:rFonts w:cs="Times New Roman"/>
                <w:lang w:val="da-DK"/>
              </w:rPr>
            </w:pPr>
            <w:r>
              <w:rPr>
                <w:rFonts w:cs="Times New Roman"/>
                <w:lang w:val="da-DK"/>
              </w:rPr>
              <w:t>Birgit Wolf, seminarielærer</w:t>
            </w:r>
          </w:p>
        </w:tc>
      </w:tr>
      <w:tr w:rsidR="00BC5FA3" w14:paraId="0FFE8183" w14:textId="77777777" w:rsidTr="008C7DF3">
        <w:tc>
          <w:tcPr>
            <w:tcW w:w="3005" w:type="dxa"/>
          </w:tcPr>
          <w:p w14:paraId="3DDCF4AA" w14:textId="77777777" w:rsidR="00BC5FA3" w:rsidRDefault="00BC5FA3" w:rsidP="00734192">
            <w:pPr>
              <w:tabs>
                <w:tab w:val="left" w:pos="851"/>
              </w:tabs>
              <w:jc w:val="both"/>
              <w:rPr>
                <w:rFonts w:cs="Times New Roman"/>
                <w:lang w:val="da-DK"/>
              </w:rPr>
            </w:pPr>
            <w:r>
              <w:rPr>
                <w:rFonts w:cs="Times New Roman"/>
                <w:lang w:val="da-DK"/>
              </w:rPr>
              <w:t xml:space="preserve">Rytmik og </w:t>
            </w:r>
            <w:proofErr w:type="spellStart"/>
            <w:r>
              <w:rPr>
                <w:rFonts w:cs="Times New Roman"/>
                <w:lang w:val="da-DK"/>
              </w:rPr>
              <w:t>tromning</w:t>
            </w:r>
            <w:proofErr w:type="spellEnd"/>
          </w:p>
        </w:tc>
        <w:tc>
          <w:tcPr>
            <w:tcW w:w="1810" w:type="dxa"/>
          </w:tcPr>
          <w:p w14:paraId="60A2E2B1" w14:textId="77777777" w:rsidR="00BC5FA3" w:rsidRDefault="00BC5FA3" w:rsidP="00734192">
            <w:pPr>
              <w:tabs>
                <w:tab w:val="left" w:pos="851"/>
              </w:tabs>
              <w:jc w:val="both"/>
              <w:rPr>
                <w:rFonts w:cs="Times New Roman"/>
                <w:lang w:val="da-DK"/>
              </w:rPr>
            </w:pPr>
            <w:r>
              <w:rPr>
                <w:rFonts w:cs="Times New Roman"/>
                <w:lang w:val="da-DK"/>
              </w:rPr>
              <w:t>25</w:t>
            </w:r>
          </w:p>
        </w:tc>
        <w:tc>
          <w:tcPr>
            <w:tcW w:w="4201" w:type="dxa"/>
          </w:tcPr>
          <w:p w14:paraId="63DF7E55" w14:textId="77777777" w:rsidR="00BC5FA3" w:rsidRPr="003A4AF3" w:rsidRDefault="00BC5FA3" w:rsidP="00734192">
            <w:pPr>
              <w:pStyle w:val="Listeafsnit"/>
              <w:numPr>
                <w:ilvl w:val="0"/>
                <w:numId w:val="33"/>
              </w:numPr>
              <w:tabs>
                <w:tab w:val="left" w:pos="851"/>
              </w:tabs>
              <w:spacing w:line="360" w:lineRule="auto"/>
              <w:jc w:val="both"/>
            </w:pPr>
            <w:r>
              <w:t xml:space="preserve">- </w:t>
            </w:r>
          </w:p>
        </w:tc>
      </w:tr>
      <w:tr w:rsidR="00BC5FA3" w14:paraId="6FC91B2A" w14:textId="77777777" w:rsidTr="008C7DF3">
        <w:tc>
          <w:tcPr>
            <w:tcW w:w="3005" w:type="dxa"/>
          </w:tcPr>
          <w:p w14:paraId="31BB3105" w14:textId="77777777" w:rsidR="00BC5FA3" w:rsidRDefault="00BC5FA3" w:rsidP="00734192">
            <w:pPr>
              <w:tabs>
                <w:tab w:val="left" w:pos="851"/>
              </w:tabs>
              <w:jc w:val="both"/>
              <w:rPr>
                <w:rFonts w:cs="Times New Roman"/>
                <w:lang w:val="da-DK"/>
              </w:rPr>
            </w:pPr>
            <w:r>
              <w:rPr>
                <w:rFonts w:cs="Times New Roman"/>
                <w:lang w:val="da-DK"/>
              </w:rPr>
              <w:t xml:space="preserve">Pædagogik &amp; </w:t>
            </w:r>
            <w:proofErr w:type="spellStart"/>
            <w:r>
              <w:rPr>
                <w:rFonts w:cs="Times New Roman"/>
                <w:lang w:val="da-DK"/>
              </w:rPr>
              <w:t>psyk</w:t>
            </w:r>
            <w:proofErr w:type="spellEnd"/>
            <w:r>
              <w:rPr>
                <w:rFonts w:cs="Times New Roman"/>
                <w:lang w:val="da-DK"/>
              </w:rPr>
              <w:t>.</w:t>
            </w:r>
          </w:p>
        </w:tc>
        <w:tc>
          <w:tcPr>
            <w:tcW w:w="1810" w:type="dxa"/>
          </w:tcPr>
          <w:p w14:paraId="755449A8" w14:textId="77777777" w:rsidR="00BC5FA3" w:rsidRDefault="00BC5FA3" w:rsidP="00734192">
            <w:pPr>
              <w:tabs>
                <w:tab w:val="left" w:pos="851"/>
              </w:tabs>
              <w:jc w:val="both"/>
              <w:rPr>
                <w:rFonts w:cs="Times New Roman"/>
                <w:lang w:val="da-DK"/>
              </w:rPr>
            </w:pPr>
            <w:r>
              <w:rPr>
                <w:rFonts w:cs="Times New Roman"/>
                <w:lang w:val="da-DK"/>
              </w:rPr>
              <w:t xml:space="preserve">47 </w:t>
            </w:r>
          </w:p>
        </w:tc>
        <w:tc>
          <w:tcPr>
            <w:tcW w:w="4201" w:type="dxa"/>
          </w:tcPr>
          <w:p w14:paraId="3D9A9EC1" w14:textId="1F585963" w:rsidR="00BC5FA3" w:rsidRDefault="00BC5FA3" w:rsidP="00734192">
            <w:pPr>
              <w:tabs>
                <w:tab w:val="left" w:pos="851"/>
              </w:tabs>
              <w:jc w:val="both"/>
              <w:rPr>
                <w:rFonts w:cs="Times New Roman"/>
                <w:lang w:val="da-DK"/>
              </w:rPr>
            </w:pPr>
            <w:r>
              <w:rPr>
                <w:rFonts w:cs="Times New Roman"/>
                <w:lang w:val="da-DK"/>
              </w:rPr>
              <w:t xml:space="preserve">Tove </w:t>
            </w:r>
            <w:proofErr w:type="spellStart"/>
            <w:r>
              <w:rPr>
                <w:rFonts w:cs="Times New Roman"/>
                <w:lang w:val="da-DK"/>
              </w:rPr>
              <w:t>Han</w:t>
            </w:r>
            <w:r w:rsidR="00005E91">
              <w:rPr>
                <w:rFonts w:cs="Times New Roman"/>
                <w:lang w:val="da-DK"/>
              </w:rPr>
              <w:t>d</w:t>
            </w:r>
            <w:proofErr w:type="spellEnd"/>
            <w:r>
              <w:rPr>
                <w:rFonts w:cs="Times New Roman"/>
                <w:lang w:val="da-DK"/>
              </w:rPr>
              <w:t>, kursusleder</w:t>
            </w:r>
          </w:p>
        </w:tc>
      </w:tr>
      <w:tr w:rsidR="00BC5FA3" w14:paraId="3C90BE07" w14:textId="77777777" w:rsidTr="008C7DF3">
        <w:tc>
          <w:tcPr>
            <w:tcW w:w="3005" w:type="dxa"/>
          </w:tcPr>
          <w:p w14:paraId="11241E49" w14:textId="77777777" w:rsidR="00BC5FA3" w:rsidRDefault="00BC5FA3" w:rsidP="00734192">
            <w:pPr>
              <w:tabs>
                <w:tab w:val="left" w:pos="851"/>
              </w:tabs>
              <w:jc w:val="both"/>
              <w:rPr>
                <w:rFonts w:cs="Times New Roman"/>
                <w:lang w:val="da-DK"/>
              </w:rPr>
            </w:pPr>
            <w:r>
              <w:rPr>
                <w:rFonts w:cs="Times New Roman"/>
                <w:lang w:val="da-DK"/>
              </w:rPr>
              <w:t>Samfundslære</w:t>
            </w:r>
          </w:p>
        </w:tc>
        <w:tc>
          <w:tcPr>
            <w:tcW w:w="1810" w:type="dxa"/>
          </w:tcPr>
          <w:p w14:paraId="31AA8C18" w14:textId="77777777" w:rsidR="00BC5FA3" w:rsidRDefault="00BC5FA3" w:rsidP="00734192">
            <w:pPr>
              <w:tabs>
                <w:tab w:val="left" w:pos="851"/>
              </w:tabs>
              <w:jc w:val="both"/>
              <w:rPr>
                <w:rFonts w:cs="Times New Roman"/>
                <w:lang w:val="da-DK"/>
              </w:rPr>
            </w:pPr>
            <w:r>
              <w:rPr>
                <w:rFonts w:cs="Times New Roman"/>
                <w:lang w:val="da-DK"/>
              </w:rPr>
              <w:t xml:space="preserve">16 </w:t>
            </w:r>
          </w:p>
        </w:tc>
        <w:tc>
          <w:tcPr>
            <w:tcW w:w="4201" w:type="dxa"/>
          </w:tcPr>
          <w:p w14:paraId="76CD49AF" w14:textId="77777777" w:rsidR="00BC5FA3" w:rsidRDefault="00BC5FA3" w:rsidP="00734192">
            <w:pPr>
              <w:tabs>
                <w:tab w:val="left" w:pos="851"/>
              </w:tabs>
              <w:jc w:val="both"/>
              <w:rPr>
                <w:rFonts w:cs="Times New Roman"/>
                <w:lang w:val="da-DK"/>
              </w:rPr>
            </w:pPr>
            <w:proofErr w:type="spellStart"/>
            <w:r>
              <w:rPr>
                <w:rFonts w:cs="Times New Roman"/>
                <w:lang w:val="da-DK"/>
              </w:rPr>
              <w:t>Arkaluk</w:t>
            </w:r>
            <w:proofErr w:type="spellEnd"/>
            <w:r>
              <w:rPr>
                <w:rFonts w:cs="Times New Roman"/>
                <w:lang w:val="da-DK"/>
              </w:rPr>
              <w:t xml:space="preserve"> Kleemann, afd. leder</w:t>
            </w:r>
          </w:p>
        </w:tc>
      </w:tr>
      <w:tr w:rsidR="00BC5FA3" w14:paraId="74A606AC" w14:textId="77777777" w:rsidTr="008C7DF3">
        <w:tc>
          <w:tcPr>
            <w:tcW w:w="3005" w:type="dxa"/>
          </w:tcPr>
          <w:p w14:paraId="17D6EB56" w14:textId="77777777" w:rsidR="00BC5FA3" w:rsidRDefault="00BC5FA3" w:rsidP="00734192">
            <w:pPr>
              <w:tabs>
                <w:tab w:val="left" w:pos="851"/>
              </w:tabs>
              <w:jc w:val="both"/>
              <w:rPr>
                <w:rFonts w:cs="Times New Roman"/>
                <w:lang w:val="da-DK"/>
              </w:rPr>
            </w:pPr>
            <w:r>
              <w:rPr>
                <w:rFonts w:cs="Times New Roman"/>
                <w:lang w:val="da-DK"/>
              </w:rPr>
              <w:t>Samfundsorientering</w:t>
            </w:r>
          </w:p>
        </w:tc>
        <w:tc>
          <w:tcPr>
            <w:tcW w:w="1810" w:type="dxa"/>
          </w:tcPr>
          <w:p w14:paraId="2B0EFF16" w14:textId="77777777" w:rsidR="00BC5FA3" w:rsidRDefault="00BC5FA3" w:rsidP="00734192">
            <w:pPr>
              <w:tabs>
                <w:tab w:val="left" w:pos="851"/>
              </w:tabs>
              <w:jc w:val="both"/>
              <w:rPr>
                <w:rFonts w:cs="Times New Roman"/>
                <w:lang w:val="da-DK"/>
              </w:rPr>
            </w:pPr>
            <w:r>
              <w:rPr>
                <w:rFonts w:cs="Times New Roman"/>
                <w:lang w:val="da-DK"/>
              </w:rPr>
              <w:t xml:space="preserve">12 </w:t>
            </w:r>
          </w:p>
        </w:tc>
        <w:tc>
          <w:tcPr>
            <w:tcW w:w="4201" w:type="dxa"/>
          </w:tcPr>
          <w:p w14:paraId="795CB559" w14:textId="77777777" w:rsidR="00BC5FA3" w:rsidRDefault="00BC5FA3" w:rsidP="00734192">
            <w:pPr>
              <w:tabs>
                <w:tab w:val="left" w:pos="851"/>
              </w:tabs>
              <w:jc w:val="both"/>
              <w:rPr>
                <w:rFonts w:cs="Times New Roman"/>
                <w:lang w:val="da-DK"/>
              </w:rPr>
            </w:pPr>
            <w:r>
              <w:rPr>
                <w:rFonts w:cs="Times New Roman"/>
                <w:lang w:val="da-DK"/>
              </w:rPr>
              <w:t>Guldborg Chemnitz, translatør</w:t>
            </w:r>
          </w:p>
        </w:tc>
      </w:tr>
      <w:tr w:rsidR="00BC5FA3" w14:paraId="5E8764D1" w14:textId="77777777" w:rsidTr="008C7DF3">
        <w:tc>
          <w:tcPr>
            <w:tcW w:w="3005" w:type="dxa"/>
          </w:tcPr>
          <w:p w14:paraId="205AF1B1" w14:textId="77777777" w:rsidR="00BC5FA3" w:rsidRDefault="00BC5FA3" w:rsidP="00734192">
            <w:pPr>
              <w:tabs>
                <w:tab w:val="left" w:pos="851"/>
              </w:tabs>
              <w:jc w:val="both"/>
              <w:rPr>
                <w:rFonts w:cs="Times New Roman"/>
                <w:lang w:val="da-DK"/>
              </w:rPr>
            </w:pPr>
            <w:r>
              <w:rPr>
                <w:rFonts w:cs="Times New Roman"/>
                <w:lang w:val="da-DK"/>
              </w:rPr>
              <w:t>Sundhedslære og barnepleje</w:t>
            </w:r>
          </w:p>
        </w:tc>
        <w:tc>
          <w:tcPr>
            <w:tcW w:w="1810" w:type="dxa"/>
          </w:tcPr>
          <w:p w14:paraId="5BF6DADB" w14:textId="77777777" w:rsidR="00BC5FA3" w:rsidRDefault="00BC5FA3" w:rsidP="00734192">
            <w:pPr>
              <w:tabs>
                <w:tab w:val="left" w:pos="851"/>
              </w:tabs>
              <w:jc w:val="both"/>
              <w:rPr>
                <w:rFonts w:cs="Times New Roman"/>
                <w:lang w:val="da-DK"/>
              </w:rPr>
            </w:pPr>
            <w:r>
              <w:rPr>
                <w:rFonts w:cs="Times New Roman"/>
                <w:lang w:val="da-DK"/>
              </w:rPr>
              <w:t xml:space="preserve">14 </w:t>
            </w:r>
          </w:p>
        </w:tc>
        <w:tc>
          <w:tcPr>
            <w:tcW w:w="4201" w:type="dxa"/>
          </w:tcPr>
          <w:p w14:paraId="2836EF4F" w14:textId="1B69E63C" w:rsidR="00BC5FA3" w:rsidRDefault="00BC5FA3" w:rsidP="00734192">
            <w:pPr>
              <w:tabs>
                <w:tab w:val="left" w:pos="851"/>
              </w:tabs>
              <w:jc w:val="both"/>
              <w:rPr>
                <w:rFonts w:cs="Times New Roman"/>
                <w:lang w:val="da-DK"/>
              </w:rPr>
            </w:pPr>
            <w:r>
              <w:rPr>
                <w:rFonts w:cs="Times New Roman"/>
                <w:lang w:val="da-DK"/>
              </w:rPr>
              <w:t>Dina Hansen, sundhe</w:t>
            </w:r>
            <w:r w:rsidR="00005E91">
              <w:rPr>
                <w:rFonts w:cs="Times New Roman"/>
                <w:lang w:val="da-DK"/>
              </w:rPr>
              <w:t>d</w:t>
            </w:r>
            <w:r>
              <w:rPr>
                <w:rFonts w:cs="Times New Roman"/>
                <w:lang w:val="da-DK"/>
              </w:rPr>
              <w:t>splejerske</w:t>
            </w:r>
          </w:p>
        </w:tc>
      </w:tr>
      <w:tr w:rsidR="00BC5FA3" w14:paraId="5B8A4B13" w14:textId="77777777" w:rsidTr="008C7DF3">
        <w:tc>
          <w:tcPr>
            <w:tcW w:w="3005" w:type="dxa"/>
          </w:tcPr>
          <w:p w14:paraId="0B338BD5" w14:textId="77777777" w:rsidR="00BC5FA3" w:rsidRDefault="00BC5FA3" w:rsidP="00734192">
            <w:pPr>
              <w:tabs>
                <w:tab w:val="left" w:pos="851"/>
              </w:tabs>
              <w:jc w:val="both"/>
              <w:rPr>
                <w:rFonts w:cs="Times New Roman"/>
                <w:lang w:val="da-DK"/>
              </w:rPr>
            </w:pPr>
            <w:r>
              <w:rPr>
                <w:rFonts w:cs="Times New Roman"/>
                <w:lang w:val="da-DK"/>
              </w:rPr>
              <w:t>Sang</w:t>
            </w:r>
          </w:p>
        </w:tc>
        <w:tc>
          <w:tcPr>
            <w:tcW w:w="1810" w:type="dxa"/>
          </w:tcPr>
          <w:p w14:paraId="53881F0D" w14:textId="77777777" w:rsidR="00BC5FA3" w:rsidRDefault="00BC5FA3" w:rsidP="00734192">
            <w:pPr>
              <w:tabs>
                <w:tab w:val="left" w:pos="851"/>
              </w:tabs>
              <w:jc w:val="both"/>
              <w:rPr>
                <w:rFonts w:cs="Times New Roman"/>
                <w:lang w:val="da-DK"/>
              </w:rPr>
            </w:pPr>
            <w:r>
              <w:rPr>
                <w:rFonts w:cs="Times New Roman"/>
                <w:lang w:val="da-DK"/>
              </w:rPr>
              <w:t>9</w:t>
            </w:r>
          </w:p>
        </w:tc>
        <w:tc>
          <w:tcPr>
            <w:tcW w:w="4201" w:type="dxa"/>
          </w:tcPr>
          <w:p w14:paraId="281C2A2A" w14:textId="77777777" w:rsidR="00BC5FA3" w:rsidRDefault="00BC5FA3" w:rsidP="00734192">
            <w:pPr>
              <w:keepNext/>
              <w:tabs>
                <w:tab w:val="left" w:pos="851"/>
              </w:tabs>
              <w:jc w:val="both"/>
              <w:rPr>
                <w:rFonts w:cs="Times New Roman"/>
                <w:lang w:val="da-DK"/>
              </w:rPr>
            </w:pPr>
            <w:r>
              <w:rPr>
                <w:rFonts w:cs="Times New Roman"/>
                <w:lang w:val="da-DK"/>
              </w:rPr>
              <w:t xml:space="preserve">Lærer Kathrine Petrussen og kateket Hans Egede m. søn </w:t>
            </w:r>
          </w:p>
        </w:tc>
      </w:tr>
    </w:tbl>
    <w:p w14:paraId="636EEC1F" w14:textId="231C01DB" w:rsidR="00BC5FA3" w:rsidRPr="0075023A" w:rsidRDefault="001D7241" w:rsidP="00734192">
      <w:pPr>
        <w:pStyle w:val="Billedtekst"/>
        <w:jc w:val="both"/>
        <w:rPr>
          <w:rFonts w:cs="Times New Roman"/>
          <w:i w:val="0"/>
          <w:iCs w:val="0"/>
          <w:lang w:val="da-DK"/>
        </w:rPr>
      </w:pPr>
      <w:bookmarkStart w:id="79" w:name="_Toc61205131"/>
      <w:r w:rsidRPr="0075023A">
        <w:rPr>
          <w:i w:val="0"/>
          <w:iCs w:val="0"/>
        </w:rPr>
        <w:t xml:space="preserve">Figur </w:t>
      </w:r>
      <w:r w:rsidRPr="0075023A">
        <w:rPr>
          <w:i w:val="0"/>
          <w:iCs w:val="0"/>
        </w:rPr>
        <w:fldChar w:fldCharType="begin"/>
      </w:r>
      <w:r w:rsidRPr="0075023A">
        <w:rPr>
          <w:i w:val="0"/>
          <w:iCs w:val="0"/>
        </w:rPr>
        <w:instrText xml:space="preserve"> SEQ Figur \* ARABIC </w:instrText>
      </w:r>
      <w:r w:rsidRPr="0075023A">
        <w:rPr>
          <w:i w:val="0"/>
          <w:iCs w:val="0"/>
        </w:rPr>
        <w:fldChar w:fldCharType="separate"/>
      </w:r>
      <w:r w:rsidR="00336E8B">
        <w:rPr>
          <w:i w:val="0"/>
          <w:iCs w:val="0"/>
          <w:noProof/>
        </w:rPr>
        <w:t>12</w:t>
      </w:r>
      <w:r w:rsidRPr="0075023A">
        <w:rPr>
          <w:i w:val="0"/>
          <w:iCs w:val="0"/>
        </w:rPr>
        <w:fldChar w:fldCharType="end"/>
      </w:r>
      <w:r w:rsidRPr="0075023A">
        <w:rPr>
          <w:i w:val="0"/>
          <w:iCs w:val="0"/>
          <w:lang w:val="da-DK"/>
        </w:rPr>
        <w:t>: Fag på barnemedhjælperkursus i 1971</w:t>
      </w:r>
      <w:bookmarkEnd w:id="79"/>
    </w:p>
    <w:p w14:paraId="63AB9765" w14:textId="77777777" w:rsidR="001D7241" w:rsidRPr="003A4AF3" w:rsidRDefault="001D7241" w:rsidP="00734192">
      <w:pPr>
        <w:tabs>
          <w:tab w:val="left" w:pos="851"/>
        </w:tabs>
        <w:jc w:val="both"/>
        <w:rPr>
          <w:rFonts w:cs="Times New Roman"/>
          <w:lang w:val="da-DK"/>
        </w:rPr>
      </w:pPr>
    </w:p>
    <w:p w14:paraId="31654165" w14:textId="77777777" w:rsidR="00BC5FA3" w:rsidRDefault="00BC5FA3" w:rsidP="00734192">
      <w:pPr>
        <w:tabs>
          <w:tab w:val="left" w:pos="851"/>
        </w:tabs>
        <w:jc w:val="both"/>
        <w:rPr>
          <w:rFonts w:cs="Times New Roman"/>
          <w:lang w:val="da-DK"/>
        </w:rPr>
      </w:pPr>
      <w:r>
        <w:rPr>
          <w:rFonts w:cs="Times New Roman"/>
          <w:lang w:val="da-DK"/>
        </w:rPr>
        <w:t xml:space="preserve">Derudover var der gæste, der i alt underviste i 53 timer i følgende emner: </w:t>
      </w:r>
    </w:p>
    <w:p w14:paraId="148A9B42" w14:textId="77777777" w:rsidR="00BC5FA3" w:rsidRDefault="00BC5FA3" w:rsidP="00734192">
      <w:pPr>
        <w:tabs>
          <w:tab w:val="left" w:pos="851"/>
        </w:tabs>
        <w:jc w:val="both"/>
        <w:rPr>
          <w:rFonts w:cs="Times New Roman"/>
          <w:lang w:val="da-DK"/>
        </w:rPr>
      </w:pPr>
      <w:r>
        <w:rPr>
          <w:rFonts w:cs="Times New Roman"/>
          <w:lang w:val="da-DK"/>
        </w:rPr>
        <w:t xml:space="preserve">Om </w:t>
      </w:r>
      <w:proofErr w:type="spellStart"/>
      <w:r>
        <w:rPr>
          <w:rFonts w:cs="Times New Roman"/>
          <w:lang w:val="da-DK"/>
        </w:rPr>
        <w:t>Inôrak</w:t>
      </w:r>
      <w:proofErr w:type="spellEnd"/>
      <w:r>
        <w:rPr>
          <w:rFonts w:cs="Times New Roman"/>
          <w:lang w:val="da-DK"/>
        </w:rPr>
        <w:t xml:space="preserve"> </w:t>
      </w:r>
      <w:proofErr w:type="spellStart"/>
      <w:r>
        <w:rPr>
          <w:rFonts w:cs="Times New Roman"/>
          <w:lang w:val="da-DK"/>
        </w:rPr>
        <w:t>Olsen´s</w:t>
      </w:r>
      <w:proofErr w:type="spellEnd"/>
      <w:r>
        <w:rPr>
          <w:rFonts w:cs="Times New Roman"/>
          <w:lang w:val="da-DK"/>
        </w:rPr>
        <w:t xml:space="preserve"> indlæg på Holsteinskonferencen, Apollo Lynge, socialrådgiver </w:t>
      </w:r>
    </w:p>
    <w:p w14:paraId="2472E51B" w14:textId="77777777" w:rsidR="00BC5FA3" w:rsidRDefault="00BC5FA3" w:rsidP="00734192">
      <w:pPr>
        <w:tabs>
          <w:tab w:val="left" w:pos="851"/>
        </w:tabs>
        <w:jc w:val="both"/>
        <w:rPr>
          <w:rFonts w:cs="Times New Roman"/>
          <w:lang w:val="da-DK"/>
        </w:rPr>
      </w:pPr>
      <w:r>
        <w:rPr>
          <w:rFonts w:cs="Times New Roman"/>
          <w:lang w:val="da-DK"/>
        </w:rPr>
        <w:t xml:space="preserve">Om stofmisbrug, Lars Lynge </w:t>
      </w:r>
    </w:p>
    <w:p w14:paraId="66CC0423" w14:textId="77777777" w:rsidR="00BC5FA3" w:rsidRDefault="00BC5FA3" w:rsidP="00734192">
      <w:pPr>
        <w:tabs>
          <w:tab w:val="left" w:pos="851"/>
        </w:tabs>
        <w:jc w:val="both"/>
        <w:rPr>
          <w:rFonts w:cs="Times New Roman"/>
          <w:lang w:val="da-DK"/>
        </w:rPr>
      </w:pPr>
      <w:r>
        <w:rPr>
          <w:rFonts w:cs="Times New Roman"/>
          <w:lang w:val="da-DK"/>
        </w:rPr>
        <w:t xml:space="preserve">Om socialmedhjælperens arbejde, Sika Hansen, socialmedhjælper </w:t>
      </w:r>
    </w:p>
    <w:p w14:paraId="3BC7AFEC" w14:textId="77777777" w:rsidR="00BC5FA3" w:rsidRDefault="00BC5FA3" w:rsidP="00734192">
      <w:pPr>
        <w:tabs>
          <w:tab w:val="left" w:pos="851"/>
        </w:tabs>
        <w:jc w:val="both"/>
        <w:rPr>
          <w:rFonts w:cs="Times New Roman"/>
          <w:lang w:val="da-DK"/>
        </w:rPr>
      </w:pPr>
      <w:r>
        <w:rPr>
          <w:rFonts w:cs="Times New Roman"/>
          <w:lang w:val="da-DK"/>
        </w:rPr>
        <w:lastRenderedPageBreak/>
        <w:t xml:space="preserve">Om arbejdet på børnehjem, Anna Hansen, børnehjemsforstander </w:t>
      </w:r>
    </w:p>
    <w:p w14:paraId="76B4B837" w14:textId="77777777" w:rsidR="00BC5FA3" w:rsidRDefault="00BC5FA3" w:rsidP="00734192">
      <w:pPr>
        <w:tabs>
          <w:tab w:val="left" w:pos="851"/>
        </w:tabs>
        <w:jc w:val="both"/>
        <w:rPr>
          <w:rFonts w:cs="Times New Roman"/>
          <w:lang w:val="da-DK"/>
        </w:rPr>
      </w:pPr>
      <w:r>
        <w:rPr>
          <w:rFonts w:cs="Times New Roman"/>
          <w:lang w:val="da-DK"/>
        </w:rPr>
        <w:t xml:space="preserve">Om Danmarksuddannelse, Tove Hansen, kursusleder </w:t>
      </w:r>
    </w:p>
    <w:p w14:paraId="0E0BFAC3" w14:textId="77777777" w:rsidR="00BC5FA3" w:rsidRDefault="00BC5FA3" w:rsidP="00734192">
      <w:pPr>
        <w:tabs>
          <w:tab w:val="left" w:pos="851"/>
        </w:tabs>
        <w:jc w:val="both"/>
        <w:rPr>
          <w:rFonts w:cs="Times New Roman"/>
          <w:lang w:val="da-DK"/>
        </w:rPr>
      </w:pPr>
      <w:r>
        <w:rPr>
          <w:rFonts w:cs="Times New Roman"/>
          <w:lang w:val="da-DK"/>
        </w:rPr>
        <w:t xml:space="preserve">Om elevernes løn og rettigheder, </w:t>
      </w:r>
      <w:proofErr w:type="spellStart"/>
      <w:r>
        <w:rPr>
          <w:rFonts w:cs="Times New Roman"/>
          <w:lang w:val="da-DK"/>
        </w:rPr>
        <w:t>Arkaluk</w:t>
      </w:r>
      <w:proofErr w:type="spellEnd"/>
      <w:r>
        <w:rPr>
          <w:rFonts w:cs="Times New Roman"/>
          <w:lang w:val="da-DK"/>
        </w:rPr>
        <w:t xml:space="preserve"> Kleemann og Tove Hansen </w:t>
      </w:r>
    </w:p>
    <w:p w14:paraId="7C9FCA27" w14:textId="77777777" w:rsidR="00BC5FA3" w:rsidRDefault="00BC5FA3" w:rsidP="00734192">
      <w:pPr>
        <w:tabs>
          <w:tab w:val="left" w:pos="851"/>
        </w:tabs>
        <w:jc w:val="both"/>
        <w:rPr>
          <w:rFonts w:cs="Times New Roman"/>
          <w:lang w:val="da-DK"/>
        </w:rPr>
      </w:pPr>
      <w:r>
        <w:rPr>
          <w:rFonts w:cs="Times New Roman"/>
          <w:lang w:val="da-DK"/>
        </w:rPr>
        <w:t xml:space="preserve">Om Ungdomsklubarbejde, Johanne Nielsen, socialrådgiver </w:t>
      </w:r>
    </w:p>
    <w:p w14:paraId="191B26AB" w14:textId="77777777" w:rsidR="00BC5FA3" w:rsidRDefault="00BC5FA3" w:rsidP="00734192">
      <w:pPr>
        <w:tabs>
          <w:tab w:val="left" w:pos="851"/>
        </w:tabs>
        <w:jc w:val="both"/>
        <w:rPr>
          <w:rFonts w:cs="Times New Roman"/>
          <w:lang w:val="da-DK"/>
        </w:rPr>
      </w:pPr>
      <w:r>
        <w:rPr>
          <w:rFonts w:cs="Times New Roman"/>
          <w:lang w:val="da-DK"/>
        </w:rPr>
        <w:t xml:space="preserve">Om Sprogudvikling og skolemodenhed, Ebbe Schiøler, informationschef. </w:t>
      </w:r>
    </w:p>
    <w:p w14:paraId="41A72232" w14:textId="77777777" w:rsidR="00BC5FA3" w:rsidRDefault="00BC5FA3" w:rsidP="00734192">
      <w:pPr>
        <w:tabs>
          <w:tab w:val="left" w:pos="851"/>
        </w:tabs>
        <w:jc w:val="both"/>
        <w:rPr>
          <w:rFonts w:cs="Times New Roman"/>
          <w:lang w:val="da-DK"/>
        </w:rPr>
      </w:pPr>
    </w:p>
    <w:p w14:paraId="43D7BB38" w14:textId="77777777" w:rsidR="00BC5FA3" w:rsidRDefault="00BC5FA3" w:rsidP="00734192">
      <w:pPr>
        <w:tabs>
          <w:tab w:val="left" w:pos="851"/>
        </w:tabs>
        <w:jc w:val="both"/>
        <w:rPr>
          <w:rFonts w:cs="Times New Roman"/>
          <w:lang w:val="da-DK"/>
        </w:rPr>
      </w:pPr>
      <w:r>
        <w:rPr>
          <w:rFonts w:cs="Times New Roman"/>
          <w:lang w:val="da-DK"/>
        </w:rPr>
        <w:t xml:space="preserve">Eleverne har på kursus haft i alt 212 timer, fordelt på 26 skoledage. </w:t>
      </w:r>
    </w:p>
    <w:p w14:paraId="46363221" w14:textId="77777777" w:rsidR="00BC5FA3" w:rsidRPr="00A26524" w:rsidRDefault="00BC5FA3" w:rsidP="00734192">
      <w:pPr>
        <w:pStyle w:val="Listeafsnit"/>
        <w:numPr>
          <w:ilvl w:val="0"/>
          <w:numId w:val="27"/>
        </w:numPr>
        <w:tabs>
          <w:tab w:val="left" w:pos="851"/>
        </w:tabs>
        <w:spacing w:line="360" w:lineRule="auto"/>
        <w:jc w:val="both"/>
      </w:pPr>
      <w:proofErr w:type="spellStart"/>
      <w:r w:rsidRPr="00A26524">
        <w:t>års-elevernes</w:t>
      </w:r>
      <w:proofErr w:type="spellEnd"/>
      <w:r w:rsidRPr="00A26524">
        <w:t xml:space="preserve"> kursus startede 21/6 1971 med 28 deltagere. </w:t>
      </w:r>
    </w:p>
    <w:p w14:paraId="282DED36" w14:textId="77777777" w:rsidR="00BC5FA3" w:rsidRDefault="00BC5FA3" w:rsidP="00734192">
      <w:pPr>
        <w:tabs>
          <w:tab w:val="left" w:pos="851"/>
        </w:tabs>
        <w:jc w:val="both"/>
        <w:rPr>
          <w:rFonts w:cs="Times New Roman"/>
          <w:lang w:val="da-DK"/>
        </w:rPr>
      </w:pPr>
      <w:r>
        <w:rPr>
          <w:rFonts w:cs="Times New Roman"/>
          <w:lang w:val="da-DK"/>
        </w:rPr>
        <w:t xml:space="preserve">Der undervistes i følgende fag: </w:t>
      </w:r>
    </w:p>
    <w:tbl>
      <w:tblPr>
        <w:tblStyle w:val="Tabel-Gitter"/>
        <w:tblW w:w="0" w:type="auto"/>
        <w:tblLook w:val="04A0" w:firstRow="1" w:lastRow="0" w:firstColumn="1" w:lastColumn="0" w:noHBand="0" w:noVBand="1"/>
      </w:tblPr>
      <w:tblGrid>
        <w:gridCol w:w="2846"/>
        <w:gridCol w:w="1691"/>
        <w:gridCol w:w="3957"/>
      </w:tblGrid>
      <w:tr w:rsidR="00BC5FA3" w14:paraId="76018D57" w14:textId="77777777" w:rsidTr="008C7DF3">
        <w:tc>
          <w:tcPr>
            <w:tcW w:w="3005" w:type="dxa"/>
          </w:tcPr>
          <w:p w14:paraId="04F20690" w14:textId="77777777" w:rsidR="00BC5FA3" w:rsidRDefault="00BC5FA3" w:rsidP="00734192">
            <w:pPr>
              <w:tabs>
                <w:tab w:val="left" w:pos="851"/>
              </w:tabs>
              <w:jc w:val="both"/>
              <w:rPr>
                <w:rFonts w:cs="Times New Roman"/>
                <w:lang w:val="da-DK"/>
              </w:rPr>
            </w:pPr>
            <w:r>
              <w:rPr>
                <w:rFonts w:cs="Times New Roman"/>
                <w:lang w:val="da-DK"/>
              </w:rPr>
              <w:t>Manuelt</w:t>
            </w:r>
          </w:p>
        </w:tc>
        <w:tc>
          <w:tcPr>
            <w:tcW w:w="1810" w:type="dxa"/>
          </w:tcPr>
          <w:p w14:paraId="53F282E6" w14:textId="77777777" w:rsidR="00BC5FA3" w:rsidRDefault="00BC5FA3" w:rsidP="00734192">
            <w:pPr>
              <w:tabs>
                <w:tab w:val="left" w:pos="851"/>
              </w:tabs>
              <w:jc w:val="both"/>
              <w:rPr>
                <w:rFonts w:cs="Times New Roman"/>
                <w:lang w:val="da-DK"/>
              </w:rPr>
            </w:pPr>
            <w:r>
              <w:rPr>
                <w:rFonts w:cs="Times New Roman"/>
                <w:lang w:val="da-DK"/>
              </w:rPr>
              <w:t>57 timer</w:t>
            </w:r>
          </w:p>
        </w:tc>
        <w:tc>
          <w:tcPr>
            <w:tcW w:w="4201" w:type="dxa"/>
          </w:tcPr>
          <w:p w14:paraId="1994A16D" w14:textId="77777777" w:rsidR="00BC5FA3" w:rsidRDefault="00BC5FA3" w:rsidP="00734192">
            <w:pPr>
              <w:tabs>
                <w:tab w:val="left" w:pos="851"/>
              </w:tabs>
              <w:jc w:val="both"/>
              <w:rPr>
                <w:rFonts w:cs="Times New Roman"/>
                <w:lang w:val="da-DK"/>
              </w:rPr>
            </w:pPr>
            <w:r>
              <w:rPr>
                <w:rFonts w:cs="Times New Roman"/>
                <w:lang w:val="da-DK"/>
              </w:rPr>
              <w:t>Birgit Wolf, seminarielærer</w:t>
            </w:r>
          </w:p>
        </w:tc>
      </w:tr>
      <w:tr w:rsidR="00BC5FA3" w14:paraId="199C6DE5" w14:textId="77777777" w:rsidTr="008C7DF3">
        <w:tc>
          <w:tcPr>
            <w:tcW w:w="3005" w:type="dxa"/>
          </w:tcPr>
          <w:p w14:paraId="34982C08" w14:textId="77777777" w:rsidR="00BC5FA3" w:rsidRDefault="00BC5FA3" w:rsidP="00734192">
            <w:pPr>
              <w:tabs>
                <w:tab w:val="left" w:pos="851"/>
              </w:tabs>
              <w:jc w:val="both"/>
              <w:rPr>
                <w:rFonts w:cs="Times New Roman"/>
                <w:lang w:val="da-DK"/>
              </w:rPr>
            </w:pPr>
            <w:r>
              <w:rPr>
                <w:rFonts w:cs="Times New Roman"/>
                <w:lang w:val="da-DK"/>
              </w:rPr>
              <w:t xml:space="preserve">Rytmik og </w:t>
            </w:r>
            <w:proofErr w:type="spellStart"/>
            <w:r>
              <w:rPr>
                <w:rFonts w:cs="Times New Roman"/>
                <w:lang w:val="da-DK"/>
              </w:rPr>
              <w:t>tromning</w:t>
            </w:r>
            <w:proofErr w:type="spellEnd"/>
          </w:p>
        </w:tc>
        <w:tc>
          <w:tcPr>
            <w:tcW w:w="1810" w:type="dxa"/>
          </w:tcPr>
          <w:p w14:paraId="4CDDF843" w14:textId="77777777" w:rsidR="00BC5FA3" w:rsidRDefault="00BC5FA3" w:rsidP="00734192">
            <w:pPr>
              <w:tabs>
                <w:tab w:val="left" w:pos="851"/>
              </w:tabs>
              <w:jc w:val="both"/>
              <w:rPr>
                <w:rFonts w:cs="Times New Roman"/>
                <w:lang w:val="da-DK"/>
              </w:rPr>
            </w:pPr>
            <w:r>
              <w:rPr>
                <w:rFonts w:cs="Times New Roman"/>
                <w:lang w:val="da-DK"/>
              </w:rPr>
              <w:t>16</w:t>
            </w:r>
          </w:p>
        </w:tc>
        <w:tc>
          <w:tcPr>
            <w:tcW w:w="4201" w:type="dxa"/>
          </w:tcPr>
          <w:p w14:paraId="7A89F582" w14:textId="77777777" w:rsidR="00BC5FA3" w:rsidRPr="003A4AF3" w:rsidRDefault="00BC5FA3" w:rsidP="00734192">
            <w:pPr>
              <w:pStyle w:val="Listeafsnit"/>
              <w:numPr>
                <w:ilvl w:val="0"/>
                <w:numId w:val="33"/>
              </w:numPr>
              <w:tabs>
                <w:tab w:val="left" w:pos="851"/>
              </w:tabs>
              <w:spacing w:line="360" w:lineRule="auto"/>
              <w:jc w:val="both"/>
            </w:pPr>
            <w:r>
              <w:t xml:space="preserve">- </w:t>
            </w:r>
          </w:p>
        </w:tc>
      </w:tr>
      <w:tr w:rsidR="00BC5FA3" w14:paraId="114F4120" w14:textId="77777777" w:rsidTr="008C7DF3">
        <w:tc>
          <w:tcPr>
            <w:tcW w:w="3005" w:type="dxa"/>
          </w:tcPr>
          <w:p w14:paraId="2130B2CD" w14:textId="77777777" w:rsidR="00BC5FA3" w:rsidRDefault="00BC5FA3" w:rsidP="00734192">
            <w:pPr>
              <w:tabs>
                <w:tab w:val="left" w:pos="851"/>
              </w:tabs>
              <w:jc w:val="both"/>
              <w:rPr>
                <w:rFonts w:cs="Times New Roman"/>
                <w:lang w:val="da-DK"/>
              </w:rPr>
            </w:pPr>
            <w:r>
              <w:rPr>
                <w:rFonts w:cs="Times New Roman"/>
                <w:lang w:val="da-DK"/>
              </w:rPr>
              <w:t xml:space="preserve">Pædagogik &amp; </w:t>
            </w:r>
            <w:proofErr w:type="spellStart"/>
            <w:r>
              <w:rPr>
                <w:rFonts w:cs="Times New Roman"/>
                <w:lang w:val="da-DK"/>
              </w:rPr>
              <w:t>psyk</w:t>
            </w:r>
            <w:proofErr w:type="spellEnd"/>
            <w:r>
              <w:rPr>
                <w:rFonts w:cs="Times New Roman"/>
                <w:lang w:val="da-DK"/>
              </w:rPr>
              <w:t>.</w:t>
            </w:r>
          </w:p>
        </w:tc>
        <w:tc>
          <w:tcPr>
            <w:tcW w:w="1810" w:type="dxa"/>
          </w:tcPr>
          <w:p w14:paraId="64481652" w14:textId="77777777" w:rsidR="00BC5FA3" w:rsidRDefault="00BC5FA3" w:rsidP="00734192">
            <w:pPr>
              <w:tabs>
                <w:tab w:val="left" w:pos="851"/>
              </w:tabs>
              <w:jc w:val="both"/>
              <w:rPr>
                <w:rFonts w:cs="Times New Roman"/>
                <w:lang w:val="da-DK"/>
              </w:rPr>
            </w:pPr>
            <w:r>
              <w:rPr>
                <w:rFonts w:cs="Times New Roman"/>
                <w:lang w:val="da-DK"/>
              </w:rPr>
              <w:t xml:space="preserve">48 </w:t>
            </w:r>
          </w:p>
        </w:tc>
        <w:tc>
          <w:tcPr>
            <w:tcW w:w="4201" w:type="dxa"/>
          </w:tcPr>
          <w:p w14:paraId="3C8D3C4E" w14:textId="77777777" w:rsidR="00BC5FA3" w:rsidRDefault="00BC5FA3" w:rsidP="00734192">
            <w:pPr>
              <w:tabs>
                <w:tab w:val="left" w:pos="851"/>
              </w:tabs>
              <w:jc w:val="both"/>
              <w:rPr>
                <w:rFonts w:cs="Times New Roman"/>
                <w:lang w:val="da-DK"/>
              </w:rPr>
            </w:pPr>
            <w:r>
              <w:rPr>
                <w:rFonts w:cs="Times New Roman"/>
                <w:lang w:val="da-DK"/>
              </w:rPr>
              <w:t>Tove Hansen, kursusleder</w:t>
            </w:r>
          </w:p>
        </w:tc>
      </w:tr>
      <w:tr w:rsidR="00BC5FA3" w14:paraId="7B595DBF" w14:textId="77777777" w:rsidTr="008C7DF3">
        <w:tc>
          <w:tcPr>
            <w:tcW w:w="3005" w:type="dxa"/>
          </w:tcPr>
          <w:p w14:paraId="2882125D" w14:textId="77777777" w:rsidR="00BC5FA3" w:rsidRDefault="00BC5FA3" w:rsidP="00734192">
            <w:pPr>
              <w:tabs>
                <w:tab w:val="left" w:pos="851"/>
              </w:tabs>
              <w:jc w:val="both"/>
              <w:rPr>
                <w:rFonts w:cs="Times New Roman"/>
                <w:lang w:val="da-DK"/>
              </w:rPr>
            </w:pPr>
            <w:r>
              <w:rPr>
                <w:rFonts w:cs="Times New Roman"/>
                <w:lang w:val="da-DK"/>
              </w:rPr>
              <w:t>Sundhedslære og barnepleje</w:t>
            </w:r>
          </w:p>
        </w:tc>
        <w:tc>
          <w:tcPr>
            <w:tcW w:w="1810" w:type="dxa"/>
          </w:tcPr>
          <w:p w14:paraId="210733EF" w14:textId="77777777" w:rsidR="00BC5FA3" w:rsidRDefault="00BC5FA3" w:rsidP="00734192">
            <w:pPr>
              <w:tabs>
                <w:tab w:val="left" w:pos="851"/>
              </w:tabs>
              <w:jc w:val="both"/>
              <w:rPr>
                <w:rFonts w:cs="Times New Roman"/>
                <w:lang w:val="da-DK"/>
              </w:rPr>
            </w:pPr>
            <w:r>
              <w:rPr>
                <w:rFonts w:cs="Times New Roman"/>
                <w:lang w:val="da-DK"/>
              </w:rPr>
              <w:t xml:space="preserve">14 </w:t>
            </w:r>
          </w:p>
        </w:tc>
        <w:tc>
          <w:tcPr>
            <w:tcW w:w="4201" w:type="dxa"/>
          </w:tcPr>
          <w:p w14:paraId="2C600981" w14:textId="6F9B7E8F" w:rsidR="00BC5FA3" w:rsidRDefault="00BC5FA3" w:rsidP="00734192">
            <w:pPr>
              <w:tabs>
                <w:tab w:val="left" w:pos="851"/>
              </w:tabs>
              <w:jc w:val="both"/>
              <w:rPr>
                <w:rFonts w:cs="Times New Roman"/>
                <w:lang w:val="da-DK"/>
              </w:rPr>
            </w:pPr>
            <w:r>
              <w:rPr>
                <w:rFonts w:cs="Times New Roman"/>
                <w:lang w:val="da-DK"/>
              </w:rPr>
              <w:t>Dina Hansen, sundhe</w:t>
            </w:r>
            <w:r w:rsidR="00821B94">
              <w:rPr>
                <w:rFonts w:cs="Times New Roman"/>
                <w:lang w:val="da-DK"/>
              </w:rPr>
              <w:t>d</w:t>
            </w:r>
            <w:r>
              <w:rPr>
                <w:rFonts w:cs="Times New Roman"/>
                <w:lang w:val="da-DK"/>
              </w:rPr>
              <w:t>splejerske</w:t>
            </w:r>
          </w:p>
        </w:tc>
      </w:tr>
      <w:tr w:rsidR="00BC5FA3" w14:paraId="5A991B6D" w14:textId="77777777" w:rsidTr="008C7DF3">
        <w:tc>
          <w:tcPr>
            <w:tcW w:w="3005" w:type="dxa"/>
          </w:tcPr>
          <w:p w14:paraId="2E6E57F5" w14:textId="77777777" w:rsidR="00BC5FA3" w:rsidRDefault="00BC5FA3" w:rsidP="00734192">
            <w:pPr>
              <w:tabs>
                <w:tab w:val="left" w:pos="851"/>
              </w:tabs>
              <w:jc w:val="both"/>
              <w:rPr>
                <w:rFonts w:cs="Times New Roman"/>
                <w:lang w:val="da-DK"/>
              </w:rPr>
            </w:pPr>
            <w:r>
              <w:rPr>
                <w:rFonts w:cs="Times New Roman"/>
                <w:lang w:val="da-DK"/>
              </w:rPr>
              <w:t>Sang</w:t>
            </w:r>
          </w:p>
        </w:tc>
        <w:tc>
          <w:tcPr>
            <w:tcW w:w="1810" w:type="dxa"/>
          </w:tcPr>
          <w:p w14:paraId="5A311750" w14:textId="77777777" w:rsidR="00BC5FA3" w:rsidRDefault="00BC5FA3" w:rsidP="00734192">
            <w:pPr>
              <w:tabs>
                <w:tab w:val="left" w:pos="851"/>
              </w:tabs>
              <w:jc w:val="both"/>
              <w:rPr>
                <w:rFonts w:cs="Times New Roman"/>
                <w:lang w:val="da-DK"/>
              </w:rPr>
            </w:pPr>
            <w:r>
              <w:rPr>
                <w:rFonts w:cs="Times New Roman"/>
                <w:lang w:val="da-DK"/>
              </w:rPr>
              <w:t>14</w:t>
            </w:r>
          </w:p>
        </w:tc>
        <w:tc>
          <w:tcPr>
            <w:tcW w:w="4201" w:type="dxa"/>
          </w:tcPr>
          <w:p w14:paraId="28583294" w14:textId="77777777" w:rsidR="00BC5FA3" w:rsidRDefault="00BC5FA3" w:rsidP="00734192">
            <w:pPr>
              <w:tabs>
                <w:tab w:val="left" w:pos="851"/>
              </w:tabs>
              <w:jc w:val="both"/>
              <w:rPr>
                <w:rFonts w:cs="Times New Roman"/>
                <w:lang w:val="da-DK"/>
              </w:rPr>
            </w:pPr>
            <w:r>
              <w:rPr>
                <w:rFonts w:cs="Times New Roman"/>
                <w:lang w:val="da-DK"/>
              </w:rPr>
              <w:t xml:space="preserve">Forsk. Grønlandske lærere </w:t>
            </w:r>
          </w:p>
        </w:tc>
      </w:tr>
      <w:tr w:rsidR="00BC5FA3" w14:paraId="19422605" w14:textId="77777777" w:rsidTr="008C7DF3">
        <w:tc>
          <w:tcPr>
            <w:tcW w:w="3005" w:type="dxa"/>
          </w:tcPr>
          <w:p w14:paraId="3EBDFF43" w14:textId="77777777" w:rsidR="00BC5FA3" w:rsidRDefault="00BC5FA3" w:rsidP="00734192">
            <w:pPr>
              <w:tabs>
                <w:tab w:val="left" w:pos="851"/>
              </w:tabs>
              <w:jc w:val="both"/>
              <w:rPr>
                <w:rFonts w:cs="Times New Roman"/>
                <w:lang w:val="da-DK"/>
              </w:rPr>
            </w:pPr>
            <w:r>
              <w:rPr>
                <w:rFonts w:cs="Times New Roman"/>
                <w:lang w:val="da-DK"/>
              </w:rPr>
              <w:t>Førstehjælp</w:t>
            </w:r>
          </w:p>
        </w:tc>
        <w:tc>
          <w:tcPr>
            <w:tcW w:w="1810" w:type="dxa"/>
          </w:tcPr>
          <w:p w14:paraId="19F67EF0" w14:textId="77777777" w:rsidR="00BC5FA3" w:rsidRDefault="00BC5FA3" w:rsidP="00734192">
            <w:pPr>
              <w:tabs>
                <w:tab w:val="left" w:pos="851"/>
              </w:tabs>
              <w:jc w:val="both"/>
              <w:rPr>
                <w:rFonts w:cs="Times New Roman"/>
                <w:lang w:val="da-DK"/>
              </w:rPr>
            </w:pPr>
            <w:r>
              <w:rPr>
                <w:rFonts w:cs="Times New Roman"/>
                <w:lang w:val="da-DK"/>
              </w:rPr>
              <w:t xml:space="preserve">24 </w:t>
            </w:r>
          </w:p>
        </w:tc>
        <w:tc>
          <w:tcPr>
            <w:tcW w:w="4201" w:type="dxa"/>
          </w:tcPr>
          <w:p w14:paraId="20708F9C" w14:textId="77777777" w:rsidR="00BC5FA3" w:rsidRDefault="00BC5FA3" w:rsidP="00734192">
            <w:pPr>
              <w:keepNext/>
              <w:tabs>
                <w:tab w:val="left" w:pos="851"/>
              </w:tabs>
              <w:jc w:val="both"/>
              <w:rPr>
                <w:rFonts w:cs="Times New Roman"/>
                <w:lang w:val="da-DK"/>
              </w:rPr>
            </w:pPr>
            <w:r>
              <w:rPr>
                <w:rFonts w:cs="Times New Roman"/>
                <w:lang w:val="da-DK"/>
              </w:rPr>
              <w:t>Åse Nygård, sygeplejerske</w:t>
            </w:r>
          </w:p>
        </w:tc>
      </w:tr>
    </w:tbl>
    <w:p w14:paraId="19B95932" w14:textId="4DA370E4" w:rsidR="00BC5FA3" w:rsidRPr="001A1C7E" w:rsidRDefault="0075023A" w:rsidP="00734192">
      <w:pPr>
        <w:pStyle w:val="Billedtekst"/>
        <w:jc w:val="both"/>
        <w:rPr>
          <w:rFonts w:cs="Times New Roman"/>
          <w:i w:val="0"/>
          <w:iCs w:val="0"/>
          <w:lang w:val="da-DK"/>
        </w:rPr>
      </w:pPr>
      <w:bookmarkStart w:id="80" w:name="_Toc61205132"/>
      <w:r w:rsidRPr="001A1C7E">
        <w:rPr>
          <w:i w:val="0"/>
          <w:iCs w:val="0"/>
        </w:rPr>
        <w:t xml:space="preserve">Figur </w:t>
      </w:r>
      <w:r w:rsidRPr="001A1C7E">
        <w:rPr>
          <w:i w:val="0"/>
          <w:iCs w:val="0"/>
        </w:rPr>
        <w:fldChar w:fldCharType="begin"/>
      </w:r>
      <w:r w:rsidRPr="001A1C7E">
        <w:rPr>
          <w:i w:val="0"/>
          <w:iCs w:val="0"/>
        </w:rPr>
        <w:instrText xml:space="preserve"> SEQ Figur \* ARABIC </w:instrText>
      </w:r>
      <w:r w:rsidRPr="001A1C7E">
        <w:rPr>
          <w:i w:val="0"/>
          <w:iCs w:val="0"/>
        </w:rPr>
        <w:fldChar w:fldCharType="separate"/>
      </w:r>
      <w:r w:rsidR="00336E8B">
        <w:rPr>
          <w:i w:val="0"/>
          <w:iCs w:val="0"/>
          <w:noProof/>
        </w:rPr>
        <w:t>13</w:t>
      </w:r>
      <w:r w:rsidRPr="001A1C7E">
        <w:rPr>
          <w:i w:val="0"/>
          <w:iCs w:val="0"/>
        </w:rPr>
        <w:fldChar w:fldCharType="end"/>
      </w:r>
      <w:r w:rsidRPr="001A1C7E">
        <w:rPr>
          <w:i w:val="0"/>
          <w:iCs w:val="0"/>
          <w:lang w:val="da-DK"/>
        </w:rPr>
        <w:t>: Fag på barnemedhjælperkursus i 1971</w:t>
      </w:r>
      <w:bookmarkEnd w:id="80"/>
    </w:p>
    <w:p w14:paraId="769FA2A9" w14:textId="77777777" w:rsidR="00BC5FA3" w:rsidRDefault="00BC5FA3" w:rsidP="00005E91">
      <w:pPr>
        <w:tabs>
          <w:tab w:val="left" w:pos="851"/>
        </w:tabs>
        <w:rPr>
          <w:rFonts w:cs="Times New Roman"/>
          <w:lang w:val="da-DK"/>
        </w:rPr>
      </w:pPr>
      <w:r>
        <w:rPr>
          <w:rFonts w:cs="Times New Roman"/>
          <w:lang w:val="da-DK"/>
        </w:rPr>
        <w:t xml:space="preserve">Derudover var der gæstelærere, der i alt underviste i 61 timer i følgende emner: </w:t>
      </w:r>
    </w:p>
    <w:p w14:paraId="653022E1" w14:textId="77777777" w:rsidR="00BC5FA3" w:rsidRDefault="00BC5FA3" w:rsidP="00005E91">
      <w:pPr>
        <w:tabs>
          <w:tab w:val="left" w:pos="851"/>
        </w:tabs>
        <w:rPr>
          <w:rFonts w:cs="Times New Roman"/>
          <w:lang w:val="da-DK"/>
        </w:rPr>
      </w:pPr>
      <w:r>
        <w:rPr>
          <w:rFonts w:cs="Times New Roman"/>
          <w:lang w:val="da-DK"/>
        </w:rPr>
        <w:t xml:space="preserve">Om arbejdet i vuggestue, Ulla Petersen, vuggestueleder </w:t>
      </w:r>
    </w:p>
    <w:p w14:paraId="02B70AC0" w14:textId="77777777" w:rsidR="00BC5FA3" w:rsidRDefault="00BC5FA3" w:rsidP="00005E91">
      <w:pPr>
        <w:tabs>
          <w:tab w:val="left" w:pos="851"/>
        </w:tabs>
        <w:rPr>
          <w:rFonts w:cs="Times New Roman"/>
          <w:lang w:val="da-DK"/>
        </w:rPr>
      </w:pPr>
      <w:r>
        <w:rPr>
          <w:rFonts w:cs="Times New Roman"/>
          <w:lang w:val="da-DK"/>
        </w:rPr>
        <w:t>Om arbejdet i børnehave, Tove Hansen</w:t>
      </w:r>
      <w:r>
        <w:rPr>
          <w:rFonts w:cs="Times New Roman"/>
          <w:lang w:val="da-DK"/>
        </w:rPr>
        <w:br/>
        <w:t xml:space="preserve">Om at være på børnehaveseminarium, Helene Geisler, børnehaveleder </w:t>
      </w:r>
    </w:p>
    <w:p w14:paraId="432428A3" w14:textId="77777777" w:rsidR="00BC5FA3" w:rsidRDefault="00BC5FA3" w:rsidP="00005E91">
      <w:pPr>
        <w:tabs>
          <w:tab w:val="left" w:pos="851"/>
        </w:tabs>
        <w:rPr>
          <w:rFonts w:cs="Times New Roman"/>
          <w:lang w:val="da-DK"/>
        </w:rPr>
      </w:pPr>
      <w:r>
        <w:rPr>
          <w:rFonts w:cs="Times New Roman"/>
          <w:lang w:val="da-DK"/>
        </w:rPr>
        <w:t>Om omsorgsassistentuddannelsen, Eva Bank Andersen, omsorgsassistent</w:t>
      </w:r>
    </w:p>
    <w:p w14:paraId="5D37DA98" w14:textId="77777777" w:rsidR="00BC5FA3" w:rsidRDefault="00BC5FA3" w:rsidP="00005E91">
      <w:pPr>
        <w:tabs>
          <w:tab w:val="left" w:pos="851"/>
        </w:tabs>
        <w:rPr>
          <w:rFonts w:cs="Times New Roman"/>
          <w:lang w:val="da-DK"/>
        </w:rPr>
      </w:pPr>
      <w:r>
        <w:rPr>
          <w:rFonts w:cs="Times New Roman"/>
          <w:lang w:val="da-DK"/>
        </w:rPr>
        <w:t xml:space="preserve">Om Danmarksuddannelse i al almindelighed, Inger Rosendahl, Erhvervsuddannelseskontoret </w:t>
      </w:r>
    </w:p>
    <w:p w14:paraId="42C9E0D8" w14:textId="77777777" w:rsidR="00BC5FA3" w:rsidRDefault="00BC5FA3" w:rsidP="00005E91">
      <w:pPr>
        <w:tabs>
          <w:tab w:val="left" w:pos="851"/>
        </w:tabs>
        <w:rPr>
          <w:rFonts w:cs="Times New Roman"/>
          <w:lang w:val="da-DK"/>
        </w:rPr>
      </w:pPr>
      <w:r>
        <w:rPr>
          <w:rFonts w:cs="Times New Roman"/>
          <w:lang w:val="da-DK"/>
        </w:rPr>
        <w:t xml:space="preserve">Om socialmedhjælperarbejdet, Sika Hansen, socialrådgiver </w:t>
      </w:r>
    </w:p>
    <w:p w14:paraId="55C3A053" w14:textId="77777777" w:rsidR="00BC5FA3" w:rsidRDefault="00BC5FA3" w:rsidP="00005E91">
      <w:pPr>
        <w:tabs>
          <w:tab w:val="left" w:pos="851"/>
        </w:tabs>
        <w:rPr>
          <w:rFonts w:cs="Times New Roman"/>
          <w:lang w:val="da-DK"/>
        </w:rPr>
      </w:pPr>
      <w:r>
        <w:rPr>
          <w:rFonts w:cs="Times New Roman"/>
          <w:lang w:val="da-DK"/>
        </w:rPr>
        <w:t xml:space="preserve">Om stofmisbrug, Trine Tønnesen, læge </w:t>
      </w:r>
    </w:p>
    <w:p w14:paraId="4CEA7288" w14:textId="77777777" w:rsidR="00BC5FA3" w:rsidRDefault="00BC5FA3" w:rsidP="00005E91">
      <w:pPr>
        <w:tabs>
          <w:tab w:val="left" w:pos="851"/>
        </w:tabs>
        <w:rPr>
          <w:rFonts w:cs="Times New Roman"/>
          <w:lang w:val="da-DK"/>
        </w:rPr>
      </w:pPr>
      <w:r>
        <w:rPr>
          <w:rFonts w:cs="Times New Roman"/>
          <w:lang w:val="da-DK"/>
        </w:rPr>
        <w:t xml:space="preserve">Om handicappede, specielt blinde, Kristen Kristensen, cand. </w:t>
      </w:r>
      <w:proofErr w:type="spellStart"/>
      <w:r>
        <w:rPr>
          <w:rFonts w:cs="Times New Roman"/>
          <w:lang w:val="da-DK"/>
        </w:rPr>
        <w:t>Psyk</w:t>
      </w:r>
      <w:proofErr w:type="spellEnd"/>
      <w:r>
        <w:rPr>
          <w:rFonts w:cs="Times New Roman"/>
          <w:lang w:val="da-DK"/>
        </w:rPr>
        <w:t xml:space="preserve">. </w:t>
      </w:r>
    </w:p>
    <w:p w14:paraId="5938B833" w14:textId="77777777" w:rsidR="00BC5FA3" w:rsidRDefault="00BC5FA3" w:rsidP="00005E91">
      <w:pPr>
        <w:tabs>
          <w:tab w:val="left" w:pos="851"/>
        </w:tabs>
        <w:rPr>
          <w:rFonts w:cs="Times New Roman"/>
          <w:lang w:val="da-DK"/>
        </w:rPr>
      </w:pPr>
      <w:r>
        <w:rPr>
          <w:rFonts w:cs="Times New Roman"/>
          <w:lang w:val="da-DK"/>
        </w:rPr>
        <w:t xml:space="preserve">Om børnenes situation i det ændrede samfund, Robert Petersen, magister </w:t>
      </w:r>
    </w:p>
    <w:p w14:paraId="6FFF72D6" w14:textId="77777777" w:rsidR="00BC5FA3" w:rsidRDefault="00BC5FA3" w:rsidP="00734192">
      <w:pPr>
        <w:tabs>
          <w:tab w:val="left" w:pos="851"/>
        </w:tabs>
        <w:jc w:val="both"/>
        <w:rPr>
          <w:rFonts w:cs="Times New Roman"/>
          <w:lang w:val="da-DK"/>
        </w:rPr>
      </w:pPr>
    </w:p>
    <w:p w14:paraId="35E574AD" w14:textId="77777777" w:rsidR="00BC5FA3" w:rsidRDefault="00BC5FA3" w:rsidP="00734192">
      <w:pPr>
        <w:tabs>
          <w:tab w:val="left" w:pos="851"/>
        </w:tabs>
        <w:jc w:val="both"/>
        <w:rPr>
          <w:rFonts w:cs="Times New Roman"/>
          <w:lang w:val="da-DK"/>
        </w:rPr>
      </w:pPr>
      <w:r>
        <w:rPr>
          <w:rFonts w:cs="Times New Roman"/>
          <w:lang w:val="da-DK"/>
        </w:rPr>
        <w:t xml:space="preserve">Eleverne havde i alt 214 timer fordelt på 31 skoledage, altså ca. 7 timer dagligt. </w:t>
      </w:r>
    </w:p>
    <w:p w14:paraId="109F773D" w14:textId="77777777" w:rsidR="00BC5FA3" w:rsidRDefault="00BC5FA3" w:rsidP="00734192">
      <w:pPr>
        <w:tabs>
          <w:tab w:val="left" w:pos="851"/>
        </w:tabs>
        <w:ind w:firstLine="1304"/>
        <w:jc w:val="both"/>
        <w:rPr>
          <w:rFonts w:cs="Times New Roman"/>
          <w:lang w:val="da-DK"/>
        </w:rPr>
      </w:pPr>
    </w:p>
    <w:p w14:paraId="60FB2387" w14:textId="77777777" w:rsidR="00336E8B" w:rsidRDefault="0035176D" w:rsidP="00734192">
      <w:pPr>
        <w:keepNext/>
        <w:tabs>
          <w:tab w:val="left" w:pos="851"/>
        </w:tabs>
        <w:ind w:firstLine="142"/>
        <w:jc w:val="both"/>
      </w:pPr>
      <w:r w:rsidRPr="0035176D">
        <w:rPr>
          <w:rFonts w:cs="Times New Roman"/>
          <w:noProof/>
          <w:lang w:val="da-DK"/>
        </w:rPr>
        <w:lastRenderedPageBreak/>
        <w:drawing>
          <wp:inline distT="0" distB="0" distL="0" distR="0" wp14:anchorId="4A1A3985" wp14:editId="29AF2D99">
            <wp:extent cx="5148000" cy="4036225"/>
            <wp:effectExtent l="0" t="0" r="0" b="2540"/>
            <wp:docPr id="23" name="Billede 23" descr="Et billede, der indeholder tekst, person, indendørs,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tekst, person, indendørs, poserer&#10;&#10;Automatisk genereret beskrivelse"/>
                    <pic:cNvPicPr/>
                  </pic:nvPicPr>
                  <pic:blipFill>
                    <a:blip r:embed="rId33" cstate="email">
                      <a:alphaModFix/>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148000" cy="4036225"/>
                    </a:xfrm>
                    <a:prstGeom prst="rect">
                      <a:avLst/>
                    </a:prstGeom>
                  </pic:spPr>
                </pic:pic>
              </a:graphicData>
            </a:graphic>
          </wp:inline>
        </w:drawing>
      </w:r>
    </w:p>
    <w:p w14:paraId="595676AC" w14:textId="48D9054F" w:rsidR="0035176D" w:rsidRPr="0093304D" w:rsidRDefault="00336E8B" w:rsidP="00734192">
      <w:pPr>
        <w:pStyle w:val="Billedtekst"/>
        <w:jc w:val="both"/>
        <w:rPr>
          <w:rFonts w:cs="Times New Roman"/>
          <w:i w:val="0"/>
          <w:iCs w:val="0"/>
          <w:lang w:val="da-DK"/>
        </w:rPr>
      </w:pPr>
      <w:bookmarkStart w:id="81" w:name="_Toc61205133"/>
      <w:r w:rsidRPr="0093304D">
        <w:rPr>
          <w:i w:val="0"/>
          <w:iCs w:val="0"/>
        </w:rPr>
        <w:t xml:space="preserve">Figur </w:t>
      </w:r>
      <w:r w:rsidRPr="0093304D">
        <w:rPr>
          <w:i w:val="0"/>
          <w:iCs w:val="0"/>
        </w:rPr>
        <w:fldChar w:fldCharType="begin"/>
      </w:r>
      <w:r w:rsidRPr="0093304D">
        <w:rPr>
          <w:i w:val="0"/>
          <w:iCs w:val="0"/>
        </w:rPr>
        <w:instrText xml:space="preserve"> SEQ Figur \* ARABIC </w:instrText>
      </w:r>
      <w:r w:rsidRPr="0093304D">
        <w:rPr>
          <w:i w:val="0"/>
          <w:iCs w:val="0"/>
        </w:rPr>
        <w:fldChar w:fldCharType="separate"/>
      </w:r>
      <w:r w:rsidRPr="0093304D">
        <w:rPr>
          <w:i w:val="0"/>
          <w:iCs w:val="0"/>
          <w:noProof/>
        </w:rPr>
        <w:t>14</w:t>
      </w:r>
      <w:r w:rsidRPr="0093304D">
        <w:rPr>
          <w:i w:val="0"/>
          <w:iCs w:val="0"/>
        </w:rPr>
        <w:fldChar w:fldCharType="end"/>
      </w:r>
      <w:r w:rsidRPr="0093304D">
        <w:rPr>
          <w:i w:val="0"/>
          <w:iCs w:val="0"/>
          <w:lang w:val="da-DK"/>
        </w:rPr>
        <w:t xml:space="preserve">: Deltager på </w:t>
      </w:r>
      <w:proofErr w:type="spellStart"/>
      <w:r w:rsidRPr="0093304D">
        <w:rPr>
          <w:i w:val="0"/>
          <w:iCs w:val="0"/>
          <w:lang w:val="da-DK"/>
        </w:rPr>
        <w:t>børnemedhjælpoerkursus</w:t>
      </w:r>
      <w:proofErr w:type="spellEnd"/>
      <w:r w:rsidRPr="0093304D">
        <w:rPr>
          <w:i w:val="0"/>
          <w:iCs w:val="0"/>
          <w:lang w:val="da-DK"/>
        </w:rPr>
        <w:t xml:space="preserve"> i Nuuk i 1966</w:t>
      </w:r>
      <w:bookmarkEnd w:id="81"/>
    </w:p>
    <w:p w14:paraId="36BC49A8" w14:textId="321D0C70" w:rsidR="00B45A6C" w:rsidRDefault="00B45A6C" w:rsidP="00734192">
      <w:pPr>
        <w:tabs>
          <w:tab w:val="left" w:pos="851"/>
        </w:tabs>
        <w:jc w:val="both"/>
        <w:rPr>
          <w:rFonts w:cs="Times New Roman"/>
          <w:lang w:val="da-DK"/>
        </w:rPr>
      </w:pPr>
    </w:p>
    <w:p w14:paraId="4B0D5E42" w14:textId="14C0F4B0" w:rsidR="003E577F" w:rsidRDefault="00ED7F1E" w:rsidP="00734192">
      <w:pPr>
        <w:tabs>
          <w:tab w:val="left" w:pos="851"/>
        </w:tabs>
        <w:jc w:val="both"/>
        <w:rPr>
          <w:rFonts w:cs="Times New Roman"/>
          <w:lang w:val="da-DK"/>
        </w:rPr>
      </w:pPr>
      <w:r w:rsidRPr="007A0582">
        <w:rPr>
          <w:rFonts w:cs="Times New Roman"/>
          <w:lang w:val="da-DK"/>
        </w:rPr>
        <w:t>Tove Hansen</w:t>
      </w:r>
      <w:r>
        <w:rPr>
          <w:rFonts w:cs="Times New Roman"/>
          <w:lang w:val="da-DK"/>
        </w:rPr>
        <w:t>,</w:t>
      </w:r>
      <w:r w:rsidRPr="007A0582">
        <w:rPr>
          <w:rFonts w:cs="Times New Roman"/>
          <w:lang w:val="da-DK"/>
        </w:rPr>
        <w:t xml:space="preserve"> som har været leder for barnemedhjælperuddannelsen</w:t>
      </w:r>
      <w:r>
        <w:rPr>
          <w:rFonts w:cs="Times New Roman"/>
          <w:lang w:val="da-DK"/>
        </w:rPr>
        <w:t>,</w:t>
      </w:r>
      <w:r w:rsidRPr="007A0582">
        <w:rPr>
          <w:rFonts w:cs="Times New Roman"/>
          <w:lang w:val="da-DK"/>
        </w:rPr>
        <w:t xml:space="preserve"> beskrev</w:t>
      </w:r>
      <w:r w:rsidR="003E577F">
        <w:rPr>
          <w:rFonts w:cs="Times New Roman"/>
          <w:lang w:val="da-DK"/>
        </w:rPr>
        <w:t xml:space="preserve"> i en pressemeddelelse</w:t>
      </w:r>
      <w:r w:rsidRPr="007A0582">
        <w:rPr>
          <w:rFonts w:cs="Times New Roman"/>
          <w:lang w:val="da-DK"/>
        </w:rPr>
        <w:t>:</w:t>
      </w:r>
    </w:p>
    <w:p w14:paraId="4363F7F0" w14:textId="77777777" w:rsidR="003E577F" w:rsidRPr="003A4AF3" w:rsidRDefault="003E577F" w:rsidP="00734192">
      <w:pPr>
        <w:tabs>
          <w:tab w:val="left" w:pos="851"/>
        </w:tabs>
        <w:jc w:val="both"/>
        <w:rPr>
          <w:rFonts w:cs="Times New Roman"/>
          <w:lang w:val="da-DK"/>
        </w:rPr>
      </w:pPr>
    </w:p>
    <w:p w14:paraId="6D2B93AB" w14:textId="34788C17" w:rsidR="003E577F" w:rsidRPr="003E577F" w:rsidRDefault="003E577F" w:rsidP="00734192">
      <w:pPr>
        <w:tabs>
          <w:tab w:val="left" w:pos="851"/>
        </w:tabs>
        <w:ind w:left="851"/>
        <w:jc w:val="both"/>
        <w:rPr>
          <w:rFonts w:cs="Times New Roman"/>
          <w:i/>
          <w:iCs/>
          <w:lang w:val="da-DK"/>
        </w:rPr>
      </w:pPr>
      <w:r w:rsidRPr="003E577F">
        <w:rPr>
          <w:rFonts w:cs="Times New Roman"/>
          <w:i/>
          <w:iCs/>
          <w:lang w:val="da-DK"/>
        </w:rPr>
        <w:t xml:space="preserve">I dag bliver 30 barnemedhjælpere fra hele kysten færdige med deres uddannelse. Uddannelsen, der strækker sig over 2 år, består af 2 gange 6 ugers teoretisk uddannelse og resten af tiden som praktisk uddannelse på de forskellige børneinstitutioner. </w:t>
      </w:r>
    </w:p>
    <w:p w14:paraId="4D88B787" w14:textId="77777777" w:rsidR="00FC7BFD" w:rsidRDefault="00FC7BFD" w:rsidP="00734192">
      <w:pPr>
        <w:tabs>
          <w:tab w:val="left" w:pos="851"/>
        </w:tabs>
        <w:jc w:val="both"/>
        <w:rPr>
          <w:rFonts w:cs="Times New Roman"/>
          <w:i/>
          <w:iCs/>
          <w:lang w:val="da-DK"/>
        </w:rPr>
      </w:pPr>
    </w:p>
    <w:p w14:paraId="2B4AAD74" w14:textId="795721AF" w:rsidR="003E577F" w:rsidRPr="00E9545C" w:rsidRDefault="00FC7BFD" w:rsidP="00734192">
      <w:pPr>
        <w:tabs>
          <w:tab w:val="left" w:pos="851"/>
        </w:tabs>
        <w:ind w:left="851"/>
        <w:jc w:val="both"/>
        <w:rPr>
          <w:rFonts w:cs="Times New Roman"/>
          <w:i/>
          <w:iCs/>
          <w:color w:val="000000" w:themeColor="text1"/>
          <w:lang w:val="da-DK"/>
        </w:rPr>
      </w:pPr>
      <w:r>
        <w:rPr>
          <w:rFonts w:cs="Times New Roman"/>
          <w:i/>
          <w:iCs/>
          <w:lang w:val="da-DK"/>
        </w:rPr>
        <w:tab/>
      </w:r>
      <w:r w:rsidR="003E577F" w:rsidRPr="003E577F">
        <w:rPr>
          <w:rFonts w:cs="Times New Roman"/>
          <w:i/>
          <w:iCs/>
          <w:lang w:val="da-DK"/>
        </w:rPr>
        <w:t>En del af pigerne søger videreuddannelse i Danmark som børnehave</w:t>
      </w:r>
      <w:r w:rsidR="005868BE">
        <w:rPr>
          <w:rFonts w:cs="Times New Roman"/>
          <w:i/>
          <w:iCs/>
          <w:lang w:val="da-DK"/>
        </w:rPr>
        <w:softHyphen/>
      </w:r>
      <w:r w:rsidR="003E577F" w:rsidRPr="003E577F">
        <w:rPr>
          <w:rFonts w:cs="Times New Roman"/>
          <w:i/>
          <w:iCs/>
          <w:lang w:val="da-DK"/>
        </w:rPr>
        <w:t xml:space="preserve">lærerinde eller forsorgspædagoger og 4 har fået elevpladser i Danmark og rejser fra kurset direkte til Danmark. Kursusleder Tove Hansen oplyser, at der årligt er ca. 30, som bliver færdiguddannet som </w:t>
      </w:r>
      <w:r w:rsidR="003E577F" w:rsidRPr="00E9545C">
        <w:rPr>
          <w:rFonts w:cs="Times New Roman"/>
          <w:i/>
          <w:iCs/>
          <w:lang w:val="da-DK"/>
        </w:rPr>
        <w:t xml:space="preserve">barnemedhjælpere og en del af </w:t>
      </w:r>
      <w:r w:rsidR="003E577F" w:rsidRPr="00E9545C">
        <w:rPr>
          <w:rFonts w:cs="Times New Roman"/>
          <w:i/>
          <w:iCs/>
          <w:lang w:val="da-DK"/>
        </w:rPr>
        <w:lastRenderedPageBreak/>
        <w:t xml:space="preserve">dem fortsætter med videreuddannelse i </w:t>
      </w:r>
      <w:r w:rsidR="003E577F" w:rsidRPr="00E9545C">
        <w:rPr>
          <w:rFonts w:cs="Times New Roman"/>
          <w:i/>
          <w:iCs/>
          <w:color w:val="000000" w:themeColor="text1"/>
          <w:lang w:val="da-DK"/>
        </w:rPr>
        <w:t xml:space="preserve">Danmark og tallet for sidstnævnte kategori er stigende.” </w:t>
      </w:r>
      <w:r w:rsidR="003E577F" w:rsidRPr="00E9545C">
        <w:rPr>
          <w:rFonts w:cs="Times New Roman"/>
          <w:color w:val="000000" w:themeColor="text1"/>
          <w:lang w:val="da-DK"/>
        </w:rPr>
        <w:t>(29.7 1970)</w:t>
      </w:r>
      <w:r w:rsidR="003E577F" w:rsidRPr="00E9545C">
        <w:rPr>
          <w:rFonts w:cs="Times New Roman"/>
          <w:i/>
          <w:iCs/>
          <w:color w:val="000000" w:themeColor="text1"/>
          <w:lang w:val="da-DK"/>
        </w:rPr>
        <w:t xml:space="preserve"> </w:t>
      </w:r>
    </w:p>
    <w:p w14:paraId="7C24562F" w14:textId="77777777" w:rsidR="00D418E4" w:rsidRDefault="00D418E4" w:rsidP="00734192">
      <w:pPr>
        <w:tabs>
          <w:tab w:val="left" w:pos="851"/>
        </w:tabs>
        <w:jc w:val="both"/>
        <w:rPr>
          <w:rFonts w:cs="Times New Roman"/>
          <w:color w:val="000000" w:themeColor="text1"/>
          <w:lang w:val="da-DK"/>
        </w:rPr>
      </w:pPr>
    </w:p>
    <w:p w14:paraId="541A3ED6" w14:textId="2472D6B8" w:rsidR="003E577F" w:rsidRPr="00420467" w:rsidRDefault="003E577F" w:rsidP="00734192">
      <w:pPr>
        <w:tabs>
          <w:tab w:val="left" w:pos="851"/>
        </w:tabs>
        <w:jc w:val="both"/>
        <w:rPr>
          <w:rFonts w:cs="Times New Roman"/>
          <w:color w:val="000000" w:themeColor="text1"/>
          <w:sz w:val="22"/>
          <w:szCs w:val="22"/>
          <w:lang w:val="da-DK"/>
        </w:rPr>
      </w:pPr>
      <w:r w:rsidRPr="00420467">
        <w:rPr>
          <w:rFonts w:cs="Times New Roman"/>
          <w:color w:val="000000" w:themeColor="text1"/>
          <w:lang w:val="da-DK"/>
        </w:rPr>
        <w:t xml:space="preserve">(Nationalarkiv, Socialpædagogisk Seminarium kurser 1969-1972. 25.07 19.101) </w:t>
      </w:r>
    </w:p>
    <w:p w14:paraId="4D769561" w14:textId="77777777" w:rsidR="00DE7C2B" w:rsidRPr="003A4AF3" w:rsidRDefault="00DE7C2B" w:rsidP="00734192">
      <w:pPr>
        <w:tabs>
          <w:tab w:val="left" w:pos="851"/>
        </w:tabs>
        <w:jc w:val="both"/>
        <w:rPr>
          <w:rFonts w:cs="Times New Roman"/>
          <w:lang w:val="da-DK"/>
        </w:rPr>
      </w:pPr>
    </w:p>
    <w:p w14:paraId="0EE4B887" w14:textId="46F60B02" w:rsidR="00DE7C2B" w:rsidRPr="00DE7C2B" w:rsidRDefault="00DE7C2B" w:rsidP="00734192">
      <w:pPr>
        <w:tabs>
          <w:tab w:val="left" w:pos="851"/>
        </w:tabs>
        <w:jc w:val="both"/>
        <w:rPr>
          <w:rFonts w:cs="Times New Roman"/>
          <w:i/>
          <w:iCs/>
          <w:lang w:val="da-DK"/>
        </w:rPr>
      </w:pPr>
      <w:proofErr w:type="spellStart"/>
      <w:r w:rsidRPr="00DE7C2B">
        <w:rPr>
          <w:rFonts w:cs="Times New Roman"/>
          <w:i/>
          <w:iCs/>
          <w:lang w:val="da-DK"/>
        </w:rPr>
        <w:t>Arbejds</w:t>
      </w:r>
      <w:proofErr w:type="spellEnd"/>
      <w:r w:rsidRPr="00DE7C2B">
        <w:rPr>
          <w:rFonts w:cs="Times New Roman"/>
          <w:i/>
          <w:iCs/>
          <w:lang w:val="da-DK"/>
        </w:rPr>
        <w:t>– og socialdirektoratet</w:t>
      </w:r>
      <w:r w:rsidR="00A17CD7">
        <w:rPr>
          <w:rFonts w:cs="Times New Roman"/>
          <w:i/>
          <w:iCs/>
          <w:lang w:val="da-DK"/>
        </w:rPr>
        <w:t xml:space="preserve"> i </w:t>
      </w:r>
      <w:r w:rsidRPr="00DE7C2B">
        <w:rPr>
          <w:rFonts w:cs="Times New Roman"/>
          <w:i/>
          <w:iCs/>
          <w:lang w:val="da-DK"/>
        </w:rPr>
        <w:t xml:space="preserve">Godthåb. </w:t>
      </w:r>
    </w:p>
    <w:p w14:paraId="7787BA14" w14:textId="77777777" w:rsidR="00DE7C2B" w:rsidRPr="00DE7C2B" w:rsidRDefault="00DE7C2B" w:rsidP="00734192">
      <w:pPr>
        <w:tabs>
          <w:tab w:val="left" w:pos="851"/>
        </w:tabs>
        <w:jc w:val="both"/>
        <w:rPr>
          <w:rFonts w:cs="Times New Roman"/>
          <w:i/>
          <w:iCs/>
          <w:lang w:val="da-DK"/>
        </w:rPr>
      </w:pPr>
    </w:p>
    <w:p w14:paraId="2CFA8375" w14:textId="0287EDF8" w:rsidR="00DE7C2B" w:rsidRPr="00DE7C2B" w:rsidRDefault="00DE7C2B" w:rsidP="00734192">
      <w:pPr>
        <w:tabs>
          <w:tab w:val="left" w:pos="851"/>
        </w:tabs>
        <w:ind w:left="851"/>
        <w:jc w:val="both"/>
        <w:rPr>
          <w:rFonts w:cs="Times New Roman"/>
          <w:i/>
          <w:iCs/>
          <w:lang w:val="da-DK"/>
        </w:rPr>
      </w:pPr>
      <w:r w:rsidRPr="00DE7C2B">
        <w:rPr>
          <w:rFonts w:cs="Times New Roman"/>
          <w:i/>
          <w:iCs/>
          <w:lang w:val="da-DK"/>
        </w:rPr>
        <w:t>Fra samtlige institutioner i Julianehåb, der er med til at uddanne barnemed</w:t>
      </w:r>
      <w:r w:rsidR="005868BE">
        <w:rPr>
          <w:rFonts w:cs="Times New Roman"/>
          <w:i/>
          <w:iCs/>
          <w:lang w:val="da-DK"/>
        </w:rPr>
        <w:softHyphen/>
      </w:r>
      <w:r w:rsidRPr="00DE7C2B">
        <w:rPr>
          <w:rFonts w:cs="Times New Roman"/>
          <w:i/>
          <w:iCs/>
          <w:lang w:val="da-DK"/>
        </w:rPr>
        <w:t xml:space="preserve">hjælpere, anmodes hermed om at der vil blive rettet henvendelse til de rette myndigheder om at få barnemedhjælperuddannelsen udvidet. </w:t>
      </w:r>
    </w:p>
    <w:p w14:paraId="1B91B62C" w14:textId="77777777" w:rsidR="00FC7BFD" w:rsidRDefault="00FC7BFD" w:rsidP="00734192">
      <w:pPr>
        <w:tabs>
          <w:tab w:val="left" w:pos="851"/>
        </w:tabs>
        <w:jc w:val="both"/>
        <w:rPr>
          <w:rFonts w:cs="Times New Roman"/>
          <w:i/>
          <w:iCs/>
          <w:lang w:val="da-DK"/>
        </w:rPr>
      </w:pPr>
    </w:p>
    <w:p w14:paraId="2191F274" w14:textId="16023D16" w:rsidR="00DE7C2B" w:rsidRDefault="00DE7C2B" w:rsidP="00734192">
      <w:pPr>
        <w:tabs>
          <w:tab w:val="left" w:pos="851"/>
        </w:tabs>
        <w:ind w:left="851"/>
        <w:jc w:val="both"/>
        <w:rPr>
          <w:rFonts w:cs="Times New Roman"/>
          <w:i/>
          <w:iCs/>
          <w:lang w:val="da-DK"/>
        </w:rPr>
      </w:pPr>
      <w:r w:rsidRPr="00DE7C2B">
        <w:rPr>
          <w:rFonts w:cs="Times New Roman"/>
          <w:i/>
          <w:iCs/>
          <w:lang w:val="da-DK"/>
        </w:rPr>
        <w:t xml:space="preserve">Der er for lidt kontakt og samarbejde mellem kursusleder og praktiksteder året igennem. Erfaringerne har vist at ikke alle spørgsmål kan vente med at blive besvarede og ikke alle problemer kan vente med at blive løst til det korte årlige besøg af kursusleder. </w:t>
      </w:r>
    </w:p>
    <w:p w14:paraId="6EEE37C0" w14:textId="77777777" w:rsidR="00FC7BFD" w:rsidRPr="00DE7C2B" w:rsidRDefault="00FC7BFD" w:rsidP="00734192">
      <w:pPr>
        <w:tabs>
          <w:tab w:val="left" w:pos="851"/>
        </w:tabs>
        <w:ind w:left="851"/>
        <w:jc w:val="both"/>
        <w:rPr>
          <w:rFonts w:cs="Times New Roman"/>
          <w:i/>
          <w:iCs/>
          <w:lang w:val="da-DK"/>
        </w:rPr>
      </w:pPr>
    </w:p>
    <w:p w14:paraId="770F0289" w14:textId="0BB1DCE0" w:rsidR="00DE7C2B" w:rsidRDefault="00DE7C2B" w:rsidP="00734192">
      <w:pPr>
        <w:tabs>
          <w:tab w:val="left" w:pos="851"/>
        </w:tabs>
        <w:ind w:left="851"/>
        <w:jc w:val="both"/>
        <w:rPr>
          <w:rFonts w:cs="Times New Roman"/>
          <w:i/>
          <w:iCs/>
          <w:lang w:val="da-DK"/>
        </w:rPr>
      </w:pPr>
      <w:r w:rsidRPr="00DE7C2B">
        <w:rPr>
          <w:rFonts w:cs="Times New Roman"/>
          <w:i/>
          <w:iCs/>
          <w:lang w:val="da-DK"/>
        </w:rPr>
        <w:t xml:space="preserve">Erfaringerne har også vist at praktiklederne (og de øvrige uddannede) har behov for snak om, og kursus i hvordan man bedst uddanner eleverne på institutionerne, så uddannelsen kommer til at ligge på </w:t>
      </w:r>
      <w:proofErr w:type="spellStart"/>
      <w:r w:rsidRPr="00DE7C2B">
        <w:rPr>
          <w:rFonts w:cs="Times New Roman"/>
          <w:i/>
          <w:iCs/>
          <w:lang w:val="da-DK"/>
        </w:rPr>
        <w:t>linie</w:t>
      </w:r>
      <w:proofErr w:type="spellEnd"/>
      <w:r w:rsidRPr="00DE7C2B">
        <w:rPr>
          <w:rFonts w:cs="Times New Roman"/>
          <w:i/>
          <w:iCs/>
          <w:lang w:val="da-DK"/>
        </w:rPr>
        <w:t xml:space="preserve"> med og supplere kursus</w:t>
      </w:r>
      <w:r w:rsidR="005868BE">
        <w:rPr>
          <w:rFonts w:cs="Times New Roman"/>
          <w:i/>
          <w:iCs/>
          <w:lang w:val="da-DK"/>
        </w:rPr>
        <w:softHyphen/>
      </w:r>
      <w:r w:rsidR="005868BE">
        <w:rPr>
          <w:rFonts w:cs="Times New Roman"/>
          <w:i/>
          <w:iCs/>
          <w:lang w:val="da-DK"/>
        </w:rPr>
        <w:softHyphen/>
      </w:r>
      <w:r w:rsidRPr="00DE7C2B">
        <w:rPr>
          <w:rFonts w:cs="Times New Roman"/>
          <w:i/>
          <w:iCs/>
          <w:lang w:val="da-DK"/>
        </w:rPr>
        <w:t xml:space="preserve">lederens årlige teorikursus for eleverne. </w:t>
      </w:r>
    </w:p>
    <w:p w14:paraId="32C413B9" w14:textId="77777777" w:rsidR="00FC7BFD" w:rsidRPr="00DE7C2B" w:rsidRDefault="00FC7BFD" w:rsidP="00734192">
      <w:pPr>
        <w:tabs>
          <w:tab w:val="left" w:pos="851"/>
        </w:tabs>
        <w:ind w:left="851"/>
        <w:jc w:val="both"/>
        <w:rPr>
          <w:rFonts w:cs="Times New Roman"/>
          <w:i/>
          <w:iCs/>
          <w:lang w:val="da-DK"/>
        </w:rPr>
      </w:pPr>
    </w:p>
    <w:p w14:paraId="15E13D08" w14:textId="417324CA" w:rsidR="00DE7C2B" w:rsidRDefault="00DE7C2B" w:rsidP="00734192">
      <w:pPr>
        <w:tabs>
          <w:tab w:val="left" w:pos="851"/>
        </w:tabs>
        <w:ind w:left="851"/>
        <w:jc w:val="both"/>
        <w:rPr>
          <w:rFonts w:cs="Times New Roman"/>
          <w:i/>
          <w:iCs/>
          <w:lang w:val="da-DK"/>
        </w:rPr>
      </w:pPr>
      <w:r w:rsidRPr="00DE7C2B">
        <w:rPr>
          <w:rFonts w:cs="Times New Roman"/>
          <w:i/>
          <w:iCs/>
          <w:lang w:val="da-DK"/>
        </w:rPr>
        <w:t>Blandt de uddannede barnemedhjælpere er der enkelte, der godt kunne på tage sig assistentstillinger, men som af forskellige årsager ikke kan søge videre uddannelse i Danmark, (de har stiftet familie eller har for utilstrækkelige dansk</w:t>
      </w:r>
      <w:r w:rsidR="005868BE">
        <w:rPr>
          <w:rFonts w:cs="Times New Roman"/>
          <w:i/>
          <w:iCs/>
          <w:lang w:val="da-DK"/>
        </w:rPr>
        <w:softHyphen/>
      </w:r>
      <w:r w:rsidRPr="00DE7C2B">
        <w:rPr>
          <w:rFonts w:cs="Times New Roman"/>
          <w:i/>
          <w:iCs/>
          <w:lang w:val="da-DK"/>
        </w:rPr>
        <w:t xml:space="preserve">kundskaber) Burde der ikke gives disse piger en mulighed for et efterkursus, så de kunne få pålagt større ansvar, så de dermed kunne udnytte deres evner bedre og få mere tilfredsstillende arbejdsforhold og få mere i løn. </w:t>
      </w:r>
    </w:p>
    <w:p w14:paraId="1DE016F6" w14:textId="77777777" w:rsidR="00FC7BFD" w:rsidRPr="00DE7C2B" w:rsidRDefault="00FC7BFD" w:rsidP="00734192">
      <w:pPr>
        <w:tabs>
          <w:tab w:val="left" w:pos="851"/>
        </w:tabs>
        <w:ind w:left="851"/>
        <w:jc w:val="both"/>
        <w:rPr>
          <w:rFonts w:cs="Times New Roman"/>
          <w:i/>
          <w:iCs/>
          <w:lang w:val="da-DK"/>
        </w:rPr>
      </w:pPr>
    </w:p>
    <w:p w14:paraId="7CEF07BC" w14:textId="55E3C203" w:rsidR="00DE7C2B" w:rsidRPr="00DE7C2B" w:rsidRDefault="00F167AE" w:rsidP="00734192">
      <w:pPr>
        <w:tabs>
          <w:tab w:val="left" w:pos="851"/>
        </w:tabs>
        <w:jc w:val="both"/>
        <w:rPr>
          <w:rFonts w:cs="Times New Roman"/>
          <w:i/>
          <w:iCs/>
          <w:lang w:val="da-DK"/>
        </w:rPr>
      </w:pPr>
      <w:r>
        <w:rPr>
          <w:rFonts w:cs="Times New Roman"/>
          <w:i/>
          <w:iCs/>
          <w:lang w:val="da-DK"/>
        </w:rPr>
        <w:tab/>
      </w:r>
      <w:r w:rsidR="00DE7C2B" w:rsidRPr="00DE7C2B">
        <w:rPr>
          <w:rFonts w:cs="Times New Roman"/>
          <w:i/>
          <w:iCs/>
          <w:lang w:val="da-DK"/>
        </w:rPr>
        <w:t xml:space="preserve">Hermed forslag til udvidelse af barnemedhjælperuddannelsen: </w:t>
      </w:r>
    </w:p>
    <w:p w14:paraId="7908C176" w14:textId="77777777" w:rsidR="00DE7C2B" w:rsidRPr="00DE7C2B" w:rsidRDefault="00DE7C2B" w:rsidP="00734192">
      <w:pPr>
        <w:pStyle w:val="Listeafsnit"/>
        <w:numPr>
          <w:ilvl w:val="0"/>
          <w:numId w:val="32"/>
        </w:numPr>
        <w:tabs>
          <w:tab w:val="left" w:pos="851"/>
        </w:tabs>
        <w:spacing w:line="360" w:lineRule="auto"/>
        <w:jc w:val="both"/>
        <w:rPr>
          <w:i/>
          <w:iCs/>
        </w:rPr>
      </w:pPr>
      <w:r w:rsidRPr="00DE7C2B">
        <w:rPr>
          <w:i/>
          <w:iCs/>
        </w:rPr>
        <w:t xml:space="preserve">Kursuslederen ansættes, så såvel elever som praktikvejledere hele året kan hanvende sig og forvente svar. </w:t>
      </w:r>
    </w:p>
    <w:p w14:paraId="5FF2C9F8" w14:textId="77777777" w:rsidR="00DE7C2B" w:rsidRPr="00DE7C2B" w:rsidRDefault="00DE7C2B" w:rsidP="00734192">
      <w:pPr>
        <w:pStyle w:val="Listeafsnit"/>
        <w:numPr>
          <w:ilvl w:val="0"/>
          <w:numId w:val="32"/>
        </w:numPr>
        <w:tabs>
          <w:tab w:val="left" w:pos="851"/>
        </w:tabs>
        <w:spacing w:line="360" w:lineRule="auto"/>
        <w:jc w:val="both"/>
        <w:rPr>
          <w:i/>
          <w:iCs/>
        </w:rPr>
      </w:pPr>
      <w:r w:rsidRPr="00DE7C2B">
        <w:rPr>
          <w:i/>
          <w:iCs/>
        </w:rPr>
        <w:lastRenderedPageBreak/>
        <w:t xml:space="preserve">Der arrangeres årlige kursus for praktikstederne (med det stadig skiftende personale) </w:t>
      </w:r>
    </w:p>
    <w:p w14:paraId="003B23E9" w14:textId="77777777" w:rsidR="00DE7C2B" w:rsidRPr="00DE7C2B" w:rsidRDefault="00DE7C2B" w:rsidP="00734192">
      <w:pPr>
        <w:pStyle w:val="Listeafsnit"/>
        <w:numPr>
          <w:ilvl w:val="0"/>
          <w:numId w:val="32"/>
        </w:numPr>
        <w:tabs>
          <w:tab w:val="left" w:pos="851"/>
        </w:tabs>
        <w:spacing w:line="360" w:lineRule="auto"/>
        <w:jc w:val="both"/>
        <w:rPr>
          <w:i/>
          <w:iCs/>
        </w:rPr>
      </w:pPr>
      <w:r w:rsidRPr="00DE7C2B">
        <w:rPr>
          <w:i/>
          <w:iCs/>
        </w:rPr>
        <w:t xml:space="preserve">Der arrangeres efterkursus for uddannede barnemedhjælpere, der har været i arbejde i et stykke tid og vist evner til at kunne påtage sig mere end medhjælperopgaver. </w:t>
      </w:r>
    </w:p>
    <w:p w14:paraId="77DD5BF0" w14:textId="3F70E692" w:rsidR="00DE7C2B" w:rsidRPr="00DE7C2B" w:rsidRDefault="00DE7C2B" w:rsidP="00734192">
      <w:pPr>
        <w:pStyle w:val="Listeafsnit"/>
        <w:tabs>
          <w:tab w:val="left" w:pos="851"/>
        </w:tabs>
        <w:spacing w:line="360" w:lineRule="auto"/>
        <w:ind w:left="851"/>
        <w:jc w:val="both"/>
        <w:rPr>
          <w:i/>
          <w:iCs/>
        </w:rPr>
      </w:pPr>
      <w:r w:rsidRPr="00DE7C2B">
        <w:rPr>
          <w:i/>
          <w:iCs/>
        </w:rPr>
        <w:t xml:space="preserve">Der kan vel næppe herske tvivl om nødvendigheden af pædagogisk uddannede grønlandsk personale på børneinstitutionerne og ved skolevæsenet i Grønland. </w:t>
      </w:r>
    </w:p>
    <w:p w14:paraId="35FDD37A" w14:textId="65A6C69C" w:rsidR="00F167AE" w:rsidRDefault="00DE7C2B" w:rsidP="00734192">
      <w:pPr>
        <w:pStyle w:val="Listeafsnit"/>
        <w:tabs>
          <w:tab w:val="left" w:pos="851"/>
        </w:tabs>
        <w:spacing w:line="360" w:lineRule="auto"/>
        <w:ind w:left="851"/>
        <w:jc w:val="both"/>
        <w:rPr>
          <w:i/>
          <w:iCs/>
        </w:rPr>
      </w:pPr>
      <w:r w:rsidRPr="00DE7C2B">
        <w:rPr>
          <w:i/>
          <w:iCs/>
        </w:rPr>
        <w:t xml:space="preserve">Vi håber de rette myndigheder ikke nedvurderer betydningen heraf, den vil støtte uddannelsen økonomisk, så vi kan få så god en uddannelse som muligt til </w:t>
      </w:r>
    </w:p>
    <w:p w14:paraId="021CEC2C" w14:textId="1AA50F57" w:rsidR="00DE7C2B" w:rsidRPr="00DE7C2B" w:rsidRDefault="00695601" w:rsidP="00734192">
      <w:pPr>
        <w:pStyle w:val="Listeafsnit"/>
        <w:tabs>
          <w:tab w:val="left" w:pos="851"/>
        </w:tabs>
        <w:spacing w:line="360" w:lineRule="auto"/>
        <w:jc w:val="both"/>
        <w:rPr>
          <w:i/>
          <w:iCs/>
        </w:rPr>
      </w:pPr>
      <w:r>
        <w:rPr>
          <w:i/>
          <w:iCs/>
        </w:rPr>
        <w:tab/>
      </w:r>
      <w:r w:rsidR="00DE7C2B" w:rsidRPr="00DE7C2B">
        <w:rPr>
          <w:i/>
          <w:iCs/>
        </w:rPr>
        <w:t xml:space="preserve">gavn for de grønlandske børn og dermed den grønlandske fremtid. </w:t>
      </w:r>
    </w:p>
    <w:p w14:paraId="15956DE7" w14:textId="39C0AA8A" w:rsidR="00ED7F1E" w:rsidRPr="00DE7C2B" w:rsidRDefault="00ED7F1E" w:rsidP="00734192">
      <w:pPr>
        <w:tabs>
          <w:tab w:val="left" w:pos="851"/>
        </w:tabs>
        <w:jc w:val="both"/>
        <w:rPr>
          <w:rFonts w:cs="Times New Roman"/>
          <w:i/>
          <w:iCs/>
          <w:color w:val="FF0000"/>
          <w:lang w:val="da-DK"/>
        </w:rPr>
      </w:pPr>
    </w:p>
    <w:p w14:paraId="5224EC6D" w14:textId="55122DBC" w:rsidR="006667BE" w:rsidRDefault="00DE7C2B" w:rsidP="00734192">
      <w:pPr>
        <w:tabs>
          <w:tab w:val="left" w:pos="851"/>
        </w:tabs>
        <w:ind w:left="3912" w:firstLine="1304"/>
        <w:jc w:val="both"/>
        <w:rPr>
          <w:rFonts w:cs="Times New Roman"/>
          <w:i/>
          <w:iCs/>
          <w:lang w:val="da-DK"/>
        </w:rPr>
      </w:pPr>
      <w:r w:rsidRPr="00DE7C2B">
        <w:rPr>
          <w:rFonts w:cs="Times New Roman"/>
          <w:i/>
          <w:iCs/>
          <w:lang w:val="da-DK"/>
        </w:rPr>
        <w:t>Julianehåb den 9</w:t>
      </w:r>
      <w:r w:rsidR="00F941D9">
        <w:rPr>
          <w:rFonts w:cs="Times New Roman"/>
          <w:i/>
          <w:iCs/>
          <w:lang w:val="da-DK"/>
        </w:rPr>
        <w:t xml:space="preserve">. </w:t>
      </w:r>
      <w:r w:rsidRPr="00DE7C2B">
        <w:rPr>
          <w:rFonts w:cs="Times New Roman"/>
          <w:i/>
          <w:iCs/>
          <w:lang w:val="da-DK"/>
        </w:rPr>
        <w:t xml:space="preserve">juni 1970 </w:t>
      </w:r>
    </w:p>
    <w:p w14:paraId="599E49D3" w14:textId="77777777" w:rsidR="00B97A3D" w:rsidRPr="00DE7C2B" w:rsidRDefault="00B97A3D" w:rsidP="00734192">
      <w:pPr>
        <w:tabs>
          <w:tab w:val="left" w:pos="851"/>
        </w:tabs>
        <w:ind w:left="3912" w:firstLine="1304"/>
        <w:jc w:val="both"/>
        <w:rPr>
          <w:rFonts w:cs="Times New Roman"/>
          <w:i/>
          <w:iCs/>
          <w:lang w:val="da-DK"/>
        </w:rPr>
      </w:pPr>
    </w:p>
    <w:p w14:paraId="3953D45B" w14:textId="4372A4E1" w:rsidR="00DE7C2B" w:rsidRDefault="00DE7C2B" w:rsidP="00734192">
      <w:pPr>
        <w:tabs>
          <w:tab w:val="left" w:pos="851"/>
        </w:tabs>
        <w:jc w:val="both"/>
        <w:rPr>
          <w:rFonts w:cs="Times New Roman"/>
          <w:color w:val="000000" w:themeColor="text1"/>
          <w:lang w:val="da-DK"/>
        </w:rPr>
      </w:pPr>
      <w:r w:rsidRPr="00E9545C">
        <w:rPr>
          <w:rFonts w:cs="Times New Roman"/>
          <w:color w:val="000000" w:themeColor="text1"/>
          <w:lang w:val="da-DK"/>
        </w:rPr>
        <w:t xml:space="preserve">(Nationalarkiv, Socialpædagogisk Seminarium kurser 1969-1972. 25.07 19.10 1) </w:t>
      </w:r>
    </w:p>
    <w:p w14:paraId="202C1EFC" w14:textId="77777777" w:rsidR="00E9545C" w:rsidRPr="00E9545C" w:rsidRDefault="00E9545C" w:rsidP="00734192">
      <w:pPr>
        <w:tabs>
          <w:tab w:val="left" w:pos="851"/>
        </w:tabs>
        <w:jc w:val="both"/>
        <w:rPr>
          <w:rFonts w:cs="Times New Roman"/>
          <w:color w:val="000000" w:themeColor="text1"/>
          <w:lang w:val="da-DK"/>
        </w:rPr>
      </w:pPr>
    </w:p>
    <w:p w14:paraId="21141196" w14:textId="02681FE0" w:rsidR="006667BE" w:rsidRPr="00E9545C" w:rsidRDefault="006667BE" w:rsidP="00734192">
      <w:pPr>
        <w:tabs>
          <w:tab w:val="left" w:pos="851"/>
        </w:tabs>
        <w:jc w:val="both"/>
        <w:rPr>
          <w:rFonts w:cs="Times New Roman"/>
          <w:color w:val="000000" w:themeColor="text1"/>
          <w:lang w:val="da-DK"/>
        </w:rPr>
      </w:pPr>
      <w:r w:rsidRPr="00E9545C">
        <w:rPr>
          <w:rFonts w:cs="Times New Roman"/>
          <w:color w:val="000000" w:themeColor="text1"/>
          <w:lang w:val="da-DK"/>
        </w:rPr>
        <w:t xml:space="preserve">Når man læser arkivsamlingen </w:t>
      </w:r>
      <w:r w:rsidR="00F941D9" w:rsidRPr="00E9545C">
        <w:rPr>
          <w:rFonts w:cs="Times New Roman"/>
          <w:color w:val="000000" w:themeColor="text1"/>
          <w:lang w:val="da-DK"/>
        </w:rPr>
        <w:t>igennem,</w:t>
      </w:r>
      <w:r w:rsidRPr="00E9545C">
        <w:rPr>
          <w:rFonts w:cs="Times New Roman"/>
          <w:color w:val="000000" w:themeColor="text1"/>
          <w:lang w:val="da-DK"/>
        </w:rPr>
        <w:t xml:space="preserve"> kunne man læse flere breve med underskrift fra andre børnehaver i Grønland, der var enige med forslaget ovenfor. Flere der tilkendegiver at de var enige om at der skulle ske en forbedring af uddannelsen. </w:t>
      </w:r>
      <w:r w:rsidR="005D3E91">
        <w:rPr>
          <w:rFonts w:cs="Times New Roman"/>
          <w:color w:val="000000" w:themeColor="text1"/>
          <w:lang w:val="da-DK"/>
        </w:rPr>
        <w:t>Det viser at de mange personale</w:t>
      </w:r>
      <w:r w:rsidR="00587EE7">
        <w:rPr>
          <w:rFonts w:cs="Times New Roman"/>
          <w:color w:val="000000" w:themeColor="text1"/>
          <w:lang w:val="da-DK"/>
        </w:rPr>
        <w:t>r</w:t>
      </w:r>
      <w:r w:rsidR="005D3E91">
        <w:rPr>
          <w:rFonts w:cs="Times New Roman"/>
          <w:color w:val="000000" w:themeColor="text1"/>
          <w:lang w:val="da-DK"/>
        </w:rPr>
        <w:t xml:space="preserve"> fra Red Barnets børnehaver i kysten fik samlet en masse underskrifter til at vise Arbejds- og socialdirektoratet </w:t>
      </w:r>
      <w:r w:rsidR="005D3E91" w:rsidRPr="00420467">
        <w:rPr>
          <w:rFonts w:cs="Times New Roman"/>
          <w:color w:val="000000" w:themeColor="text1"/>
          <w:lang w:val="da-DK"/>
        </w:rPr>
        <w:t>at der</w:t>
      </w:r>
      <w:r w:rsidR="00821B94" w:rsidRPr="00420467">
        <w:rPr>
          <w:rFonts w:cs="Times New Roman"/>
          <w:color w:val="000000" w:themeColor="text1"/>
          <w:lang w:val="da-DK"/>
        </w:rPr>
        <w:t xml:space="preserve"> skal laves en forbedret uddannelse. </w:t>
      </w:r>
    </w:p>
    <w:p w14:paraId="38432683" w14:textId="77777777" w:rsidR="001B0332" w:rsidRDefault="001B0332" w:rsidP="00734192">
      <w:pPr>
        <w:tabs>
          <w:tab w:val="left" w:pos="851"/>
        </w:tabs>
        <w:jc w:val="both"/>
        <w:rPr>
          <w:rFonts w:cs="Times New Roman"/>
          <w:color w:val="FF0000"/>
          <w:lang w:val="da-DK"/>
        </w:rPr>
      </w:pPr>
    </w:p>
    <w:p w14:paraId="4AAC4D15" w14:textId="2A9E146D" w:rsidR="00245395" w:rsidRDefault="00B44D19" w:rsidP="00734192">
      <w:pPr>
        <w:spacing w:line="240" w:lineRule="auto"/>
        <w:jc w:val="both"/>
        <w:rPr>
          <w:rFonts w:cs="Times New Roman"/>
          <w:color w:val="FF0000"/>
          <w:lang w:val="da-DK"/>
        </w:rPr>
      </w:pPr>
      <w:r>
        <w:rPr>
          <w:rFonts w:cs="Times New Roman"/>
          <w:color w:val="FF0000"/>
          <w:lang w:val="da-DK"/>
        </w:rPr>
        <w:br w:type="page"/>
      </w:r>
    </w:p>
    <w:p w14:paraId="6AD497D4" w14:textId="77777777" w:rsidR="006856F1" w:rsidRPr="00ED7F1E" w:rsidRDefault="006856F1" w:rsidP="00734192">
      <w:pPr>
        <w:tabs>
          <w:tab w:val="left" w:pos="851"/>
        </w:tabs>
        <w:jc w:val="both"/>
        <w:rPr>
          <w:rFonts w:cs="Times New Roman"/>
          <w:lang w:val="da-DK"/>
        </w:rPr>
      </w:pPr>
      <w:r w:rsidRPr="007A0582">
        <w:rPr>
          <w:rFonts w:cs="Times New Roman"/>
          <w:lang w:val="da-DK"/>
        </w:rPr>
        <w:lastRenderedPageBreak/>
        <w:t xml:space="preserve">Atuagagdliutit 06.08 1972 </w:t>
      </w:r>
    </w:p>
    <w:p w14:paraId="213E4246" w14:textId="77777777" w:rsidR="00313FD6" w:rsidRDefault="006856F1" w:rsidP="00734192">
      <w:pPr>
        <w:keepNext/>
        <w:tabs>
          <w:tab w:val="left" w:pos="851"/>
        </w:tabs>
        <w:jc w:val="both"/>
      </w:pPr>
      <w:r w:rsidRPr="007A0582">
        <w:rPr>
          <w:rFonts w:cs="Times New Roman"/>
          <w:noProof/>
          <w:lang w:val="da-DK"/>
        </w:rPr>
        <w:drawing>
          <wp:inline distT="0" distB="0" distL="0" distR="0" wp14:anchorId="37B4D971" wp14:editId="5B619B5B">
            <wp:extent cx="3287570" cy="3840480"/>
            <wp:effectExtent l="0" t="0" r="1905" b="0"/>
            <wp:docPr id="29" name="Billede 29" descr="Et billede, der indeholder tekst, avi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avis&#10;&#10;Automatisk genereret beskrivelse"/>
                    <pic:cNvPicPr/>
                  </pic:nvPicPr>
                  <pic:blipFill>
                    <a:blip r:embed="rId35" cstate="email">
                      <a:extLst>
                        <a:ext uri="{28A0092B-C50C-407E-A947-70E740481C1C}">
                          <a14:useLocalDpi xmlns:a14="http://schemas.microsoft.com/office/drawing/2010/main"/>
                        </a:ext>
                      </a:extLst>
                    </a:blip>
                    <a:stretch>
                      <a:fillRect/>
                    </a:stretch>
                  </pic:blipFill>
                  <pic:spPr>
                    <a:xfrm>
                      <a:off x="0" y="0"/>
                      <a:ext cx="3290760" cy="3844207"/>
                    </a:xfrm>
                    <a:prstGeom prst="rect">
                      <a:avLst/>
                    </a:prstGeom>
                  </pic:spPr>
                </pic:pic>
              </a:graphicData>
            </a:graphic>
          </wp:inline>
        </w:drawing>
      </w:r>
    </w:p>
    <w:p w14:paraId="78D18F95" w14:textId="5A0585DE" w:rsidR="006856F1" w:rsidRPr="007A0582" w:rsidRDefault="00313FD6" w:rsidP="00734192">
      <w:pPr>
        <w:pStyle w:val="Billedtekst"/>
        <w:jc w:val="both"/>
        <w:rPr>
          <w:rFonts w:cs="Times New Roman"/>
          <w:iCs w:val="0"/>
          <w:lang w:val="da-DK"/>
        </w:rPr>
      </w:pPr>
      <w:bookmarkStart w:id="82" w:name="_Toc61205250"/>
      <w:r>
        <w:t xml:space="preserve">Figure </w:t>
      </w:r>
      <w:r w:rsidR="0010347F">
        <w:fldChar w:fldCharType="begin"/>
      </w:r>
      <w:r w:rsidR="0010347F">
        <w:instrText xml:space="preserve"> SEQ Figure \* ARABIC </w:instrText>
      </w:r>
      <w:r w:rsidR="0010347F">
        <w:fldChar w:fldCharType="separate"/>
      </w:r>
      <w:r>
        <w:rPr>
          <w:noProof/>
        </w:rPr>
        <w:t>14</w:t>
      </w:r>
      <w:r w:rsidR="0010347F">
        <w:rPr>
          <w:noProof/>
        </w:rPr>
        <w:fldChar w:fldCharType="end"/>
      </w:r>
      <w:r>
        <w:rPr>
          <w:lang w:val="da-DK"/>
        </w:rPr>
        <w:t>: Barnemedhjælperuddannelsen stopper</w:t>
      </w:r>
      <w:bookmarkEnd w:id="82"/>
    </w:p>
    <w:p w14:paraId="1A7E32CE" w14:textId="77777777" w:rsidR="006856F1" w:rsidRPr="007A0582" w:rsidRDefault="006856F1" w:rsidP="00734192">
      <w:pPr>
        <w:tabs>
          <w:tab w:val="left" w:pos="851"/>
        </w:tabs>
        <w:jc w:val="both"/>
        <w:rPr>
          <w:rFonts w:cs="Times New Roman"/>
          <w:lang w:val="da-DK"/>
        </w:rPr>
      </w:pPr>
    </w:p>
    <w:p w14:paraId="60E0FDDE" w14:textId="77777777" w:rsidR="001D255F" w:rsidRDefault="001D255F" w:rsidP="00734192">
      <w:pPr>
        <w:tabs>
          <w:tab w:val="left" w:pos="851"/>
        </w:tabs>
        <w:jc w:val="both"/>
        <w:rPr>
          <w:lang w:val="da-DK"/>
        </w:rPr>
      </w:pPr>
    </w:p>
    <w:p w14:paraId="52E66C42" w14:textId="0D827577" w:rsidR="003E577F" w:rsidRPr="003E577F" w:rsidRDefault="003E577F" w:rsidP="00734192">
      <w:pPr>
        <w:tabs>
          <w:tab w:val="left" w:pos="851"/>
        </w:tabs>
        <w:jc w:val="both"/>
        <w:rPr>
          <w:lang w:val="da-DK"/>
        </w:rPr>
      </w:pPr>
      <w:r w:rsidRPr="003E577F">
        <w:rPr>
          <w:lang w:val="da-DK"/>
        </w:rPr>
        <w:t xml:space="preserve">Socialpædagogisk Seminarium kursus: </w:t>
      </w:r>
      <w:r>
        <w:rPr>
          <w:lang w:val="da-DK"/>
        </w:rPr>
        <w:t xml:space="preserve">Socialpædagogisk uddannelse </w:t>
      </w:r>
    </w:p>
    <w:p w14:paraId="23DD04F0" w14:textId="77777777" w:rsidR="00B70391" w:rsidRDefault="00B70391" w:rsidP="00734192">
      <w:pPr>
        <w:tabs>
          <w:tab w:val="left" w:pos="851"/>
        </w:tabs>
        <w:jc w:val="both"/>
        <w:rPr>
          <w:rFonts w:cs="Times New Roman"/>
          <w:iCs/>
          <w:lang w:val="da-DK"/>
        </w:rPr>
      </w:pPr>
    </w:p>
    <w:p w14:paraId="4C67BD82" w14:textId="74EC2F3C" w:rsidR="00840626" w:rsidRPr="007A0582" w:rsidRDefault="00840626" w:rsidP="00734192">
      <w:pPr>
        <w:tabs>
          <w:tab w:val="left" w:pos="851"/>
        </w:tabs>
        <w:jc w:val="both"/>
        <w:rPr>
          <w:rFonts w:cs="Times New Roman"/>
          <w:iCs/>
          <w:lang w:val="da-DK"/>
        </w:rPr>
      </w:pPr>
      <w:r w:rsidRPr="007A0582">
        <w:rPr>
          <w:rFonts w:cs="Times New Roman"/>
          <w:iCs/>
          <w:lang w:val="da-DK"/>
        </w:rPr>
        <w:t xml:space="preserve">28.02 1974 Atuagagdliutit </w:t>
      </w:r>
    </w:p>
    <w:p w14:paraId="5A13C626" w14:textId="77777777" w:rsidR="00313FD6" w:rsidRDefault="00840626" w:rsidP="00734192">
      <w:pPr>
        <w:keepNext/>
        <w:tabs>
          <w:tab w:val="left" w:pos="851"/>
        </w:tabs>
        <w:jc w:val="both"/>
      </w:pPr>
      <w:r w:rsidRPr="007A0582">
        <w:rPr>
          <w:rFonts w:cs="Times New Roman"/>
          <w:iCs/>
          <w:noProof/>
          <w:lang w:val="da-DK"/>
        </w:rPr>
        <w:drawing>
          <wp:inline distT="0" distB="0" distL="0" distR="0" wp14:anchorId="0C2C8B55" wp14:editId="23E9FE0B">
            <wp:extent cx="5148000" cy="2152047"/>
            <wp:effectExtent l="0" t="0" r="0" b="0"/>
            <wp:docPr id="15" name="Billede 15" descr="Et billede, der indeholder tekst, avis, ski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tekst, avis, skilt&#10;&#10;Automatisk genereret beskrivelse"/>
                    <pic:cNvPicPr/>
                  </pic:nvPicPr>
                  <pic:blipFill>
                    <a:blip r:embed="rId36" cstate="email">
                      <a:extLst>
                        <a:ext uri="{28A0092B-C50C-407E-A947-70E740481C1C}">
                          <a14:useLocalDpi xmlns:a14="http://schemas.microsoft.com/office/drawing/2010/main"/>
                        </a:ext>
                      </a:extLst>
                    </a:blip>
                    <a:stretch>
                      <a:fillRect/>
                    </a:stretch>
                  </pic:blipFill>
                  <pic:spPr>
                    <a:xfrm>
                      <a:off x="0" y="0"/>
                      <a:ext cx="5148000" cy="2152047"/>
                    </a:xfrm>
                    <a:prstGeom prst="rect">
                      <a:avLst/>
                    </a:prstGeom>
                  </pic:spPr>
                </pic:pic>
              </a:graphicData>
            </a:graphic>
          </wp:inline>
        </w:drawing>
      </w:r>
    </w:p>
    <w:p w14:paraId="42DDFAB2" w14:textId="521C799D" w:rsidR="00840626" w:rsidRDefault="00313FD6" w:rsidP="00734192">
      <w:pPr>
        <w:pStyle w:val="Billedtekst"/>
        <w:jc w:val="both"/>
        <w:rPr>
          <w:rFonts w:cs="Times New Roman"/>
          <w:iCs w:val="0"/>
          <w:lang w:val="da-DK"/>
        </w:rPr>
      </w:pPr>
      <w:bookmarkStart w:id="83" w:name="_Toc61205251"/>
      <w:r>
        <w:t xml:space="preserve">Figure </w:t>
      </w:r>
      <w:r w:rsidR="0010347F">
        <w:fldChar w:fldCharType="begin"/>
      </w:r>
      <w:r w:rsidR="0010347F">
        <w:instrText xml:space="preserve"> SEQ Figure \* ARABIC </w:instrText>
      </w:r>
      <w:r w:rsidR="0010347F">
        <w:fldChar w:fldCharType="separate"/>
      </w:r>
      <w:r>
        <w:rPr>
          <w:noProof/>
        </w:rPr>
        <w:t>15</w:t>
      </w:r>
      <w:r w:rsidR="0010347F">
        <w:rPr>
          <w:noProof/>
        </w:rPr>
        <w:fldChar w:fldCharType="end"/>
      </w:r>
      <w:r>
        <w:rPr>
          <w:lang w:val="da-DK"/>
        </w:rPr>
        <w:t>: Pædagoguddannelsen starter</w:t>
      </w:r>
      <w:bookmarkEnd w:id="83"/>
    </w:p>
    <w:p w14:paraId="58E749AB" w14:textId="77777777" w:rsidR="00840626" w:rsidRPr="007A0582" w:rsidRDefault="00840626" w:rsidP="00734192">
      <w:pPr>
        <w:tabs>
          <w:tab w:val="left" w:pos="851"/>
        </w:tabs>
        <w:jc w:val="both"/>
        <w:rPr>
          <w:rFonts w:cs="Times New Roman"/>
          <w:iCs/>
          <w:lang w:val="da-DK"/>
        </w:rPr>
      </w:pPr>
      <w:r w:rsidRPr="007A0582">
        <w:rPr>
          <w:rFonts w:cs="Times New Roman"/>
          <w:iCs/>
          <w:lang w:val="da-DK"/>
        </w:rPr>
        <w:lastRenderedPageBreak/>
        <w:t xml:space="preserve">12.09 1974 Atuagagdliutit </w:t>
      </w:r>
    </w:p>
    <w:p w14:paraId="3C01F824" w14:textId="77777777" w:rsidR="00840626" w:rsidRPr="007A0582" w:rsidRDefault="00840626" w:rsidP="00734192">
      <w:pPr>
        <w:tabs>
          <w:tab w:val="left" w:pos="851"/>
        </w:tabs>
        <w:jc w:val="both"/>
        <w:rPr>
          <w:rFonts w:cs="Times New Roman"/>
          <w:iCs/>
          <w:lang w:val="da-DK"/>
        </w:rPr>
      </w:pPr>
    </w:p>
    <w:p w14:paraId="7B223B0B" w14:textId="77777777" w:rsidR="00DD69D8" w:rsidRDefault="00840626" w:rsidP="00734192">
      <w:pPr>
        <w:keepNext/>
        <w:tabs>
          <w:tab w:val="left" w:pos="851"/>
        </w:tabs>
        <w:jc w:val="both"/>
      </w:pPr>
      <w:r w:rsidRPr="007A0582">
        <w:rPr>
          <w:rFonts w:cs="Times New Roman"/>
          <w:iCs/>
          <w:noProof/>
          <w:lang w:val="da-DK"/>
        </w:rPr>
        <w:drawing>
          <wp:inline distT="0" distB="0" distL="0" distR="0" wp14:anchorId="62C3AE61" wp14:editId="0805BCE6">
            <wp:extent cx="5148000" cy="3972332"/>
            <wp:effectExtent l="0" t="0" r="0" b="3175"/>
            <wp:docPr id="6" name="Billede 6" descr="Et billede, der indeholder tekst, avi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avis&#10;&#10;Automatisk genereret beskrivelse"/>
                    <pic:cNvPicPr/>
                  </pic:nvPicPr>
                  <pic:blipFill>
                    <a:blip r:embed="rId37" cstate="email">
                      <a:extLst>
                        <a:ext uri="{28A0092B-C50C-407E-A947-70E740481C1C}">
                          <a14:useLocalDpi xmlns:a14="http://schemas.microsoft.com/office/drawing/2010/main"/>
                        </a:ext>
                      </a:extLst>
                    </a:blip>
                    <a:stretch>
                      <a:fillRect/>
                    </a:stretch>
                  </pic:blipFill>
                  <pic:spPr>
                    <a:xfrm>
                      <a:off x="0" y="0"/>
                      <a:ext cx="5148000" cy="3972332"/>
                    </a:xfrm>
                    <a:prstGeom prst="rect">
                      <a:avLst/>
                    </a:prstGeom>
                  </pic:spPr>
                </pic:pic>
              </a:graphicData>
            </a:graphic>
          </wp:inline>
        </w:drawing>
      </w:r>
    </w:p>
    <w:p w14:paraId="329960CF" w14:textId="64675B34" w:rsidR="00840626" w:rsidRPr="00313FD6" w:rsidRDefault="00DD69D8" w:rsidP="00734192">
      <w:pPr>
        <w:pStyle w:val="Billedtekst"/>
        <w:jc w:val="both"/>
        <w:rPr>
          <w:rFonts w:cs="Times New Roman"/>
          <w:i w:val="0"/>
          <w:iCs w:val="0"/>
          <w:lang w:val="da-DK"/>
        </w:rPr>
      </w:pPr>
      <w:bookmarkStart w:id="84" w:name="_Toc61205252"/>
      <w:r w:rsidRPr="00313FD6">
        <w:rPr>
          <w:i w:val="0"/>
          <w:iCs w:val="0"/>
        </w:rPr>
        <w:t xml:space="preserve">Figure </w:t>
      </w:r>
      <w:r w:rsidRPr="00313FD6">
        <w:rPr>
          <w:i w:val="0"/>
          <w:iCs w:val="0"/>
        </w:rPr>
        <w:fldChar w:fldCharType="begin"/>
      </w:r>
      <w:r w:rsidRPr="00313FD6">
        <w:rPr>
          <w:i w:val="0"/>
          <w:iCs w:val="0"/>
        </w:rPr>
        <w:instrText xml:space="preserve"> SEQ Figure \* ARABIC </w:instrText>
      </w:r>
      <w:r w:rsidRPr="00313FD6">
        <w:rPr>
          <w:i w:val="0"/>
          <w:iCs w:val="0"/>
        </w:rPr>
        <w:fldChar w:fldCharType="separate"/>
      </w:r>
      <w:r w:rsidR="00313FD6">
        <w:rPr>
          <w:i w:val="0"/>
          <w:iCs w:val="0"/>
          <w:noProof/>
        </w:rPr>
        <w:t>16</w:t>
      </w:r>
      <w:r w:rsidRPr="00313FD6">
        <w:rPr>
          <w:i w:val="0"/>
          <w:iCs w:val="0"/>
        </w:rPr>
        <w:fldChar w:fldCharType="end"/>
      </w:r>
      <w:r w:rsidRPr="00313FD6">
        <w:rPr>
          <w:i w:val="0"/>
          <w:iCs w:val="0"/>
          <w:lang w:val="da-DK"/>
        </w:rPr>
        <w:t xml:space="preserve">: Uddannelsen flytter til </w:t>
      </w:r>
      <w:proofErr w:type="spellStart"/>
      <w:r w:rsidRPr="00313FD6">
        <w:rPr>
          <w:i w:val="0"/>
          <w:iCs w:val="0"/>
          <w:lang w:val="da-DK"/>
        </w:rPr>
        <w:t>Ilinniarfissuaq</w:t>
      </w:r>
      <w:bookmarkEnd w:id="84"/>
      <w:proofErr w:type="spellEnd"/>
    </w:p>
    <w:p w14:paraId="2D748FD8" w14:textId="77777777" w:rsidR="001D7241" w:rsidRDefault="001D7241" w:rsidP="00734192">
      <w:pPr>
        <w:tabs>
          <w:tab w:val="left" w:pos="851"/>
        </w:tabs>
        <w:jc w:val="both"/>
        <w:rPr>
          <w:rFonts w:cs="Times New Roman"/>
          <w:iCs/>
          <w:lang w:val="da-DK"/>
        </w:rPr>
      </w:pPr>
    </w:p>
    <w:p w14:paraId="606601C8" w14:textId="5411CEDA" w:rsidR="00D418E4" w:rsidRDefault="00D418E4" w:rsidP="00734192">
      <w:pPr>
        <w:tabs>
          <w:tab w:val="left" w:pos="851"/>
        </w:tabs>
        <w:jc w:val="both"/>
        <w:rPr>
          <w:rFonts w:cs="Times New Roman"/>
          <w:iCs/>
          <w:lang w:val="da-DK"/>
        </w:rPr>
      </w:pPr>
      <w:r w:rsidRPr="00D418E4">
        <w:rPr>
          <w:rFonts w:cs="Times New Roman"/>
          <w:iCs/>
          <w:noProof/>
          <w:lang w:val="da-DK"/>
        </w:rPr>
        <w:drawing>
          <wp:inline distT="0" distB="0" distL="0" distR="0" wp14:anchorId="4A395A82" wp14:editId="5C025C76">
            <wp:extent cx="5400040" cy="2526665"/>
            <wp:effectExtent l="0" t="0" r="0" b="635"/>
            <wp:docPr id="9" name="Billede 9" descr="Et billede, der indeholder tekst, avi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avis&#10;&#10;Automatisk genereret beskrivelse"/>
                    <pic:cNvPicPr/>
                  </pic:nvPicPr>
                  <pic:blipFill>
                    <a:blip r:embed="rId38"/>
                    <a:stretch>
                      <a:fillRect/>
                    </a:stretch>
                  </pic:blipFill>
                  <pic:spPr>
                    <a:xfrm>
                      <a:off x="0" y="0"/>
                      <a:ext cx="5400040" cy="2526665"/>
                    </a:xfrm>
                    <a:prstGeom prst="rect">
                      <a:avLst/>
                    </a:prstGeom>
                  </pic:spPr>
                </pic:pic>
              </a:graphicData>
            </a:graphic>
          </wp:inline>
        </w:drawing>
      </w:r>
    </w:p>
    <w:p w14:paraId="13BF0087" w14:textId="77777777" w:rsidR="00D418E4" w:rsidRDefault="00D418E4" w:rsidP="00734192">
      <w:pPr>
        <w:tabs>
          <w:tab w:val="left" w:pos="851"/>
        </w:tabs>
        <w:jc w:val="both"/>
        <w:rPr>
          <w:rFonts w:cs="Times New Roman"/>
          <w:iCs/>
          <w:lang w:val="da-DK"/>
        </w:rPr>
      </w:pPr>
    </w:p>
    <w:p w14:paraId="0F615787" w14:textId="77777777" w:rsidR="00B13926" w:rsidRPr="007A0582" w:rsidRDefault="00B13926" w:rsidP="00734192">
      <w:pPr>
        <w:tabs>
          <w:tab w:val="left" w:pos="851"/>
        </w:tabs>
        <w:jc w:val="both"/>
        <w:rPr>
          <w:rFonts w:cs="Times New Roman"/>
          <w:color w:val="FF0000"/>
          <w:lang w:val="da-DK"/>
        </w:rPr>
      </w:pPr>
    </w:p>
    <w:p w14:paraId="24678E04" w14:textId="5EBEE916" w:rsidR="00B13926" w:rsidRPr="007A0582" w:rsidRDefault="00B13926" w:rsidP="00734192">
      <w:pPr>
        <w:tabs>
          <w:tab w:val="left" w:pos="851"/>
        </w:tabs>
        <w:jc w:val="both"/>
        <w:rPr>
          <w:rFonts w:cs="Times New Roman"/>
          <w:lang w:val="da-DK"/>
        </w:rPr>
      </w:pPr>
      <w:r w:rsidRPr="007A0582">
        <w:rPr>
          <w:rFonts w:cs="Times New Roman"/>
          <w:lang w:val="da-DK"/>
        </w:rPr>
        <w:lastRenderedPageBreak/>
        <w:t>Red barnet i samarbejde med Arbejds- og Socialdirektoratet i Grønland, driften af børne</w:t>
      </w:r>
      <w:r w:rsidR="00FA4139">
        <w:rPr>
          <w:rFonts w:cs="Times New Roman"/>
          <w:lang w:val="da-DK"/>
        </w:rPr>
        <w:softHyphen/>
      </w:r>
      <w:r w:rsidRPr="007A0582">
        <w:rPr>
          <w:rFonts w:cs="Times New Roman"/>
          <w:lang w:val="da-DK"/>
        </w:rPr>
        <w:t xml:space="preserve">haverne skulle overgå til de grønlandske myndigheder i 1974. 1. januar 1974 blev de første fem institutioner overdraget og 1. januar 1975 overgik resten af Red barnets institutioner </w:t>
      </w:r>
      <w:r w:rsidR="000879D1">
        <w:rPr>
          <w:rFonts w:cs="Times New Roman"/>
          <w:lang w:val="da-DK"/>
        </w:rPr>
        <w:fldChar w:fldCharType="begin" w:fldLock="1"/>
      </w:r>
      <w:r w:rsidR="00B64C34">
        <w:rPr>
          <w:rFonts w:cs="Times New Roman"/>
          <w:lang w:val="da-DK"/>
        </w:rPr>
        <w:instrText>ADDIN CSL_CITATION {"citationItems":[{"id":"ITEM-1","itemData":{"author":[{"dropping-particle":"","family":"Strand","given":"Caspar","non-dropping-particle":"","parse-names":false,"suffix":""}],"id":"ITEM-1","issued":{"date-parts":[["2005"]]},"number-of-pages":"185 sider, illustreret","publisher":"Red Barnet","publisher-place":"København","title":"Red Barnets historie : en fortælling om 60 års udvikling og arbejde","type":"book"},"locator":"72","uris":["http://www.mendeley.com/documents/?uuid=bdc0ad96-d64a-48e9-a2a8-c46ec4836cf3"]}],"mendeley":{"formattedCitation":"(Strand, 2005, p. 72)","plainTextFormattedCitation":"(Strand, 2005, p. 72)","previouslyFormattedCitation":"(Strand, 2005, p. 72)"},"properties":{"noteIndex":0},"schema":"https://github.com/citation-style-language/schema/raw/master/csl-citation.json"}</w:instrText>
      </w:r>
      <w:r w:rsidR="000879D1">
        <w:rPr>
          <w:rFonts w:cs="Times New Roman"/>
          <w:lang w:val="da-DK"/>
        </w:rPr>
        <w:fldChar w:fldCharType="separate"/>
      </w:r>
      <w:r w:rsidR="000879D1" w:rsidRPr="000879D1">
        <w:rPr>
          <w:rFonts w:cs="Times New Roman"/>
          <w:noProof/>
          <w:lang w:val="da-DK"/>
        </w:rPr>
        <w:t>(Strand, 2005, p. 72)</w:t>
      </w:r>
      <w:r w:rsidR="000879D1">
        <w:rPr>
          <w:rFonts w:cs="Times New Roman"/>
          <w:lang w:val="da-DK"/>
        </w:rPr>
        <w:fldChar w:fldCharType="end"/>
      </w:r>
      <w:r w:rsidR="000879D1">
        <w:rPr>
          <w:rFonts w:cs="Times New Roman"/>
          <w:lang w:val="da-DK"/>
        </w:rPr>
        <w:t>.</w:t>
      </w:r>
    </w:p>
    <w:p w14:paraId="3C8B3D2B" w14:textId="44B68219" w:rsidR="00754689" w:rsidRDefault="00754689" w:rsidP="00734192">
      <w:pPr>
        <w:tabs>
          <w:tab w:val="left" w:pos="851"/>
        </w:tabs>
        <w:jc w:val="both"/>
        <w:rPr>
          <w:rFonts w:cs="Times New Roman"/>
          <w:lang w:val="da-DK"/>
        </w:rPr>
      </w:pPr>
    </w:p>
    <w:p w14:paraId="28A9CD01" w14:textId="77777777" w:rsidR="00754689" w:rsidRDefault="00754689" w:rsidP="00734192">
      <w:pPr>
        <w:tabs>
          <w:tab w:val="left" w:pos="851"/>
        </w:tabs>
        <w:jc w:val="both"/>
        <w:rPr>
          <w:rFonts w:cs="Times New Roman"/>
          <w:lang w:val="da-DK"/>
        </w:rPr>
      </w:pPr>
    </w:p>
    <w:p w14:paraId="0A505E71" w14:textId="289A4732" w:rsidR="001B0332" w:rsidRPr="00530DE3" w:rsidRDefault="005D3E91" w:rsidP="00734192">
      <w:pPr>
        <w:tabs>
          <w:tab w:val="left" w:pos="851"/>
        </w:tabs>
        <w:jc w:val="both"/>
        <w:rPr>
          <w:rFonts w:cs="Times New Roman"/>
          <w:color w:val="000000" w:themeColor="text1"/>
          <w:lang w:val="da-DK"/>
        </w:rPr>
      </w:pPr>
      <w:r>
        <w:rPr>
          <w:rFonts w:cs="Times New Roman"/>
          <w:color w:val="000000" w:themeColor="text1"/>
          <w:lang w:val="da-DK"/>
        </w:rPr>
        <w:t xml:space="preserve">Ud fra ovenstående eksempler, blev de fremvist da </w:t>
      </w:r>
      <w:r w:rsidR="00530DE3">
        <w:rPr>
          <w:rFonts w:cs="Times New Roman"/>
          <w:color w:val="000000" w:themeColor="text1"/>
          <w:lang w:val="da-DK"/>
        </w:rPr>
        <w:t xml:space="preserve">de grønlandske piger fik mulighed til at læse i </w:t>
      </w:r>
      <w:r>
        <w:rPr>
          <w:rFonts w:cs="Times New Roman"/>
          <w:color w:val="000000" w:themeColor="text1"/>
          <w:lang w:val="da-DK"/>
        </w:rPr>
        <w:t xml:space="preserve">børnehaveseminarier i Danmark og på </w:t>
      </w:r>
      <w:r w:rsidR="00530DE3">
        <w:rPr>
          <w:rFonts w:cs="Times New Roman"/>
          <w:color w:val="000000" w:themeColor="text1"/>
          <w:lang w:val="da-DK"/>
        </w:rPr>
        <w:t xml:space="preserve">barnemedhjælperuddannelsen </w:t>
      </w:r>
      <w:r>
        <w:rPr>
          <w:rFonts w:cs="Times New Roman"/>
          <w:color w:val="000000" w:themeColor="text1"/>
          <w:lang w:val="da-DK"/>
        </w:rPr>
        <w:t xml:space="preserve">tilrettelagt af Socialpædagogisk Seminarie kurser fra 1966, </w:t>
      </w:r>
      <w:r w:rsidR="00AE409D">
        <w:rPr>
          <w:rFonts w:cs="Times New Roman"/>
          <w:color w:val="000000" w:themeColor="text1"/>
          <w:lang w:val="da-DK"/>
        </w:rPr>
        <w:t>samt at Socialpædagogisk uddannelse fra 1973, at</w:t>
      </w:r>
      <w:r>
        <w:rPr>
          <w:rFonts w:cs="Times New Roman"/>
          <w:color w:val="000000" w:themeColor="text1"/>
          <w:lang w:val="da-DK"/>
        </w:rPr>
        <w:t xml:space="preserve"> der </w:t>
      </w:r>
      <w:r w:rsidR="00AE409D">
        <w:rPr>
          <w:rFonts w:cs="Times New Roman"/>
          <w:color w:val="000000" w:themeColor="text1"/>
          <w:lang w:val="da-DK"/>
        </w:rPr>
        <w:t xml:space="preserve">blev </w:t>
      </w:r>
      <w:r>
        <w:rPr>
          <w:rFonts w:cs="Times New Roman"/>
          <w:color w:val="000000" w:themeColor="text1"/>
          <w:lang w:val="da-DK"/>
        </w:rPr>
        <w:t>igangsat en p</w:t>
      </w:r>
      <w:r w:rsidR="001B0332" w:rsidRPr="00530DE3">
        <w:rPr>
          <w:rFonts w:cs="Times New Roman"/>
          <w:color w:val="000000" w:themeColor="text1"/>
          <w:lang w:val="da-DK"/>
        </w:rPr>
        <w:t>rofessionalisering af omsorgen</w:t>
      </w:r>
      <w:r w:rsidR="00AE409D">
        <w:rPr>
          <w:rFonts w:cs="Times New Roman"/>
          <w:color w:val="000000" w:themeColor="text1"/>
          <w:lang w:val="da-DK"/>
        </w:rPr>
        <w:t xml:space="preserve"> </w:t>
      </w:r>
      <w:r>
        <w:rPr>
          <w:rFonts w:cs="Times New Roman"/>
          <w:color w:val="000000" w:themeColor="text1"/>
          <w:lang w:val="da-DK"/>
        </w:rPr>
        <w:t xml:space="preserve">blev sat i gang. </w:t>
      </w:r>
    </w:p>
    <w:p w14:paraId="589E4375" w14:textId="28560639" w:rsidR="000F6F4A" w:rsidRPr="000F6F4A" w:rsidRDefault="002F5336" w:rsidP="00734192">
      <w:pPr>
        <w:spacing w:line="240" w:lineRule="auto"/>
        <w:jc w:val="both"/>
        <w:rPr>
          <w:lang w:val="da-DK"/>
        </w:rPr>
      </w:pPr>
      <w:bookmarkStart w:id="85" w:name="_Toc61200151"/>
      <w:bookmarkStart w:id="86" w:name="_Toc61200295"/>
      <w:bookmarkStart w:id="87" w:name="_Toc61200589"/>
      <w:bookmarkEnd w:id="85"/>
      <w:bookmarkEnd w:id="86"/>
      <w:bookmarkEnd w:id="87"/>
      <w:r>
        <w:rPr>
          <w:lang w:val="da-DK"/>
        </w:rPr>
        <w:br w:type="page"/>
      </w:r>
    </w:p>
    <w:p w14:paraId="0CBAB1C0" w14:textId="77777777" w:rsidR="00D51E31" w:rsidRDefault="00D51E31" w:rsidP="00D51E31">
      <w:bookmarkStart w:id="88" w:name="_Toc61200152"/>
      <w:bookmarkStart w:id="89" w:name="_Toc61200296"/>
      <w:bookmarkStart w:id="90" w:name="_Toc61200590"/>
      <w:bookmarkStart w:id="91" w:name="_Toc61200153"/>
      <w:bookmarkStart w:id="92" w:name="_Toc61200297"/>
      <w:bookmarkStart w:id="93" w:name="_Toc61200591"/>
      <w:bookmarkEnd w:id="88"/>
      <w:bookmarkEnd w:id="89"/>
      <w:bookmarkEnd w:id="90"/>
      <w:bookmarkEnd w:id="91"/>
      <w:bookmarkEnd w:id="92"/>
      <w:bookmarkEnd w:id="93"/>
    </w:p>
    <w:p w14:paraId="3BD1D25B" w14:textId="64B19C01" w:rsidR="003D216F" w:rsidRDefault="002643AA" w:rsidP="00734192">
      <w:pPr>
        <w:pStyle w:val="Overskrift1"/>
        <w:tabs>
          <w:tab w:val="left" w:pos="851"/>
        </w:tabs>
        <w:jc w:val="both"/>
        <w:rPr>
          <w:rFonts w:cs="Times New Roman"/>
        </w:rPr>
      </w:pPr>
      <w:bookmarkStart w:id="94" w:name="_Toc95290039"/>
      <w:r w:rsidRPr="007A0582">
        <w:rPr>
          <w:rFonts w:cs="Times New Roman"/>
        </w:rPr>
        <w:t>Konklusion</w:t>
      </w:r>
      <w:bookmarkEnd w:id="94"/>
    </w:p>
    <w:p w14:paraId="7EB92D6C" w14:textId="77777777" w:rsidR="00254C62" w:rsidRDefault="00254C62" w:rsidP="00734192">
      <w:pPr>
        <w:tabs>
          <w:tab w:val="left" w:pos="851"/>
        </w:tabs>
        <w:jc w:val="both"/>
        <w:rPr>
          <w:rFonts w:cs="Times New Roman"/>
          <w:lang w:val="da-DK"/>
        </w:rPr>
      </w:pPr>
    </w:p>
    <w:p w14:paraId="6A9DFC95" w14:textId="13B76C0F" w:rsidR="000C327B" w:rsidRDefault="000C327B" w:rsidP="00734192">
      <w:pPr>
        <w:tabs>
          <w:tab w:val="left" w:pos="851"/>
        </w:tabs>
        <w:jc w:val="both"/>
        <w:rPr>
          <w:rFonts w:cs="Times New Roman"/>
          <w:lang w:val="da-DK"/>
        </w:rPr>
      </w:pPr>
      <w:r>
        <w:rPr>
          <w:rFonts w:cs="Times New Roman"/>
          <w:lang w:val="da-DK"/>
        </w:rPr>
        <w:t xml:space="preserve">Problemformuleringen lød på: </w:t>
      </w:r>
    </w:p>
    <w:p w14:paraId="60589194" w14:textId="77777777" w:rsidR="000C327B" w:rsidRPr="000C327B" w:rsidRDefault="000C327B" w:rsidP="00734192">
      <w:pPr>
        <w:tabs>
          <w:tab w:val="left" w:pos="851"/>
        </w:tabs>
        <w:jc w:val="both"/>
        <w:rPr>
          <w:rFonts w:cs="Times New Roman"/>
          <w:lang w:val="da-DK"/>
        </w:rPr>
      </w:pPr>
    </w:p>
    <w:p w14:paraId="3B7DD348" w14:textId="6EE4BF18" w:rsidR="000C327B" w:rsidRDefault="000C327B" w:rsidP="00734192">
      <w:pPr>
        <w:tabs>
          <w:tab w:val="left" w:pos="851"/>
        </w:tabs>
        <w:jc w:val="both"/>
        <w:rPr>
          <w:rFonts w:cs="Times New Roman"/>
          <w:b/>
          <w:bCs/>
          <w:i/>
          <w:iCs/>
          <w:lang w:val="da-DK"/>
        </w:rPr>
      </w:pPr>
      <w:r w:rsidRPr="006277D1">
        <w:rPr>
          <w:rFonts w:cs="Times New Roman"/>
          <w:b/>
          <w:bCs/>
          <w:i/>
          <w:iCs/>
          <w:lang w:val="da-DK"/>
        </w:rPr>
        <w:t xml:space="preserve">”Hvilke tanker og idealer var fremtrædende i institutionaliseringen af den grønlandske barndom i perioden 1945-1975 og hvorledes kan viden om den pædagogiske periode for daginstitutionernes etablering perspektivere det </w:t>
      </w:r>
      <w:r w:rsidRPr="006277D1">
        <w:rPr>
          <w:rFonts w:cs="Times New Roman"/>
          <w:b/>
          <w:bCs/>
          <w:i/>
          <w:iCs/>
        </w:rPr>
        <w:t>pædagogiske arbejde i</w:t>
      </w:r>
      <w:r w:rsidRPr="006277D1">
        <w:rPr>
          <w:rFonts w:cs="Times New Roman"/>
          <w:b/>
          <w:bCs/>
          <w:i/>
          <w:iCs/>
          <w:lang w:val="da-DK"/>
        </w:rPr>
        <w:t xml:space="preserve"> </w:t>
      </w:r>
      <w:r w:rsidRPr="006277D1">
        <w:rPr>
          <w:rFonts w:cs="Times New Roman"/>
          <w:b/>
          <w:bCs/>
          <w:i/>
          <w:iCs/>
        </w:rPr>
        <w:t>dag?</w:t>
      </w:r>
      <w:r w:rsidRPr="006277D1">
        <w:rPr>
          <w:rFonts w:cs="Times New Roman"/>
          <w:b/>
          <w:bCs/>
          <w:i/>
          <w:iCs/>
          <w:lang w:val="da-DK"/>
        </w:rPr>
        <w:t>”</w:t>
      </w:r>
    </w:p>
    <w:p w14:paraId="5883DD33" w14:textId="6615B5C2" w:rsidR="000C327B" w:rsidRDefault="000C327B" w:rsidP="00734192">
      <w:pPr>
        <w:tabs>
          <w:tab w:val="left" w:pos="851"/>
        </w:tabs>
        <w:jc w:val="both"/>
        <w:rPr>
          <w:rFonts w:cs="Times New Roman"/>
          <w:b/>
          <w:bCs/>
          <w:i/>
          <w:iCs/>
          <w:lang w:val="da-DK"/>
        </w:rPr>
      </w:pPr>
    </w:p>
    <w:p w14:paraId="5B5DA139" w14:textId="637635F5" w:rsidR="002960C0" w:rsidRDefault="00E9513D" w:rsidP="00E9513D">
      <w:pPr>
        <w:tabs>
          <w:tab w:val="left" w:pos="851"/>
        </w:tabs>
        <w:jc w:val="both"/>
        <w:rPr>
          <w:rFonts w:cs="Times New Roman"/>
          <w:lang w:val="da-DK"/>
        </w:rPr>
      </w:pPr>
      <w:r>
        <w:rPr>
          <w:rFonts w:cs="Times New Roman"/>
          <w:lang w:val="da-DK"/>
        </w:rPr>
        <w:t>A</w:t>
      </w:r>
      <w:r w:rsidR="002960C0" w:rsidRPr="007A0582">
        <w:rPr>
          <w:rFonts w:cs="Times New Roman"/>
          <w:lang w:val="da-DK"/>
        </w:rPr>
        <w:t xml:space="preserve">t fremstille institutionaliseringen af den grønlandske barndom er en kompliceret affære, pga. det overleverede historiske materiales omfang, der har været nødvendigt at selektere. Det er ikke hvilke som helst tanker og idealer omkring institutionaliseringen af den grønlandske barndom, som Red Barnet havde med sig, som ikke er opstået ud af den </w:t>
      </w:r>
      <w:r w:rsidR="001C170F">
        <w:rPr>
          <w:rFonts w:cs="Times New Roman"/>
          <w:lang w:val="da-DK"/>
        </w:rPr>
        <w:t>b</w:t>
      </w:r>
      <w:r w:rsidR="002960C0" w:rsidRPr="007A0582">
        <w:rPr>
          <w:rFonts w:cs="Times New Roman"/>
          <w:lang w:val="da-DK"/>
        </w:rPr>
        <w:t xml:space="preserve">lå luft, men som svar på de grundlæggende problemer og specifikke udfordringer, der er ”fælles” for et bestemt samfund i en historisk periode. </w:t>
      </w:r>
    </w:p>
    <w:p w14:paraId="1670A3F6" w14:textId="77777777" w:rsidR="00E9513D" w:rsidRDefault="00E9513D" w:rsidP="00E9513D">
      <w:pPr>
        <w:tabs>
          <w:tab w:val="left" w:pos="851"/>
        </w:tabs>
        <w:jc w:val="both"/>
        <w:rPr>
          <w:rFonts w:cs="Times New Roman"/>
          <w:lang w:val="da-DK"/>
        </w:rPr>
      </w:pPr>
    </w:p>
    <w:p w14:paraId="0742F6B7" w14:textId="7B7C633F" w:rsidR="00343EE2" w:rsidRPr="007A0582" w:rsidRDefault="00343EE2" w:rsidP="00734192">
      <w:pPr>
        <w:tabs>
          <w:tab w:val="left" w:pos="851"/>
        </w:tabs>
        <w:jc w:val="both"/>
        <w:rPr>
          <w:rFonts w:cs="Times New Roman"/>
          <w:color w:val="FF0000"/>
          <w:lang w:val="da-DK"/>
        </w:rPr>
      </w:pPr>
      <w:r w:rsidRPr="007A0582">
        <w:rPr>
          <w:rFonts w:cs="Times New Roman"/>
          <w:lang w:val="da-DK"/>
        </w:rPr>
        <w:t>Det har ikke kun været en interesse i at skrive historien om institutionalisering af den grønlandske barndom i perioden 1945-1975, hvor fokus var på den grønlandske børne</w:t>
      </w:r>
      <w:r w:rsidR="00E9513D">
        <w:rPr>
          <w:rFonts w:cs="Times New Roman"/>
          <w:lang w:val="da-DK"/>
        </w:rPr>
        <w:softHyphen/>
      </w:r>
      <w:r w:rsidRPr="007A0582">
        <w:rPr>
          <w:rFonts w:cs="Times New Roman"/>
          <w:lang w:val="da-DK"/>
        </w:rPr>
        <w:t>haves og pædagogprofessionens opkomst og herkomst, da denne del af historien kun har været behandlet sporadisk og fremstillet i mindre stykker. Jeg ønskede også at bidrage til historien, men det har ikke været at genskabe historien i alle dens detaljer og begiven</w:t>
      </w:r>
      <w:r w:rsidR="00984CC9">
        <w:rPr>
          <w:rFonts w:cs="Times New Roman"/>
          <w:lang w:val="da-DK"/>
        </w:rPr>
        <w:softHyphen/>
      </w:r>
      <w:r w:rsidRPr="007A0582">
        <w:rPr>
          <w:rFonts w:cs="Times New Roman"/>
          <w:lang w:val="da-DK"/>
        </w:rPr>
        <w:t xml:space="preserve">heder. </w:t>
      </w:r>
      <w:r>
        <w:rPr>
          <w:rFonts w:cs="Times New Roman"/>
          <w:lang w:val="da-DK"/>
        </w:rPr>
        <w:t xml:space="preserve">Min intention var </w:t>
      </w:r>
      <w:r w:rsidRPr="007A0582">
        <w:rPr>
          <w:rFonts w:cs="Times New Roman"/>
          <w:lang w:val="da-DK"/>
        </w:rPr>
        <w:t xml:space="preserve">at levere et stykke nutidshistorie ved at vise, hvordan de opbrud og de debatter, konflikter på området </w:t>
      </w:r>
      <w:r w:rsidR="00FF4FA9">
        <w:rPr>
          <w:rFonts w:cs="Times New Roman"/>
          <w:lang w:val="da-DK"/>
        </w:rPr>
        <w:t>var</w:t>
      </w:r>
      <w:r w:rsidRPr="007A0582">
        <w:rPr>
          <w:rFonts w:cs="Times New Roman"/>
          <w:lang w:val="da-DK"/>
        </w:rPr>
        <w:t xml:space="preserve"> præget af </w:t>
      </w:r>
      <w:r w:rsidR="00FF4FA9">
        <w:rPr>
          <w:rFonts w:cs="Times New Roman"/>
          <w:lang w:val="da-DK"/>
        </w:rPr>
        <w:t xml:space="preserve">i Red Barnet Danmark, periode i Grønland og hvordan disse forhistorier </w:t>
      </w:r>
      <w:r w:rsidRPr="007A0582">
        <w:rPr>
          <w:rFonts w:cs="Times New Roman"/>
          <w:lang w:val="da-DK"/>
        </w:rPr>
        <w:t>stadig udspiller sig inden for den samme historiske forbindelse/ sammensætning / samarbejde mellem hjem, institution</w:t>
      </w:r>
      <w:r>
        <w:rPr>
          <w:rFonts w:cs="Times New Roman"/>
          <w:lang w:val="da-DK"/>
        </w:rPr>
        <w:t xml:space="preserve"> og skolen</w:t>
      </w:r>
      <w:r w:rsidR="00FF4FA9">
        <w:rPr>
          <w:rFonts w:cs="Times New Roman"/>
          <w:lang w:val="da-DK"/>
        </w:rPr>
        <w:t>.</w:t>
      </w:r>
    </w:p>
    <w:p w14:paraId="2EFF7378" w14:textId="77777777" w:rsidR="00343EE2" w:rsidRPr="007A0582" w:rsidRDefault="00343EE2" w:rsidP="00734192">
      <w:pPr>
        <w:tabs>
          <w:tab w:val="left" w:pos="851"/>
        </w:tabs>
        <w:jc w:val="both"/>
        <w:rPr>
          <w:rFonts w:cs="Times New Roman"/>
          <w:color w:val="000000" w:themeColor="text1"/>
        </w:rPr>
      </w:pPr>
    </w:p>
    <w:p w14:paraId="18FD83C9" w14:textId="48B25946" w:rsidR="00343EE2" w:rsidRDefault="00343EE2" w:rsidP="00734192">
      <w:pPr>
        <w:tabs>
          <w:tab w:val="left" w:pos="851"/>
        </w:tabs>
        <w:jc w:val="both"/>
        <w:rPr>
          <w:rFonts w:cs="Times New Roman"/>
          <w:color w:val="000000" w:themeColor="text1"/>
          <w:lang w:val="da-DK"/>
        </w:rPr>
      </w:pPr>
      <w:r w:rsidRPr="007A0582">
        <w:rPr>
          <w:rFonts w:cs="Times New Roman"/>
          <w:color w:val="000000" w:themeColor="text1"/>
          <w:lang w:val="da-DK"/>
        </w:rPr>
        <w:t>I specialet blev der beskrevet, hvilke tanker og idealer</w:t>
      </w:r>
      <w:r>
        <w:rPr>
          <w:rFonts w:cs="Times New Roman"/>
          <w:color w:val="000000" w:themeColor="text1"/>
          <w:lang w:val="da-DK"/>
        </w:rPr>
        <w:t>,</w:t>
      </w:r>
      <w:r w:rsidRPr="007A0582">
        <w:rPr>
          <w:rFonts w:cs="Times New Roman"/>
          <w:color w:val="000000" w:themeColor="text1"/>
          <w:lang w:val="da-DK"/>
        </w:rPr>
        <w:t xml:space="preserve"> der var fremtrædende i institutionaliseringen af den grønlandske barndom, og om hvordan disse fik betydning og knyttede sig til det skete som motiverende eller begrundende. I analysen spurgte jeg ikke til, hvilke pædagogiske tanker eller idealer var rigtig</w:t>
      </w:r>
      <w:r>
        <w:rPr>
          <w:rFonts w:cs="Times New Roman"/>
          <w:color w:val="000000" w:themeColor="text1"/>
          <w:lang w:val="da-DK"/>
        </w:rPr>
        <w:t>e</w:t>
      </w:r>
      <w:r w:rsidRPr="007A0582">
        <w:rPr>
          <w:rFonts w:cs="Times New Roman"/>
          <w:color w:val="000000" w:themeColor="text1"/>
          <w:lang w:val="da-DK"/>
        </w:rPr>
        <w:t xml:space="preserve"> eller gyldige, men mere om hvilke </w:t>
      </w:r>
      <w:r w:rsidRPr="007A0582">
        <w:rPr>
          <w:rFonts w:cs="Times New Roman"/>
          <w:color w:val="000000" w:themeColor="text1"/>
          <w:lang w:val="da-DK"/>
        </w:rPr>
        <w:lastRenderedPageBreak/>
        <w:t>tanker og idealer, der formåede at gøre sig gældende for eksempel, hvilke blev accepteret og gentaget som selvfølg</w:t>
      </w:r>
      <w:r>
        <w:rPr>
          <w:rFonts w:cs="Times New Roman"/>
          <w:color w:val="000000" w:themeColor="text1"/>
          <w:lang w:val="da-DK"/>
        </w:rPr>
        <w:t>eligheder</w:t>
      </w:r>
      <w:r w:rsidRPr="007A0582">
        <w:rPr>
          <w:rFonts w:cs="Times New Roman"/>
          <w:color w:val="000000" w:themeColor="text1"/>
          <w:lang w:val="da-DK"/>
        </w:rPr>
        <w:t xml:space="preserve"> og sat i omløb som handlingsmulighed</w:t>
      </w:r>
      <w:r>
        <w:rPr>
          <w:rFonts w:cs="Times New Roman"/>
          <w:color w:val="000000" w:themeColor="text1"/>
          <w:lang w:val="da-DK"/>
        </w:rPr>
        <w:t>er</w:t>
      </w:r>
      <w:r w:rsidRPr="007A0582">
        <w:rPr>
          <w:rFonts w:cs="Times New Roman"/>
          <w:color w:val="000000" w:themeColor="text1"/>
          <w:lang w:val="da-DK"/>
        </w:rPr>
        <w:t xml:space="preserve">. Tanker og idealer opstår ikke uden for, men i samfundet på et givet tidspunkt, de bringes i omløb gennem accept og gentagelse, og bliver en del af institutionslivet, der i praksis skal viderebringe viden, kundskaber og egenskaber til næste generation. </w:t>
      </w:r>
    </w:p>
    <w:p w14:paraId="50B56A8B" w14:textId="77777777" w:rsidR="00343EE2" w:rsidRDefault="00343EE2" w:rsidP="00734192">
      <w:pPr>
        <w:tabs>
          <w:tab w:val="left" w:pos="851"/>
        </w:tabs>
        <w:jc w:val="both"/>
        <w:rPr>
          <w:rFonts w:cs="Times New Roman"/>
          <w:color w:val="000000" w:themeColor="text1"/>
          <w:lang w:val="da-DK"/>
        </w:rPr>
      </w:pPr>
    </w:p>
    <w:p w14:paraId="5BC1EF0E" w14:textId="682B682A" w:rsidR="00343EE2" w:rsidRDefault="00343EE2" w:rsidP="00734192">
      <w:pPr>
        <w:tabs>
          <w:tab w:val="left" w:pos="851"/>
        </w:tabs>
        <w:jc w:val="both"/>
        <w:rPr>
          <w:rFonts w:cs="Times New Roman"/>
          <w:color w:val="000000" w:themeColor="text1"/>
          <w:lang w:val="da-DK"/>
        </w:rPr>
      </w:pPr>
      <w:r>
        <w:rPr>
          <w:rFonts w:cs="Times New Roman"/>
          <w:color w:val="000000" w:themeColor="text1"/>
          <w:lang w:val="da-DK"/>
        </w:rPr>
        <w:t xml:space="preserve">Den viden, som jeg opnåede gennem en institutionel historie, er endelig ikke en traditionel historisk viden om fortiden, som den virkelig var. Institutionalisering af den grønlandske barndom, den institutionelle historie er ingen begivenhedshistorie, der søgte i dybden efter endnu ikke kortlagte begivenheder i bestemte historiske processer. </w:t>
      </w:r>
    </w:p>
    <w:p w14:paraId="5E773BBF" w14:textId="77777777" w:rsidR="00C73D3F" w:rsidRDefault="00C73D3F" w:rsidP="00734192">
      <w:pPr>
        <w:tabs>
          <w:tab w:val="left" w:pos="851"/>
        </w:tabs>
        <w:jc w:val="both"/>
        <w:rPr>
          <w:rFonts w:cs="Times New Roman"/>
          <w:color w:val="000000" w:themeColor="text1"/>
          <w:lang w:val="da-DK"/>
        </w:rPr>
      </w:pPr>
    </w:p>
    <w:p w14:paraId="2E9EBCF3" w14:textId="52C4AEEA" w:rsidR="00854271" w:rsidRDefault="00E9513D" w:rsidP="00734192">
      <w:pPr>
        <w:tabs>
          <w:tab w:val="left" w:pos="851"/>
        </w:tabs>
        <w:jc w:val="both"/>
        <w:rPr>
          <w:rFonts w:cs="Times New Roman"/>
          <w:color w:val="000000" w:themeColor="text1"/>
          <w:lang w:val="da-DK"/>
        </w:rPr>
      </w:pPr>
      <w:r>
        <w:rPr>
          <w:rFonts w:cs="Times New Roman"/>
          <w:color w:val="000000" w:themeColor="text1"/>
          <w:lang w:val="da-DK"/>
        </w:rPr>
        <w:t>Specialets</w:t>
      </w:r>
      <w:r w:rsidR="00FF4FA9">
        <w:rPr>
          <w:rFonts w:cs="Times New Roman"/>
          <w:color w:val="000000" w:themeColor="text1"/>
          <w:lang w:val="da-DK"/>
        </w:rPr>
        <w:t xml:space="preserve"> </w:t>
      </w:r>
      <w:r>
        <w:rPr>
          <w:rFonts w:cs="Times New Roman"/>
          <w:color w:val="000000" w:themeColor="text1"/>
          <w:lang w:val="da-DK"/>
        </w:rPr>
        <w:t xml:space="preserve">formal var </w:t>
      </w:r>
      <w:r w:rsidR="00343EE2">
        <w:rPr>
          <w:rFonts w:cs="Times New Roman"/>
          <w:color w:val="000000" w:themeColor="text1"/>
          <w:lang w:val="da-DK"/>
        </w:rPr>
        <w:t xml:space="preserve">beskrive </w:t>
      </w:r>
      <w:r>
        <w:rPr>
          <w:rFonts w:cs="Times New Roman"/>
          <w:color w:val="000000" w:themeColor="text1"/>
          <w:lang w:val="da-DK"/>
        </w:rPr>
        <w:t xml:space="preserve">de </w:t>
      </w:r>
      <w:r w:rsidR="00343EE2">
        <w:rPr>
          <w:rFonts w:cs="Times New Roman"/>
          <w:color w:val="000000" w:themeColor="text1"/>
          <w:lang w:val="da-DK"/>
        </w:rPr>
        <w:t xml:space="preserve">kommunikerede forestillinger og institutioner.  </w:t>
      </w:r>
    </w:p>
    <w:p w14:paraId="118F866D" w14:textId="77777777" w:rsidR="0086244E" w:rsidRDefault="0086244E" w:rsidP="00734192">
      <w:pPr>
        <w:tabs>
          <w:tab w:val="left" w:pos="851"/>
        </w:tabs>
        <w:jc w:val="both"/>
        <w:rPr>
          <w:rFonts w:cs="Times New Roman"/>
          <w:color w:val="000000" w:themeColor="text1"/>
          <w:lang w:val="da-DK"/>
        </w:rPr>
      </w:pPr>
    </w:p>
    <w:p w14:paraId="1A7F1B7F" w14:textId="57ED6991" w:rsidR="000C327B" w:rsidRPr="00854271" w:rsidRDefault="00854271" w:rsidP="00734192">
      <w:pPr>
        <w:tabs>
          <w:tab w:val="left" w:pos="851"/>
        </w:tabs>
        <w:jc w:val="both"/>
        <w:rPr>
          <w:rFonts w:cs="Times New Roman"/>
          <w:color w:val="000000" w:themeColor="text1"/>
          <w:lang w:val="da-DK"/>
        </w:rPr>
      </w:pPr>
      <w:r w:rsidRPr="007A0582">
        <w:rPr>
          <w:rFonts w:cs="Times New Roman"/>
          <w:lang w:val="da-DK"/>
        </w:rPr>
        <w:t xml:space="preserve">Udpegningen af </w:t>
      </w:r>
      <w:r>
        <w:rPr>
          <w:rFonts w:cs="Times New Roman"/>
          <w:lang w:val="da-DK"/>
        </w:rPr>
        <w:t>diskurserne</w:t>
      </w:r>
      <w:r w:rsidRPr="007A0582">
        <w:rPr>
          <w:rFonts w:cs="Times New Roman"/>
          <w:lang w:val="da-DK"/>
        </w:rPr>
        <w:t xml:space="preserve"> </w:t>
      </w:r>
      <w:r>
        <w:rPr>
          <w:rFonts w:cs="Times New Roman"/>
          <w:lang w:val="da-DK"/>
        </w:rPr>
        <w:t xml:space="preserve">blev </w:t>
      </w:r>
      <w:r w:rsidRPr="007A0582">
        <w:rPr>
          <w:rFonts w:cs="Times New Roman"/>
          <w:lang w:val="da-DK"/>
        </w:rPr>
        <w:t>brugt som afsæt for det historiske tilbageblik, dels som aktuelle pejlingspunkter for de historiske undersøgelser i tre dele</w:t>
      </w:r>
      <w:r>
        <w:rPr>
          <w:rFonts w:cs="Times New Roman"/>
          <w:lang w:val="da-DK"/>
        </w:rPr>
        <w:t>. Det er</w:t>
      </w:r>
      <w:r w:rsidRPr="007A0582">
        <w:rPr>
          <w:rFonts w:cs="Times New Roman"/>
          <w:lang w:val="da-DK"/>
        </w:rPr>
        <w:t xml:space="preserve"> folkeviden, arkiverede viden og en totalitær indstilling</w:t>
      </w:r>
      <w:r>
        <w:rPr>
          <w:rFonts w:cs="Times New Roman"/>
          <w:lang w:val="da-DK"/>
        </w:rPr>
        <w:t>. Hvad var</w:t>
      </w:r>
      <w:r w:rsidRPr="007A0582">
        <w:rPr>
          <w:rFonts w:cs="Times New Roman"/>
          <w:lang w:val="da-DK"/>
        </w:rPr>
        <w:t xml:space="preserve"> tanker</w:t>
      </w:r>
      <w:r>
        <w:rPr>
          <w:rFonts w:cs="Times New Roman"/>
          <w:lang w:val="da-DK"/>
        </w:rPr>
        <w:t>ne</w:t>
      </w:r>
      <w:r w:rsidRPr="007A0582">
        <w:rPr>
          <w:rFonts w:cs="Times New Roman"/>
          <w:lang w:val="da-DK"/>
        </w:rPr>
        <w:t xml:space="preserve"> og idealer</w:t>
      </w:r>
      <w:r>
        <w:rPr>
          <w:rFonts w:cs="Times New Roman"/>
          <w:lang w:val="da-DK"/>
        </w:rPr>
        <w:t>ne</w:t>
      </w:r>
      <w:r w:rsidRPr="007A0582">
        <w:rPr>
          <w:rFonts w:cs="Times New Roman"/>
          <w:lang w:val="da-DK"/>
        </w:rPr>
        <w:t xml:space="preserve"> </w:t>
      </w:r>
      <w:r>
        <w:rPr>
          <w:rFonts w:cs="Times New Roman"/>
          <w:lang w:val="da-DK"/>
        </w:rPr>
        <w:t xml:space="preserve">der lå bag </w:t>
      </w:r>
      <w:r w:rsidRPr="007A0582">
        <w:rPr>
          <w:rFonts w:cs="Times New Roman"/>
          <w:lang w:val="da-DK"/>
        </w:rPr>
        <w:t xml:space="preserve">oprettelse og drift at nye grønlandske børnehaver, der </w:t>
      </w:r>
      <w:r>
        <w:rPr>
          <w:rFonts w:cs="Times New Roman"/>
          <w:lang w:val="da-DK"/>
        </w:rPr>
        <w:t>va</w:t>
      </w:r>
      <w:r w:rsidRPr="007A0582">
        <w:rPr>
          <w:rFonts w:cs="Times New Roman"/>
          <w:lang w:val="da-DK"/>
        </w:rPr>
        <w:t>r styret af Red Barnet Danmark.</w:t>
      </w:r>
      <w:r>
        <w:rPr>
          <w:rFonts w:cs="Times New Roman"/>
          <w:color w:val="000000" w:themeColor="text1"/>
          <w:lang w:val="da-DK"/>
        </w:rPr>
        <w:t xml:space="preserve"> </w:t>
      </w:r>
      <w:r w:rsidR="00FF4FA9">
        <w:rPr>
          <w:rFonts w:cs="Times New Roman"/>
          <w:color w:val="000000" w:themeColor="text1"/>
          <w:lang w:val="da-DK"/>
        </w:rPr>
        <w:t xml:space="preserve">De forskellige kilder, som ifølge Foucault handlede om </w:t>
      </w:r>
      <w:r w:rsidR="000C327B" w:rsidRPr="007A0582">
        <w:rPr>
          <w:rFonts w:cs="Times New Roman"/>
          <w:iCs/>
          <w:lang w:val="da-DK"/>
        </w:rPr>
        <w:t>”Folkeviden” (</w:t>
      </w:r>
      <w:r w:rsidR="000C327B" w:rsidRPr="00FF4FA9">
        <w:rPr>
          <w:rFonts w:cs="Times New Roman"/>
          <w:i/>
          <w:lang w:val="da-DK"/>
        </w:rPr>
        <w:t>le savoir des gens</w:t>
      </w:r>
      <w:r w:rsidR="000C327B" w:rsidRPr="007A0582">
        <w:rPr>
          <w:rFonts w:cs="Times New Roman"/>
          <w:iCs/>
          <w:lang w:val="da-DK"/>
        </w:rPr>
        <w:t>), en udbredt, lokalt, regional og begrænset viden på græsrodsniveau, der længe har været undertrykt og totalt fortiet af de herskende magt</w:t>
      </w:r>
      <w:r w:rsidR="000C327B">
        <w:rPr>
          <w:rFonts w:cs="Times New Roman"/>
          <w:iCs/>
          <w:lang w:val="da-DK"/>
        </w:rPr>
        <w:t xml:space="preserve">- og </w:t>
      </w:r>
      <w:r w:rsidR="000C327B" w:rsidRPr="007A0582">
        <w:rPr>
          <w:rFonts w:cs="Times New Roman"/>
          <w:iCs/>
          <w:lang w:val="da-DK"/>
        </w:rPr>
        <w:t>vidensinstanser</w:t>
      </w:r>
      <w:r w:rsidR="00FF4FA9">
        <w:rPr>
          <w:rFonts w:cs="Times New Roman"/>
          <w:iCs/>
          <w:lang w:val="da-DK"/>
        </w:rPr>
        <w:t xml:space="preserve"> </w:t>
      </w:r>
      <w:r>
        <w:rPr>
          <w:rFonts w:cs="Times New Roman"/>
          <w:iCs/>
          <w:lang w:val="da-DK"/>
        </w:rPr>
        <w:t>og som den anden; d</w:t>
      </w:r>
      <w:r w:rsidR="000C327B" w:rsidRPr="007A0582">
        <w:rPr>
          <w:rFonts w:cs="Times New Roman"/>
          <w:lang w:val="da-DK"/>
        </w:rPr>
        <w:t xml:space="preserve">en arkiverede viden </w:t>
      </w:r>
      <w:r>
        <w:rPr>
          <w:rFonts w:cs="Times New Roman"/>
          <w:lang w:val="da-DK"/>
        </w:rPr>
        <w:t xml:space="preserve">der </w:t>
      </w:r>
      <w:r w:rsidR="000C327B" w:rsidRPr="007A0582">
        <w:rPr>
          <w:rFonts w:cs="Times New Roman"/>
          <w:lang w:val="da-DK"/>
        </w:rPr>
        <w:t xml:space="preserve">handler om de massive mængder af glemt, sprænglærd viden, som gennem århundreder er blevet produceret, som er blevet straks sat på hylde, massive rapporter og omfangsrige bøger, som ingen læser. </w:t>
      </w:r>
    </w:p>
    <w:p w14:paraId="6281139D" w14:textId="77777777" w:rsidR="00E20D1F" w:rsidRPr="007A0582" w:rsidRDefault="00E20D1F" w:rsidP="00734192">
      <w:pPr>
        <w:tabs>
          <w:tab w:val="left" w:pos="851"/>
        </w:tabs>
        <w:jc w:val="both"/>
        <w:rPr>
          <w:rFonts w:cs="Times New Roman"/>
          <w:lang w:val="da-DK"/>
        </w:rPr>
      </w:pPr>
    </w:p>
    <w:p w14:paraId="0CDA6B8B" w14:textId="0BF2F3B0" w:rsidR="00E20D1F" w:rsidRDefault="00E20D1F" w:rsidP="00734192">
      <w:pPr>
        <w:tabs>
          <w:tab w:val="left" w:pos="851"/>
        </w:tabs>
        <w:jc w:val="both"/>
        <w:rPr>
          <w:rFonts w:cs="Times New Roman"/>
          <w:lang w:val="da-DK"/>
        </w:rPr>
      </w:pPr>
      <w:r w:rsidRPr="007A0582">
        <w:rPr>
          <w:rFonts w:cs="Times New Roman"/>
          <w:lang w:val="da-DK"/>
        </w:rPr>
        <w:t xml:space="preserve">Den </w:t>
      </w:r>
      <w:r w:rsidR="00854271">
        <w:rPr>
          <w:rFonts w:cs="Times New Roman"/>
          <w:lang w:val="da-DK"/>
        </w:rPr>
        <w:t>sidste type tekstkilde, som er</w:t>
      </w:r>
      <w:r w:rsidRPr="007A0582">
        <w:rPr>
          <w:rFonts w:cs="Times New Roman"/>
          <w:lang w:val="da-DK"/>
        </w:rPr>
        <w:t xml:space="preserve"> undertrykt viden, er det der ligge skjult i den totalitære tænknings formelle systemer og funktionalistiske </w:t>
      </w:r>
      <w:r>
        <w:rPr>
          <w:rFonts w:cs="Times New Roman"/>
          <w:lang w:val="da-DK"/>
        </w:rPr>
        <w:t>sammenhænge</w:t>
      </w:r>
      <w:r w:rsidRPr="007A0582">
        <w:rPr>
          <w:rFonts w:cs="Times New Roman"/>
          <w:lang w:val="da-DK"/>
        </w:rPr>
        <w:t>, blokke af historisk viden, der vidner om kampe og magtvirkninger, men som nivelleres og maskeres af vidensherredømmet og sandhedsregimet</w:t>
      </w:r>
      <w:r>
        <w:rPr>
          <w:rFonts w:cs="Times New Roman"/>
          <w:lang w:val="da-DK"/>
        </w:rPr>
        <w:t xml:space="preserve"> </w:t>
      </w:r>
      <w:r>
        <w:rPr>
          <w:rFonts w:cs="Times New Roman"/>
          <w:lang w:val="da-DK"/>
        </w:rPr>
        <w:fldChar w:fldCharType="begin" w:fldLock="1"/>
      </w:r>
      <w:r>
        <w:rPr>
          <w:rFonts w:cs="Times New Roman"/>
          <w:lang w:val="da-DK"/>
        </w:rPr>
        <w:instrText>ADDIN CSL_CITATION {"citationItems":[{"id":"ITEM-1","itemData":{"ISBN":"8772898410, 9788772898414 CN  - 10.92","author":[{"dropping-particle":"","family":"Heede","given":"Dag","non-dropping-particle":"","parse-names":false,"suffix":""}],"edition":"2. revider","id":"ITEM-1","issued":{"date-parts":[["2002"]]},"number-of-pages":"158 sider","publisher":"Museum Tusculanum","publisher-place":"Kbh.","title":"Det tomme menneske : introduktion til Michel Foucault","type":"book"},"locator":"47","uris":["http://www.mendeley.com/documents/?uuid=fdf7f7ae-071e-46af-869f-d463d6754210"]}],"mendeley":{"formattedCitation":"(Heede, 2002, p. 47)","plainTextFormattedCitation":"(Heede, 2002, p. 47)","previouslyFormattedCitation":"(Heede, 2002, p. 47)"},"properties":{"noteIndex":0},"schema":"https://github.com/citation-style-language/schema/raw/master/csl-citation.json"}</w:instrText>
      </w:r>
      <w:r>
        <w:rPr>
          <w:rFonts w:cs="Times New Roman"/>
          <w:lang w:val="da-DK"/>
        </w:rPr>
        <w:fldChar w:fldCharType="separate"/>
      </w:r>
      <w:r w:rsidRPr="00B64C34">
        <w:rPr>
          <w:rFonts w:cs="Times New Roman"/>
          <w:noProof/>
          <w:lang w:val="da-DK"/>
        </w:rPr>
        <w:t>(Heede, 2002, p. 47)</w:t>
      </w:r>
      <w:r>
        <w:rPr>
          <w:rFonts w:cs="Times New Roman"/>
          <w:lang w:val="da-DK"/>
        </w:rPr>
        <w:fldChar w:fldCharType="end"/>
      </w:r>
      <w:r>
        <w:rPr>
          <w:rFonts w:cs="Times New Roman"/>
          <w:lang w:val="da-DK"/>
        </w:rPr>
        <w:t xml:space="preserve">. </w:t>
      </w:r>
      <w:r w:rsidR="00854271">
        <w:rPr>
          <w:rFonts w:cs="Times New Roman"/>
          <w:lang w:val="da-DK"/>
        </w:rPr>
        <w:t xml:space="preserve">Det er </w:t>
      </w:r>
      <w:r w:rsidRPr="007A0582">
        <w:rPr>
          <w:rFonts w:cs="Times New Roman"/>
          <w:lang w:val="da-DK"/>
        </w:rPr>
        <w:t xml:space="preserve">Red Barnet, som er indenfor velgørenhedsforening, </w:t>
      </w:r>
      <w:r w:rsidR="00854271">
        <w:rPr>
          <w:rFonts w:cs="Times New Roman"/>
          <w:lang w:val="da-DK"/>
        </w:rPr>
        <w:t xml:space="preserve">hvor blandt andet at det også var </w:t>
      </w:r>
      <w:r w:rsidRPr="007A0582">
        <w:rPr>
          <w:rFonts w:cs="Times New Roman"/>
          <w:lang w:val="da-DK"/>
        </w:rPr>
        <w:t>Kongeparret</w:t>
      </w:r>
      <w:r w:rsidR="00854271">
        <w:rPr>
          <w:rFonts w:cs="Times New Roman"/>
          <w:lang w:val="da-DK"/>
        </w:rPr>
        <w:t xml:space="preserve">, </w:t>
      </w:r>
      <w:r w:rsidRPr="007A0582">
        <w:rPr>
          <w:rFonts w:cs="Times New Roman"/>
          <w:lang w:val="da-DK"/>
        </w:rPr>
        <w:t xml:space="preserve">der stod bag oprettelsen af de børnehaver i Grønland, blev udformet med børnehavelærerinderne, som en slags erstatning for ”den ægte og naturlige” familie. </w:t>
      </w:r>
    </w:p>
    <w:p w14:paraId="21B49EF4" w14:textId="77562408" w:rsidR="00343EE2" w:rsidRPr="00187097" w:rsidRDefault="006F671E" w:rsidP="00734192">
      <w:pPr>
        <w:tabs>
          <w:tab w:val="left" w:pos="851"/>
        </w:tabs>
        <w:jc w:val="both"/>
        <w:rPr>
          <w:rFonts w:cs="Times New Roman"/>
          <w:lang w:val="da-DK"/>
        </w:rPr>
      </w:pPr>
      <w:r>
        <w:rPr>
          <w:rFonts w:cs="Times New Roman"/>
          <w:lang w:val="da-DK"/>
        </w:rPr>
        <w:lastRenderedPageBreak/>
        <w:t>Det er vigtigt at huske at i i</w:t>
      </w:r>
      <w:r w:rsidR="00343EE2" w:rsidRPr="007A0582">
        <w:rPr>
          <w:rFonts w:cs="Times New Roman"/>
          <w:lang w:val="da-DK"/>
        </w:rPr>
        <w:t>ngen arkiver indeholder hele historien, men alle arkiver har dele af historien, både dem, der er kendt for mange, og dem der stadig venter på at blive fundet. Selv de dele af historien, som de fleste mennesker kender, har ofte flere detaljer og aspekter, der findes i arkiverne</w:t>
      </w:r>
      <w:r w:rsidR="00343EE2">
        <w:rPr>
          <w:rFonts w:cs="Times New Roman"/>
          <w:lang w:val="da-DK"/>
        </w:rPr>
        <w:t xml:space="preserve">. </w:t>
      </w:r>
    </w:p>
    <w:p w14:paraId="325C707D" w14:textId="77777777" w:rsidR="00E20D1F" w:rsidRPr="007A0582" w:rsidRDefault="00E20D1F" w:rsidP="00734192">
      <w:pPr>
        <w:tabs>
          <w:tab w:val="left" w:pos="851"/>
        </w:tabs>
        <w:jc w:val="both"/>
        <w:rPr>
          <w:rFonts w:cs="Times New Roman"/>
          <w:lang w:val="da-DK"/>
        </w:rPr>
      </w:pPr>
    </w:p>
    <w:p w14:paraId="1F543FB5" w14:textId="78D4176A" w:rsidR="00E20D1F" w:rsidRPr="007A0582" w:rsidRDefault="00E20D1F" w:rsidP="00734192">
      <w:pPr>
        <w:tabs>
          <w:tab w:val="left" w:pos="851"/>
        </w:tabs>
        <w:jc w:val="both"/>
        <w:rPr>
          <w:rFonts w:cs="Times New Roman"/>
        </w:rPr>
      </w:pPr>
      <w:r w:rsidRPr="007A0582">
        <w:rPr>
          <w:rFonts w:cs="Times New Roman"/>
          <w:lang w:val="da-DK"/>
        </w:rPr>
        <w:t>Gennemgang af Red Barnets</w:t>
      </w:r>
      <w:r w:rsidR="006F671E">
        <w:rPr>
          <w:rFonts w:cs="Times New Roman"/>
          <w:lang w:val="da-DK"/>
        </w:rPr>
        <w:t xml:space="preserve"> forskellige børnehaver. </w:t>
      </w:r>
      <w:r w:rsidRPr="007A0582">
        <w:rPr>
          <w:rFonts w:cs="Times New Roman"/>
        </w:rPr>
        <w:t xml:space="preserve">Det skal understreges, at der </w:t>
      </w:r>
      <w:r w:rsidRPr="007A0582">
        <w:rPr>
          <w:rFonts w:cs="Times New Roman"/>
          <w:lang w:val="da-DK"/>
        </w:rPr>
        <w:t>var</w:t>
      </w:r>
      <w:r w:rsidRPr="007A0582">
        <w:rPr>
          <w:rFonts w:cs="Times New Roman"/>
        </w:rPr>
        <w:t xml:space="preserve"> forskel på forholdene fra børnehave til børnehave, og også i den enkelte børnehave kan forholdene hurtigt skifte afhængig af, hvilke børnehavepædagoger og medhjælpere og hvilke børn, der på et givet tidspunkt præge</w:t>
      </w:r>
      <w:r w:rsidRPr="007A0582">
        <w:rPr>
          <w:rFonts w:cs="Times New Roman"/>
          <w:lang w:val="da-DK"/>
        </w:rPr>
        <w:t>de</w:t>
      </w:r>
      <w:r w:rsidRPr="007A0582">
        <w:rPr>
          <w:rFonts w:cs="Times New Roman"/>
        </w:rPr>
        <w:t xml:space="preserve"> den.</w:t>
      </w:r>
    </w:p>
    <w:p w14:paraId="6200DE6E" w14:textId="77777777" w:rsidR="00854271" w:rsidRPr="000C327B" w:rsidRDefault="00854271" w:rsidP="00734192">
      <w:pPr>
        <w:tabs>
          <w:tab w:val="left" w:pos="851"/>
        </w:tabs>
        <w:autoSpaceDE w:val="0"/>
        <w:autoSpaceDN w:val="0"/>
        <w:adjustRightInd w:val="0"/>
        <w:jc w:val="both"/>
        <w:rPr>
          <w:rFonts w:cs="Times New Roman"/>
          <w:color w:val="000000" w:themeColor="text1"/>
        </w:rPr>
      </w:pPr>
    </w:p>
    <w:p w14:paraId="09560A04" w14:textId="02219403" w:rsidR="00854271" w:rsidRDefault="00854271" w:rsidP="00734192">
      <w:pPr>
        <w:tabs>
          <w:tab w:val="left" w:pos="851"/>
        </w:tabs>
        <w:jc w:val="both"/>
        <w:rPr>
          <w:rFonts w:cs="Times New Roman"/>
          <w:color w:val="000000" w:themeColor="text1"/>
          <w:lang w:val="da-DK"/>
        </w:rPr>
      </w:pPr>
      <w:r w:rsidRPr="000C327B">
        <w:rPr>
          <w:rFonts w:cs="Times New Roman"/>
          <w:color w:val="000000" w:themeColor="text1"/>
          <w:lang w:val="da-DK"/>
        </w:rPr>
        <w:t xml:space="preserve">De første typer af offentlige institutioner, var ikke primært tænkt som pædagogiske institutioner, det havde mere karakter af nødforanstaltninger for eksempel i form af bespisningsaktioner til skolebørn i vinterperioderne og </w:t>
      </w:r>
      <w:r w:rsidR="00440E14">
        <w:rPr>
          <w:rFonts w:cs="Times New Roman"/>
          <w:color w:val="000000" w:themeColor="text1"/>
          <w:lang w:val="da-DK"/>
        </w:rPr>
        <w:t>m</w:t>
      </w:r>
      <w:r w:rsidRPr="000C327B">
        <w:rPr>
          <w:rFonts w:cs="Times New Roman"/>
          <w:color w:val="000000" w:themeColor="text1"/>
          <w:lang w:val="da-DK"/>
        </w:rPr>
        <w:t xml:space="preserve">otiver for oprettelse af disse institutioner var bekæmpelse af tuberkulose, og en blomstrende industrialisering. Institutionerne fremstod som ”pasningsordninger” af hensyn til familien og moderens arbejde. Tanken om at forældrenes opdragelse ikke længere var tilstrækkeligt af forældrenes blev til politik. Det er ikke længere en privat eller mors opgave, nu er det samfundets opgave at sikre en opvækst, for barnets bedste. </w:t>
      </w:r>
      <w:r>
        <w:rPr>
          <w:rFonts w:cs="Times New Roman"/>
          <w:color w:val="000000" w:themeColor="text1"/>
          <w:lang w:val="da-DK"/>
        </w:rPr>
        <w:t>Diskussionen om h</w:t>
      </w:r>
      <w:r w:rsidRPr="000C327B">
        <w:rPr>
          <w:rFonts w:cs="Times New Roman"/>
          <w:color w:val="000000" w:themeColor="text1"/>
          <w:lang w:val="da-DK"/>
        </w:rPr>
        <w:t>vad der menes med barnets bedste</w:t>
      </w:r>
      <w:r>
        <w:rPr>
          <w:rFonts w:cs="Times New Roman"/>
          <w:color w:val="000000" w:themeColor="text1"/>
          <w:lang w:val="da-DK"/>
        </w:rPr>
        <w:t>, blev</w:t>
      </w:r>
      <w:r w:rsidRPr="000C327B">
        <w:rPr>
          <w:rFonts w:cs="Times New Roman"/>
          <w:color w:val="000000" w:themeColor="text1"/>
          <w:lang w:val="da-DK"/>
        </w:rPr>
        <w:t xml:space="preserve"> i et land i en rivende udvikling meget til det bedste for landet, ikke måske nødvendigvis det bedst for barnet. I et udviklingsorienteringsdiskurs, tænke børn som ressourcebørn i en selvstændighed som uddannelse. </w:t>
      </w:r>
    </w:p>
    <w:p w14:paraId="44CAFF0A" w14:textId="77777777" w:rsidR="00854271" w:rsidRPr="000C327B" w:rsidRDefault="00854271" w:rsidP="00734192">
      <w:pPr>
        <w:tabs>
          <w:tab w:val="left" w:pos="851"/>
        </w:tabs>
        <w:jc w:val="both"/>
        <w:rPr>
          <w:rFonts w:cs="Times New Roman"/>
          <w:color w:val="000000" w:themeColor="text1"/>
          <w:lang w:val="da-DK"/>
        </w:rPr>
      </w:pPr>
    </w:p>
    <w:p w14:paraId="3AA6F654" w14:textId="77777777" w:rsidR="00854271" w:rsidRPr="000C327B" w:rsidRDefault="00854271" w:rsidP="00734192">
      <w:pPr>
        <w:tabs>
          <w:tab w:val="left" w:pos="851"/>
        </w:tabs>
        <w:jc w:val="both"/>
        <w:rPr>
          <w:rFonts w:cs="Times New Roman"/>
          <w:lang w:val="da-DK"/>
        </w:rPr>
      </w:pPr>
      <w:r w:rsidRPr="007A0582">
        <w:rPr>
          <w:rFonts w:cs="Times New Roman"/>
          <w:lang w:val="da-DK"/>
        </w:rPr>
        <w:t>Institutionaliseringen af barndommen har siden 1950érne været øget</w:t>
      </w:r>
      <w:r>
        <w:rPr>
          <w:rFonts w:cs="Times New Roman"/>
          <w:lang w:val="da-DK"/>
        </w:rPr>
        <w:t>.</w:t>
      </w:r>
      <w:r w:rsidRPr="007A0582">
        <w:rPr>
          <w:rFonts w:cs="Times New Roman"/>
          <w:lang w:val="da-DK"/>
        </w:rPr>
        <w:t xml:space="preserve"> Institutioner ses som institutionaliseringer af diskurser</w:t>
      </w:r>
      <w:r>
        <w:rPr>
          <w:rFonts w:cs="Times New Roman"/>
          <w:lang w:val="da-DK"/>
        </w:rPr>
        <w:t xml:space="preserve">. </w:t>
      </w:r>
      <w:r w:rsidRPr="007A0582">
        <w:rPr>
          <w:rFonts w:cs="Times New Roman"/>
          <w:lang w:val="da-DK"/>
        </w:rPr>
        <w:t xml:space="preserve">Diskurser ses som diskursiveringer af idealer, og idealer ses som forankringspunkter, der fastlægger konstitutive skel for diskurser. </w:t>
      </w:r>
      <w:r>
        <w:rPr>
          <w:rFonts w:cs="Times New Roman"/>
          <w:lang w:val="da-DK"/>
        </w:rPr>
        <w:t>D</w:t>
      </w:r>
      <w:r w:rsidRPr="007A0582">
        <w:rPr>
          <w:rFonts w:cs="Times New Roman"/>
          <w:lang w:val="da-DK"/>
        </w:rPr>
        <w:t xml:space="preserve">et er ikke til at komme udenom, at børnene er kommet indenfor </w:t>
      </w:r>
      <w:r>
        <w:rPr>
          <w:rFonts w:cs="Times New Roman"/>
          <w:lang w:val="da-DK"/>
        </w:rPr>
        <w:t xml:space="preserve">i </w:t>
      </w:r>
      <w:r w:rsidRPr="007A0582">
        <w:rPr>
          <w:rFonts w:cs="Times New Roman"/>
          <w:lang w:val="da-DK"/>
        </w:rPr>
        <w:t xml:space="preserve">daginstitutionerne. Dengang var de ikke underkastet med alle de love og bestemmelser, som gælder i dag. Daginstitutionerne var typisk organiseret som selvejende institutioner eller var eget af en velgørende organisation. Der var mere tale om at nogle behjertede udsendte fra Red Barnet Danmark, rejste til Grønland, byggede nye børnehaver og ansatte nogle grønlandske medhjælpere – så var daginstitutionen en realitet. Bestyrelserne havde det </w:t>
      </w:r>
      <w:r w:rsidRPr="007A0582">
        <w:rPr>
          <w:rFonts w:cs="Times New Roman"/>
          <w:lang w:val="da-DK"/>
        </w:rPr>
        <w:lastRenderedPageBreak/>
        <w:t xml:space="preserve">fulde ansvar for institutionerne, og det var normalt ikke at blande forældrene ind i nogle </w:t>
      </w:r>
      <w:r w:rsidRPr="00187097">
        <w:rPr>
          <w:rFonts w:cs="Times New Roman"/>
          <w:lang w:val="da-DK"/>
        </w:rPr>
        <w:t>aktuelle</w:t>
      </w:r>
      <w:r>
        <w:rPr>
          <w:rFonts w:cs="Times New Roman"/>
          <w:lang w:val="da-DK"/>
        </w:rPr>
        <w:t xml:space="preserve">. </w:t>
      </w:r>
      <w:r w:rsidRPr="007A0582">
        <w:rPr>
          <w:rFonts w:cs="Times New Roman"/>
          <w:lang w:val="da-DK"/>
        </w:rPr>
        <w:t xml:space="preserve">Den høje grad af institutionalisering og pædagogisk professionalisering af børns pasning, opdragelse og læring i førskolealderen er stadigvæk et relativt nyt fænomen. </w:t>
      </w:r>
    </w:p>
    <w:p w14:paraId="07205CEA" w14:textId="3658203A" w:rsidR="000C327B" w:rsidRPr="007A0582" w:rsidRDefault="00DA4FC3" w:rsidP="00734192">
      <w:pPr>
        <w:tabs>
          <w:tab w:val="left" w:pos="851"/>
        </w:tabs>
        <w:jc w:val="both"/>
        <w:rPr>
          <w:rFonts w:cs="Times New Roman"/>
          <w:lang w:val="da-DK"/>
        </w:rPr>
      </w:pPr>
      <w:r w:rsidRPr="007A0582">
        <w:rPr>
          <w:rFonts w:cs="Times New Roman"/>
          <w:lang w:val="da-DK"/>
        </w:rPr>
        <w:t xml:space="preserve">Undersøgelsen i specialet gav flere indholdsrige informationer, som giver flere </w:t>
      </w:r>
      <w:r w:rsidR="00854271">
        <w:rPr>
          <w:rFonts w:cs="Times New Roman"/>
          <w:lang w:val="da-DK"/>
        </w:rPr>
        <w:t xml:space="preserve">nye </w:t>
      </w:r>
      <w:r w:rsidRPr="007A0582">
        <w:rPr>
          <w:rFonts w:cs="Times New Roman"/>
          <w:lang w:val="da-DK"/>
        </w:rPr>
        <w:t xml:space="preserve">diskussionsemner. </w:t>
      </w:r>
      <w:r w:rsidR="000C327B" w:rsidRPr="007A0582">
        <w:rPr>
          <w:rFonts w:cs="Times New Roman"/>
          <w:lang w:val="da-DK"/>
        </w:rPr>
        <w:t xml:space="preserve">Jeg </w:t>
      </w:r>
      <w:r w:rsidR="00854271">
        <w:rPr>
          <w:rFonts w:cs="Times New Roman"/>
          <w:lang w:val="da-DK"/>
        </w:rPr>
        <w:t>udpegede</w:t>
      </w:r>
      <w:r w:rsidR="000C327B" w:rsidRPr="007A0582">
        <w:rPr>
          <w:rFonts w:cs="Times New Roman"/>
          <w:lang w:val="da-DK"/>
        </w:rPr>
        <w:t xml:space="preserve"> nogle af de centrale </w:t>
      </w:r>
      <w:r w:rsidR="000C327B">
        <w:rPr>
          <w:rFonts w:cs="Times New Roman"/>
          <w:lang w:val="da-DK"/>
        </w:rPr>
        <w:t>diskurser</w:t>
      </w:r>
      <w:r w:rsidR="000C327B" w:rsidRPr="007A0582">
        <w:rPr>
          <w:rFonts w:cs="Times New Roman"/>
          <w:lang w:val="da-DK"/>
        </w:rPr>
        <w:t xml:space="preserve"> i den omvæltning af førskoleområdet og børnehavepædagogikken, som har gjort sig gældende fra midten af 1940érne frem til 1975</w:t>
      </w:r>
      <w:r w:rsidR="000C327B">
        <w:rPr>
          <w:rFonts w:cs="Times New Roman"/>
          <w:lang w:val="da-DK"/>
        </w:rPr>
        <w:t>.</w:t>
      </w:r>
      <w:r w:rsidR="000C327B" w:rsidRPr="007A0582">
        <w:rPr>
          <w:rFonts w:cs="Times New Roman"/>
          <w:lang w:val="da-DK"/>
        </w:rPr>
        <w:t xml:space="preserve"> </w:t>
      </w:r>
      <w:r w:rsidR="00854271">
        <w:rPr>
          <w:rFonts w:cs="Times New Roman"/>
          <w:lang w:val="da-DK"/>
        </w:rPr>
        <w:t>Diskurserne</w:t>
      </w:r>
      <w:r w:rsidR="000C327B">
        <w:rPr>
          <w:rFonts w:cs="Times New Roman"/>
          <w:lang w:val="da-DK"/>
        </w:rPr>
        <w:t xml:space="preserve"> ser</w:t>
      </w:r>
      <w:r w:rsidR="000C327B" w:rsidRPr="007A0582">
        <w:rPr>
          <w:rFonts w:cs="Times New Roman"/>
          <w:lang w:val="da-DK"/>
        </w:rPr>
        <w:t xml:space="preserve"> ud til grundlæggende at ændre den grønlandske barndom </w:t>
      </w:r>
      <w:r w:rsidR="000C327B">
        <w:rPr>
          <w:rFonts w:cs="Times New Roman"/>
          <w:lang w:val="da-DK"/>
        </w:rPr>
        <w:t>på grund af</w:t>
      </w:r>
      <w:r w:rsidR="000C327B" w:rsidRPr="007A0582">
        <w:rPr>
          <w:rFonts w:cs="Times New Roman"/>
          <w:lang w:val="da-DK"/>
        </w:rPr>
        <w:t xml:space="preserve"> institutionaliseringen</w:t>
      </w:r>
      <w:r w:rsidR="000C327B">
        <w:rPr>
          <w:rFonts w:cs="Times New Roman"/>
          <w:lang w:val="da-DK"/>
        </w:rPr>
        <w:t>.</w:t>
      </w:r>
      <w:r w:rsidR="000C327B" w:rsidRPr="007A0582">
        <w:rPr>
          <w:rFonts w:cs="Times New Roman"/>
          <w:lang w:val="da-DK"/>
        </w:rPr>
        <w:t xml:space="preserve"> </w:t>
      </w:r>
      <w:r w:rsidR="000C327B">
        <w:rPr>
          <w:rFonts w:cs="Times New Roman"/>
          <w:lang w:val="da-DK"/>
        </w:rPr>
        <w:t>M</w:t>
      </w:r>
      <w:r w:rsidR="000C327B" w:rsidRPr="007A0582">
        <w:rPr>
          <w:rFonts w:cs="Times New Roman"/>
          <w:lang w:val="da-DK"/>
        </w:rPr>
        <w:t xml:space="preserve">ed Red Barnet Danmarks tiltag omkring børnehavernes indhold og </w:t>
      </w:r>
      <w:r w:rsidR="000C327B">
        <w:rPr>
          <w:rFonts w:cs="Times New Roman"/>
          <w:lang w:val="da-DK"/>
        </w:rPr>
        <w:t xml:space="preserve">oprettelsen af </w:t>
      </w:r>
      <w:r w:rsidR="000C327B" w:rsidRPr="007A0582">
        <w:rPr>
          <w:rFonts w:cs="Times New Roman"/>
          <w:lang w:val="da-DK"/>
        </w:rPr>
        <w:t xml:space="preserve">en pædagogprofession </w:t>
      </w:r>
      <w:r w:rsidR="000C327B">
        <w:rPr>
          <w:rFonts w:cs="Times New Roman"/>
          <w:lang w:val="da-DK"/>
        </w:rPr>
        <w:t xml:space="preserve">via </w:t>
      </w:r>
      <w:r w:rsidR="000C327B" w:rsidRPr="007A0582">
        <w:rPr>
          <w:rFonts w:cs="Times New Roman"/>
          <w:lang w:val="da-DK"/>
        </w:rPr>
        <w:t>uddannelse</w:t>
      </w:r>
      <w:r w:rsidR="000C327B">
        <w:rPr>
          <w:rFonts w:cs="Times New Roman"/>
          <w:lang w:val="da-DK"/>
        </w:rPr>
        <w:t xml:space="preserve"> og praktisk erfaring</w:t>
      </w:r>
      <w:r w:rsidR="000C327B" w:rsidRPr="007A0582">
        <w:rPr>
          <w:rFonts w:cs="Times New Roman"/>
          <w:lang w:val="da-DK"/>
        </w:rPr>
        <w:t xml:space="preserve">. </w:t>
      </w:r>
    </w:p>
    <w:p w14:paraId="44FB89ED" w14:textId="77777777" w:rsidR="00FF4FA9" w:rsidRDefault="00FF4FA9" w:rsidP="00734192">
      <w:pPr>
        <w:tabs>
          <w:tab w:val="left" w:pos="851"/>
        </w:tabs>
        <w:autoSpaceDE w:val="0"/>
        <w:autoSpaceDN w:val="0"/>
        <w:adjustRightInd w:val="0"/>
        <w:jc w:val="both"/>
        <w:rPr>
          <w:rFonts w:cs="Times New Roman"/>
          <w:lang w:val="da-DK"/>
        </w:rPr>
      </w:pPr>
    </w:p>
    <w:p w14:paraId="5F7AE2E2" w14:textId="2E018F70" w:rsidR="000C327B" w:rsidRDefault="000C327B" w:rsidP="00734192">
      <w:pPr>
        <w:tabs>
          <w:tab w:val="left" w:pos="851"/>
        </w:tabs>
        <w:autoSpaceDE w:val="0"/>
        <w:autoSpaceDN w:val="0"/>
        <w:adjustRightInd w:val="0"/>
        <w:jc w:val="both"/>
        <w:rPr>
          <w:rFonts w:cs="Times New Roman"/>
          <w:lang w:val="da-DK"/>
        </w:rPr>
      </w:pPr>
      <w:r>
        <w:rPr>
          <w:rFonts w:cs="Times New Roman"/>
          <w:lang w:val="da-DK"/>
        </w:rPr>
        <w:t>Jeg kom ind i de forskellige diskurse</w:t>
      </w:r>
      <w:r w:rsidR="00FF4FA9">
        <w:rPr>
          <w:rFonts w:cs="Times New Roman"/>
          <w:lang w:val="da-DK"/>
        </w:rPr>
        <w:t xml:space="preserve">r omkring </w:t>
      </w:r>
      <w:r w:rsidR="00FF4FA9" w:rsidRPr="007A0582">
        <w:rPr>
          <w:rFonts w:cs="Times New Roman"/>
          <w:lang w:val="da-DK"/>
        </w:rPr>
        <w:t>institutionalisering af den grønlandske barndom</w:t>
      </w:r>
      <w:r w:rsidR="00854271">
        <w:rPr>
          <w:rFonts w:cs="Times New Roman"/>
          <w:lang w:val="da-DK"/>
        </w:rPr>
        <w:t>:</w:t>
      </w:r>
    </w:p>
    <w:p w14:paraId="74666F08" w14:textId="77777777" w:rsidR="000C327B" w:rsidRDefault="000C327B" w:rsidP="00734192">
      <w:pPr>
        <w:pStyle w:val="Listeafsnit"/>
        <w:numPr>
          <w:ilvl w:val="0"/>
          <w:numId w:val="41"/>
        </w:numPr>
        <w:tabs>
          <w:tab w:val="left" w:pos="851"/>
        </w:tabs>
        <w:spacing w:line="360" w:lineRule="auto"/>
        <w:jc w:val="both"/>
      </w:pPr>
      <w:r w:rsidRPr="00DE7E03">
        <w:t>Etablering af daginstitutionerne i Grønland</w:t>
      </w:r>
    </w:p>
    <w:p w14:paraId="18BE6A9D" w14:textId="77777777" w:rsidR="000C327B" w:rsidRDefault="000C327B" w:rsidP="00734192">
      <w:pPr>
        <w:pStyle w:val="Listeafsnit"/>
        <w:numPr>
          <w:ilvl w:val="0"/>
          <w:numId w:val="41"/>
        </w:numPr>
        <w:tabs>
          <w:tab w:val="left" w:pos="851"/>
        </w:tabs>
        <w:spacing w:line="360" w:lineRule="auto"/>
        <w:jc w:val="both"/>
      </w:pPr>
      <w:r>
        <w:t xml:space="preserve">Sommerlejr </w:t>
      </w:r>
    </w:p>
    <w:p w14:paraId="5C0CC14E" w14:textId="77777777" w:rsidR="000C327B" w:rsidRDefault="000C327B" w:rsidP="00734192">
      <w:pPr>
        <w:pStyle w:val="Listeafsnit"/>
        <w:numPr>
          <w:ilvl w:val="0"/>
          <w:numId w:val="41"/>
        </w:numPr>
        <w:tabs>
          <w:tab w:val="left" w:pos="851"/>
        </w:tabs>
        <w:spacing w:line="360" w:lineRule="auto"/>
        <w:jc w:val="both"/>
      </w:pPr>
      <w:r>
        <w:t xml:space="preserve">Reaktioner af den grønlandske befolkning </w:t>
      </w:r>
    </w:p>
    <w:p w14:paraId="7060B6FB" w14:textId="77777777" w:rsidR="000C327B" w:rsidRDefault="000C327B" w:rsidP="00734192">
      <w:pPr>
        <w:pStyle w:val="Listeafsnit"/>
        <w:numPr>
          <w:ilvl w:val="0"/>
          <w:numId w:val="41"/>
        </w:numPr>
        <w:tabs>
          <w:tab w:val="left" w:pos="851"/>
        </w:tabs>
        <w:spacing w:line="360" w:lineRule="auto"/>
        <w:jc w:val="both"/>
      </w:pPr>
      <w:r>
        <w:t xml:space="preserve">To sprog mødes </w:t>
      </w:r>
    </w:p>
    <w:p w14:paraId="4958BFBB" w14:textId="77777777" w:rsidR="000C327B" w:rsidRDefault="000C327B" w:rsidP="00734192">
      <w:pPr>
        <w:pStyle w:val="Listeafsnit"/>
        <w:numPr>
          <w:ilvl w:val="0"/>
          <w:numId w:val="41"/>
        </w:numPr>
        <w:tabs>
          <w:tab w:val="left" w:pos="851"/>
        </w:tabs>
        <w:spacing w:line="360" w:lineRule="auto"/>
        <w:jc w:val="both"/>
      </w:pPr>
      <w:r w:rsidRPr="00532044">
        <w:t>Grænser mellem privatsfære og offentlig sfære</w:t>
      </w:r>
    </w:p>
    <w:p w14:paraId="6CC04F35" w14:textId="77777777" w:rsidR="000C327B" w:rsidRDefault="000C327B" w:rsidP="00734192">
      <w:pPr>
        <w:pStyle w:val="Listeafsnit"/>
        <w:numPr>
          <w:ilvl w:val="0"/>
          <w:numId w:val="41"/>
        </w:numPr>
        <w:tabs>
          <w:tab w:val="left" w:pos="851"/>
        </w:tabs>
        <w:spacing w:line="360" w:lineRule="auto"/>
        <w:jc w:val="both"/>
      </w:pPr>
      <w:r>
        <w:t xml:space="preserve">Italesættelse af den gode barndom </w:t>
      </w:r>
    </w:p>
    <w:p w14:paraId="28ABA223" w14:textId="77777777" w:rsidR="000C327B" w:rsidRDefault="000C327B" w:rsidP="00734192">
      <w:pPr>
        <w:pStyle w:val="Listeafsnit"/>
        <w:numPr>
          <w:ilvl w:val="0"/>
          <w:numId w:val="41"/>
        </w:numPr>
        <w:tabs>
          <w:tab w:val="left" w:pos="851"/>
        </w:tabs>
        <w:spacing w:line="360" w:lineRule="auto"/>
        <w:jc w:val="both"/>
      </w:pPr>
      <w:r>
        <w:t xml:space="preserve">Politiske beslutninger vedrørende børnehaver </w:t>
      </w:r>
    </w:p>
    <w:p w14:paraId="5B77D22F" w14:textId="77777777" w:rsidR="000C327B" w:rsidRDefault="000C327B" w:rsidP="00734192">
      <w:pPr>
        <w:pStyle w:val="Listeafsnit"/>
        <w:numPr>
          <w:ilvl w:val="0"/>
          <w:numId w:val="41"/>
        </w:numPr>
        <w:tabs>
          <w:tab w:val="left" w:pos="851"/>
        </w:tabs>
        <w:spacing w:line="360" w:lineRule="auto"/>
        <w:jc w:val="both"/>
      </w:pPr>
      <w:r>
        <w:t xml:space="preserve">Udbygning af børnehaver </w:t>
      </w:r>
    </w:p>
    <w:p w14:paraId="5C342399" w14:textId="77777777" w:rsidR="000C327B" w:rsidRDefault="000C327B" w:rsidP="00734192">
      <w:pPr>
        <w:pStyle w:val="Listeafsnit"/>
        <w:numPr>
          <w:ilvl w:val="0"/>
          <w:numId w:val="41"/>
        </w:numPr>
        <w:tabs>
          <w:tab w:val="left" w:pos="851"/>
        </w:tabs>
        <w:spacing w:line="360" w:lineRule="auto"/>
        <w:jc w:val="both"/>
      </w:pPr>
      <w:r w:rsidRPr="00532044">
        <w:t>Selvstændighedsbevægelse</w:t>
      </w:r>
    </w:p>
    <w:p w14:paraId="4E5F6AC6" w14:textId="785D0730" w:rsidR="00DA4FC3" w:rsidRDefault="000C327B" w:rsidP="00734192">
      <w:pPr>
        <w:pStyle w:val="Listeafsnit"/>
        <w:numPr>
          <w:ilvl w:val="0"/>
          <w:numId w:val="41"/>
        </w:numPr>
        <w:tabs>
          <w:tab w:val="left" w:pos="851"/>
        </w:tabs>
        <w:spacing w:line="360" w:lineRule="auto"/>
        <w:jc w:val="both"/>
      </w:pPr>
      <w:r w:rsidRPr="00532044">
        <w:t>Professionalisering af omsorgen</w:t>
      </w:r>
    </w:p>
    <w:p w14:paraId="0FEE3998" w14:textId="77777777" w:rsidR="00864431" w:rsidRPr="007A0582" w:rsidRDefault="00864431" w:rsidP="00734192">
      <w:pPr>
        <w:tabs>
          <w:tab w:val="left" w:pos="851"/>
        </w:tabs>
        <w:jc w:val="both"/>
        <w:rPr>
          <w:rFonts w:cs="Times New Roman"/>
          <w:lang w:val="da-DK"/>
        </w:rPr>
      </w:pPr>
    </w:p>
    <w:p w14:paraId="5029AEB9" w14:textId="7D17A539" w:rsidR="00864431" w:rsidRPr="007A0582" w:rsidRDefault="00864431" w:rsidP="00734192">
      <w:pPr>
        <w:tabs>
          <w:tab w:val="left" w:pos="851"/>
        </w:tabs>
        <w:jc w:val="both"/>
        <w:rPr>
          <w:rFonts w:cs="Times New Roman"/>
          <w:lang w:val="da-DK"/>
        </w:rPr>
      </w:pPr>
      <w:r w:rsidRPr="007A0582">
        <w:rPr>
          <w:rFonts w:cs="Times New Roman"/>
          <w:lang w:val="da-DK"/>
        </w:rPr>
        <w:t xml:space="preserve">Genealogisk analyse </w:t>
      </w:r>
      <w:r w:rsidR="00854271">
        <w:rPr>
          <w:rFonts w:cs="Times New Roman"/>
          <w:lang w:val="da-DK"/>
        </w:rPr>
        <w:t>var</w:t>
      </w:r>
      <w:r w:rsidRPr="007A0582">
        <w:rPr>
          <w:rFonts w:cs="Times New Roman"/>
          <w:lang w:val="da-DK"/>
        </w:rPr>
        <w:t xml:space="preserve"> drevet af et engagement i nutidige problematikker og konflikter, men det betyder ikke</w:t>
      </w:r>
      <w:r w:rsidR="00631380">
        <w:rPr>
          <w:rFonts w:cs="Times New Roman"/>
          <w:lang w:val="da-DK"/>
        </w:rPr>
        <w:t>,</w:t>
      </w:r>
      <w:r w:rsidRPr="007A0582">
        <w:rPr>
          <w:rFonts w:cs="Times New Roman"/>
          <w:lang w:val="da-DK"/>
        </w:rPr>
        <w:t xml:space="preserve"> at den forsøger at forstå fortiden med nutidens begreber eller standarder. Den søger at undgå en transhistorisk tilgang, d</w:t>
      </w:r>
      <w:r w:rsidR="00631380">
        <w:rPr>
          <w:rFonts w:cs="Times New Roman"/>
          <w:lang w:val="da-DK"/>
        </w:rPr>
        <w:t>et vil sige</w:t>
      </w:r>
      <w:r w:rsidRPr="007A0582">
        <w:rPr>
          <w:rFonts w:cs="Times New Roman"/>
          <w:lang w:val="da-DK"/>
        </w:rPr>
        <w:t xml:space="preserve"> en analyse af fortiden med udgangspunkt i nutidige begreber eller forståelser. </w:t>
      </w:r>
      <w:r w:rsidR="00631380" w:rsidRPr="007A0582">
        <w:rPr>
          <w:rFonts w:cs="Times New Roman"/>
          <w:lang w:val="da-DK"/>
        </w:rPr>
        <w:t>Genealogi</w:t>
      </w:r>
      <w:r w:rsidR="00631380">
        <w:rPr>
          <w:rFonts w:cs="Times New Roman"/>
          <w:lang w:val="da-DK"/>
        </w:rPr>
        <w:t>en</w:t>
      </w:r>
      <w:r w:rsidRPr="007A0582">
        <w:rPr>
          <w:rFonts w:cs="Times New Roman"/>
          <w:lang w:val="da-DK"/>
        </w:rPr>
        <w:t xml:space="preserve"> søger heller </w:t>
      </w:r>
      <w:r w:rsidR="002C0616" w:rsidRPr="007A0582">
        <w:rPr>
          <w:rFonts w:cs="Times New Roman"/>
          <w:lang w:val="da-DK"/>
        </w:rPr>
        <w:t>ikke</w:t>
      </w:r>
      <w:r w:rsidRPr="007A0582">
        <w:rPr>
          <w:rFonts w:cs="Times New Roman"/>
          <w:lang w:val="da-DK"/>
        </w:rPr>
        <w:t xml:space="preserve"> at forstå fortiden for dennes egen skyld eller i dens egen termer, da det er umuligt at slippe vores nutidige tankerum, når vi læser om historien</w:t>
      </w:r>
      <w:r w:rsidR="00631380">
        <w:rPr>
          <w:rFonts w:cs="Times New Roman"/>
          <w:lang w:val="da-DK"/>
        </w:rPr>
        <w:t>.</w:t>
      </w:r>
      <w:r w:rsidRPr="007A0582">
        <w:rPr>
          <w:rFonts w:cs="Times New Roman"/>
          <w:lang w:val="da-DK"/>
        </w:rPr>
        <w:t xml:space="preserve"> </w:t>
      </w:r>
      <w:r w:rsidR="00854271">
        <w:rPr>
          <w:rFonts w:cs="Times New Roman"/>
          <w:lang w:val="da-DK"/>
        </w:rPr>
        <w:t xml:space="preserve">Spørgsmål som: </w:t>
      </w:r>
      <w:r w:rsidRPr="007A0582">
        <w:rPr>
          <w:rFonts w:cs="Times New Roman"/>
          <w:lang w:val="da-DK"/>
        </w:rPr>
        <w:t>Hvordan kan vi forstå fortiden, for dens egen skyld</w:t>
      </w:r>
      <w:r w:rsidR="00631380">
        <w:rPr>
          <w:rFonts w:cs="Times New Roman"/>
          <w:lang w:val="da-DK"/>
        </w:rPr>
        <w:t>?</w:t>
      </w:r>
      <w:r w:rsidRPr="007A0582">
        <w:rPr>
          <w:rFonts w:cs="Times New Roman"/>
          <w:lang w:val="da-DK"/>
        </w:rPr>
        <w:t xml:space="preserve"> </w:t>
      </w:r>
      <w:r w:rsidR="00631380">
        <w:rPr>
          <w:rFonts w:cs="Times New Roman"/>
          <w:lang w:val="da-DK"/>
        </w:rPr>
        <w:t>Hvordan</w:t>
      </w:r>
      <w:r w:rsidRPr="007A0582">
        <w:rPr>
          <w:rFonts w:cs="Times New Roman"/>
          <w:lang w:val="da-DK"/>
        </w:rPr>
        <w:t xml:space="preserve"> tillægge</w:t>
      </w:r>
      <w:r w:rsidR="00631380">
        <w:rPr>
          <w:rFonts w:cs="Times New Roman"/>
          <w:lang w:val="da-DK"/>
        </w:rPr>
        <w:t>s</w:t>
      </w:r>
      <w:r w:rsidRPr="007A0582">
        <w:rPr>
          <w:rFonts w:cs="Times New Roman"/>
          <w:lang w:val="da-DK"/>
        </w:rPr>
        <w:t xml:space="preserve"> historien en værdi i sig selv, da vi altid </w:t>
      </w:r>
      <w:r w:rsidR="00854271">
        <w:rPr>
          <w:rFonts w:cs="Times New Roman"/>
          <w:lang w:val="da-DK"/>
        </w:rPr>
        <w:lastRenderedPageBreak/>
        <w:t>har en historie</w:t>
      </w:r>
      <w:r w:rsidRPr="007A0582">
        <w:rPr>
          <w:rFonts w:cs="Times New Roman"/>
          <w:lang w:val="da-DK"/>
        </w:rPr>
        <w:t>bevidst</w:t>
      </w:r>
      <w:r w:rsidR="00854271">
        <w:rPr>
          <w:rFonts w:cs="Times New Roman"/>
          <w:lang w:val="da-DK"/>
        </w:rPr>
        <w:t>hed</w:t>
      </w:r>
      <w:r w:rsidRPr="007A0582">
        <w:rPr>
          <w:rFonts w:cs="Times New Roman"/>
          <w:lang w:val="da-DK"/>
        </w:rPr>
        <w:t xml:space="preserve"> eller </w:t>
      </w:r>
      <w:r w:rsidR="00854271">
        <w:rPr>
          <w:rFonts w:cs="Times New Roman"/>
          <w:lang w:val="da-DK"/>
        </w:rPr>
        <w:t xml:space="preserve">om den er </w:t>
      </w:r>
      <w:r w:rsidRPr="007A0582">
        <w:rPr>
          <w:rFonts w:cs="Times New Roman"/>
          <w:lang w:val="da-DK"/>
        </w:rPr>
        <w:t xml:space="preserve">ubevidst? </w:t>
      </w:r>
      <w:r w:rsidR="00854271">
        <w:rPr>
          <w:rFonts w:cs="Times New Roman"/>
          <w:lang w:val="da-DK"/>
        </w:rPr>
        <w:t>Målet med specialet var at b</w:t>
      </w:r>
      <w:r w:rsidRPr="007A0582">
        <w:rPr>
          <w:rFonts w:cs="Times New Roman"/>
          <w:lang w:val="da-DK"/>
        </w:rPr>
        <w:t xml:space="preserve">enytte historien til </w:t>
      </w:r>
      <w:r w:rsidR="00854271">
        <w:rPr>
          <w:rFonts w:cs="Times New Roman"/>
          <w:lang w:val="da-DK"/>
        </w:rPr>
        <w:t xml:space="preserve">dette </w:t>
      </w:r>
      <w:r w:rsidRPr="007A0582">
        <w:rPr>
          <w:rFonts w:cs="Times New Roman"/>
          <w:lang w:val="da-DK"/>
        </w:rPr>
        <w:t xml:space="preserve">specifikke formål. </w:t>
      </w:r>
      <w:r w:rsidR="00854271">
        <w:rPr>
          <w:rFonts w:cs="Times New Roman"/>
          <w:lang w:val="da-DK"/>
        </w:rPr>
        <w:t>Det vil sige at g</w:t>
      </w:r>
      <w:r w:rsidRPr="007A0582">
        <w:rPr>
          <w:rFonts w:cs="Times New Roman"/>
          <w:lang w:val="da-DK"/>
        </w:rPr>
        <w:t>enealogiens formål er at forsøge at ryste den selvfølgelighed, hvormed vi accepterer aktuelle sandhedsritualer, der danner udgangspunkt for erkendelsen og styringen af os selv.</w:t>
      </w:r>
    </w:p>
    <w:p w14:paraId="41019BD5" w14:textId="77777777" w:rsidR="000C327B" w:rsidRPr="007A0582" w:rsidRDefault="000C327B" w:rsidP="00734192">
      <w:pPr>
        <w:tabs>
          <w:tab w:val="left" w:pos="851"/>
        </w:tabs>
        <w:jc w:val="both"/>
        <w:rPr>
          <w:rFonts w:cs="Times New Roman"/>
          <w:lang w:val="da-DK"/>
        </w:rPr>
      </w:pPr>
    </w:p>
    <w:p w14:paraId="152C93F8" w14:textId="767D982C" w:rsidR="00864431" w:rsidRPr="007A0582" w:rsidRDefault="00864431" w:rsidP="00734192">
      <w:pPr>
        <w:tabs>
          <w:tab w:val="left" w:pos="851"/>
        </w:tabs>
        <w:jc w:val="both"/>
        <w:rPr>
          <w:rFonts w:cs="Times New Roman"/>
          <w:color w:val="000000" w:themeColor="text1"/>
          <w:lang w:val="da-DK"/>
        </w:rPr>
      </w:pPr>
      <w:r w:rsidRPr="007A0582">
        <w:rPr>
          <w:rFonts w:cs="Times New Roman"/>
          <w:color w:val="000000" w:themeColor="text1"/>
          <w:lang w:val="da-DK"/>
        </w:rPr>
        <w:t>Det at anvende og producere viden om børn og om daginstitutionsområdet er en hverdagsaktivitet blandt socialpædagoguddannelserne. Hverdagssproget, etik, rutiner, ritualer, praktikker, forventninger, ideer, dokumenter og kravet om kvalitet i daginsti</w:t>
      </w:r>
      <w:r w:rsidR="00665B1A">
        <w:rPr>
          <w:rFonts w:cs="Times New Roman"/>
          <w:color w:val="000000" w:themeColor="text1"/>
          <w:lang w:val="da-DK"/>
        </w:rPr>
        <w:softHyphen/>
      </w:r>
      <w:r w:rsidRPr="007A0582">
        <w:rPr>
          <w:rFonts w:cs="Times New Roman"/>
          <w:color w:val="000000" w:themeColor="text1"/>
          <w:lang w:val="da-DK"/>
        </w:rPr>
        <w:t>tutioner bliver formet gennem og motiveret af meget bestemt forståelser af børn og hvordan man bedst kan undervise dem. Over noget tid, noget af den viden har sat sig fast i daginstitutionslivet, at deres familiaritet gør dem hvad der er ”rigtigt”, ”bedst” og ”etisk”. Nye forståelser om børn og hvordan man bedst kan opdrage/</w:t>
      </w:r>
      <w:r w:rsidR="00665B1A">
        <w:rPr>
          <w:rFonts w:cs="Times New Roman"/>
          <w:color w:val="000000" w:themeColor="text1"/>
          <w:lang w:val="da-DK"/>
        </w:rPr>
        <w:t>-</w:t>
      </w:r>
      <w:r w:rsidRPr="007A0582">
        <w:rPr>
          <w:rFonts w:cs="Times New Roman"/>
          <w:color w:val="000000" w:themeColor="text1"/>
          <w:lang w:val="da-DK"/>
        </w:rPr>
        <w:t xml:space="preserve">udvikle/undervise dem, ”blomstrer” og </w:t>
      </w:r>
      <w:r w:rsidR="00A01A33">
        <w:rPr>
          <w:rFonts w:cs="Times New Roman"/>
          <w:color w:val="000000" w:themeColor="text1"/>
          <w:lang w:val="da-DK"/>
        </w:rPr>
        <w:t xml:space="preserve">kan </w:t>
      </w:r>
      <w:r w:rsidRPr="007A0582">
        <w:rPr>
          <w:rFonts w:cs="Times New Roman"/>
          <w:color w:val="000000" w:themeColor="text1"/>
          <w:lang w:val="da-DK"/>
        </w:rPr>
        <w:t>forstyrre de</w:t>
      </w:r>
      <w:r w:rsidR="00631380">
        <w:rPr>
          <w:rFonts w:cs="Times New Roman"/>
          <w:color w:val="000000" w:themeColor="text1"/>
          <w:lang w:val="da-DK"/>
        </w:rPr>
        <w:t xml:space="preserve"> det</w:t>
      </w:r>
      <w:r w:rsidRPr="007A0582">
        <w:rPr>
          <w:rFonts w:cs="Times New Roman"/>
          <w:color w:val="000000" w:themeColor="text1"/>
          <w:lang w:val="da-DK"/>
        </w:rPr>
        <w:t xml:space="preserve"> familiære. Imellem de nye og de familiære, er der konkurrence og overbelastede forståelser af</w:t>
      </w:r>
      <w:r w:rsidR="00631380">
        <w:rPr>
          <w:rFonts w:cs="Times New Roman"/>
          <w:color w:val="000000" w:themeColor="text1"/>
          <w:lang w:val="da-DK"/>
        </w:rPr>
        <w:t>,</w:t>
      </w:r>
      <w:r w:rsidRPr="007A0582">
        <w:rPr>
          <w:rFonts w:cs="Times New Roman"/>
          <w:color w:val="000000" w:themeColor="text1"/>
          <w:lang w:val="da-DK"/>
        </w:rPr>
        <w:t xml:space="preserve"> hvad der er ”bedst”, rigtigt” og ”etisk” til at forme og motivere hverdagslivet i daginstitutionslivet. Hvordan og burde vi tage disse beslutninger? Valget af teorier</w:t>
      </w:r>
      <w:r w:rsidR="000C327B">
        <w:rPr>
          <w:rFonts w:cs="Times New Roman"/>
          <w:color w:val="000000" w:themeColor="text1"/>
          <w:lang w:val="da-DK"/>
        </w:rPr>
        <w:t>ne</w:t>
      </w:r>
      <w:r w:rsidRPr="007A0582">
        <w:rPr>
          <w:rFonts w:cs="Times New Roman"/>
          <w:color w:val="000000" w:themeColor="text1"/>
          <w:lang w:val="da-DK"/>
        </w:rPr>
        <w:t xml:space="preserve"> inviterede til refleksion over hvem der vælger hvilken viden af børn og om daginstitutionsområdet bliver anvendt og produceret i forskning i førskoleområdet, hvorfor, hvordan og for hvem der vil gavne. </w:t>
      </w:r>
    </w:p>
    <w:p w14:paraId="6A355880" w14:textId="77777777" w:rsidR="00864431" w:rsidRPr="007A0582" w:rsidRDefault="00864431" w:rsidP="00734192">
      <w:pPr>
        <w:tabs>
          <w:tab w:val="left" w:pos="851"/>
        </w:tabs>
        <w:jc w:val="both"/>
        <w:rPr>
          <w:rFonts w:cs="Times New Roman"/>
          <w:lang w:val="da-DK"/>
        </w:rPr>
      </w:pPr>
    </w:p>
    <w:p w14:paraId="248C5B2F" w14:textId="10F62AC3" w:rsidR="00864431" w:rsidRDefault="00864431" w:rsidP="00734192">
      <w:pPr>
        <w:tabs>
          <w:tab w:val="left" w:pos="851"/>
        </w:tabs>
        <w:jc w:val="both"/>
        <w:rPr>
          <w:rFonts w:cs="Times New Roman"/>
          <w:lang w:val="da-DK"/>
        </w:rPr>
      </w:pPr>
      <w:r w:rsidRPr="007A0582">
        <w:rPr>
          <w:rFonts w:cs="Times New Roman"/>
          <w:lang w:val="da-DK"/>
        </w:rPr>
        <w:t>Ambitionen har ikke været at anlægge en dybdegående undersøgelse om institutiona</w:t>
      </w:r>
      <w:r w:rsidR="00665B1A">
        <w:rPr>
          <w:rFonts w:cs="Times New Roman"/>
          <w:lang w:val="da-DK"/>
        </w:rPr>
        <w:softHyphen/>
      </w:r>
      <w:r w:rsidRPr="007A0582">
        <w:rPr>
          <w:rFonts w:cs="Times New Roman"/>
          <w:lang w:val="da-DK"/>
        </w:rPr>
        <w:t>li</w:t>
      </w:r>
      <w:r w:rsidR="00665B1A">
        <w:rPr>
          <w:rFonts w:cs="Times New Roman"/>
          <w:lang w:val="da-DK"/>
        </w:rPr>
        <w:softHyphen/>
      </w:r>
      <w:r w:rsidRPr="007A0582">
        <w:rPr>
          <w:rFonts w:cs="Times New Roman"/>
          <w:lang w:val="da-DK"/>
        </w:rPr>
        <w:t>se</w:t>
      </w:r>
      <w:r w:rsidR="00665B1A">
        <w:rPr>
          <w:rFonts w:cs="Times New Roman"/>
          <w:lang w:val="da-DK"/>
        </w:rPr>
        <w:softHyphen/>
      </w:r>
      <w:r w:rsidRPr="007A0582">
        <w:rPr>
          <w:rFonts w:cs="Times New Roman"/>
          <w:lang w:val="da-DK"/>
        </w:rPr>
        <w:t>ringen af den grønlandske barndom i perioden 1945-2020 + men mere om hvilke tanker og idealer der var i opstarten af en institutionalisering med den private</w:t>
      </w:r>
      <w:r w:rsidR="00631380">
        <w:rPr>
          <w:rFonts w:cs="Times New Roman"/>
          <w:lang w:val="da-DK"/>
        </w:rPr>
        <w:t xml:space="preserve"> </w:t>
      </w:r>
      <w:r w:rsidR="004E63F2" w:rsidRPr="007A0582">
        <w:rPr>
          <w:rFonts w:cs="Times New Roman"/>
          <w:lang w:val="da-DK"/>
        </w:rPr>
        <w:t>børneorganisation,</w:t>
      </w:r>
      <w:r w:rsidRPr="007A0582">
        <w:rPr>
          <w:rFonts w:cs="Times New Roman"/>
          <w:lang w:val="da-DK"/>
        </w:rPr>
        <w:t xml:space="preserve"> Red Barnets domæne i Grønland.</w:t>
      </w:r>
    </w:p>
    <w:p w14:paraId="4A63F2CC" w14:textId="7766696D" w:rsidR="007F0D6E" w:rsidRDefault="007F0D6E" w:rsidP="00734192">
      <w:pPr>
        <w:tabs>
          <w:tab w:val="left" w:pos="851"/>
        </w:tabs>
        <w:jc w:val="both"/>
        <w:rPr>
          <w:rFonts w:cs="Times New Roman"/>
          <w:lang w:val="da-DK"/>
        </w:rPr>
      </w:pPr>
    </w:p>
    <w:p w14:paraId="752E3AF8" w14:textId="443EB64D" w:rsidR="005D575C" w:rsidRPr="002960C0" w:rsidRDefault="007F0D6E" w:rsidP="00734192">
      <w:pPr>
        <w:jc w:val="both"/>
        <w:rPr>
          <w:rFonts w:cs="Times New Roman"/>
        </w:rPr>
      </w:pPr>
      <w:r w:rsidRPr="0024166E">
        <w:rPr>
          <w:rFonts w:cs="Times New Roman"/>
        </w:rPr>
        <w:t>Foucaults filosofi er en opfordring til altid at se kritisk på det herskende sprog om verden i en</w:t>
      </w:r>
      <w:r w:rsidRPr="0024166E">
        <w:rPr>
          <w:rFonts w:cs="Times New Roman"/>
          <w:lang w:val="da-DK"/>
        </w:rPr>
        <w:t xml:space="preserve"> </w:t>
      </w:r>
      <w:r w:rsidRPr="0024166E">
        <w:rPr>
          <w:rFonts w:cs="Times New Roman"/>
        </w:rPr>
        <w:t>given kontekst. En dominerende diskurs er ikke sandheden om verden men en konstruktion</w:t>
      </w:r>
      <w:r w:rsidRPr="0024166E">
        <w:rPr>
          <w:rFonts w:cs="Times New Roman"/>
          <w:lang w:val="da-DK"/>
        </w:rPr>
        <w:t xml:space="preserve"> </w:t>
      </w:r>
      <w:r w:rsidRPr="0024166E">
        <w:rPr>
          <w:rFonts w:cs="Times New Roman"/>
        </w:rPr>
        <w:t>gennem sproget der er gjort ’naturlig’ via regelmæssige gentagelser. Gen</w:t>
      </w:r>
      <w:r w:rsidR="00665B1A">
        <w:rPr>
          <w:rFonts w:cs="Times New Roman"/>
        </w:rPr>
        <w:softHyphen/>
      </w:r>
      <w:r w:rsidRPr="0024166E">
        <w:rPr>
          <w:rFonts w:cs="Times New Roman"/>
        </w:rPr>
        <w:t>tag</w:t>
      </w:r>
      <w:r w:rsidR="00665B1A">
        <w:rPr>
          <w:rFonts w:cs="Times New Roman"/>
        </w:rPr>
        <w:softHyphen/>
      </w:r>
      <w:r w:rsidRPr="0024166E">
        <w:rPr>
          <w:rFonts w:cs="Times New Roman"/>
        </w:rPr>
        <w:t>el</w:t>
      </w:r>
      <w:r w:rsidR="00665B1A">
        <w:rPr>
          <w:rFonts w:cs="Times New Roman"/>
        </w:rPr>
        <w:softHyphen/>
      </w:r>
      <w:r w:rsidRPr="0024166E">
        <w:rPr>
          <w:rFonts w:cs="Times New Roman"/>
        </w:rPr>
        <w:t>sen foretages af</w:t>
      </w:r>
      <w:r w:rsidRPr="0024166E">
        <w:rPr>
          <w:rFonts w:cs="Times New Roman"/>
          <w:lang w:val="da-DK"/>
        </w:rPr>
        <w:t xml:space="preserve"> </w:t>
      </w:r>
      <w:r w:rsidRPr="0024166E">
        <w:rPr>
          <w:rFonts w:cs="Times New Roman"/>
        </w:rPr>
        <w:t>dem der bevidst og ikke-bevidst har en interesse i at fastholde denne ’sandhed’, dvs. dem der</w:t>
      </w:r>
      <w:r w:rsidRPr="0024166E">
        <w:rPr>
          <w:rFonts w:cs="Times New Roman"/>
          <w:lang w:val="da-DK"/>
        </w:rPr>
        <w:t xml:space="preserve"> </w:t>
      </w:r>
      <w:r w:rsidRPr="0024166E">
        <w:rPr>
          <w:rFonts w:cs="Times New Roman"/>
        </w:rPr>
        <w:t>fører sproget. De kender ikke hinanden fysisk, men de taler inden for samme diskurs.</w:t>
      </w:r>
    </w:p>
    <w:p w14:paraId="60354B21" w14:textId="696AFFB7" w:rsidR="00A702A5" w:rsidRDefault="005D575C" w:rsidP="00734192">
      <w:pPr>
        <w:tabs>
          <w:tab w:val="left" w:pos="851"/>
        </w:tabs>
        <w:jc w:val="both"/>
        <w:rPr>
          <w:rFonts w:cs="Times New Roman"/>
          <w:lang w:val="da-DK"/>
        </w:rPr>
      </w:pPr>
      <w:r>
        <w:rPr>
          <w:rFonts w:cs="Times New Roman"/>
          <w:lang w:val="da-DK"/>
        </w:rPr>
        <w:lastRenderedPageBreak/>
        <w:t xml:space="preserve">Som beskrevet i indledningen om Bernard Eric Jensens definition om historiebevidsthed </w:t>
      </w:r>
      <w:r>
        <w:rPr>
          <w:rFonts w:cs="Times New Roman"/>
          <w:i/>
          <w:iCs/>
          <w:lang w:val="da-DK"/>
        </w:rPr>
        <w:t xml:space="preserve">”Det samspil der løbende </w:t>
      </w:r>
      <w:r w:rsidRPr="008F761E">
        <w:rPr>
          <w:rFonts w:cs="Times New Roman"/>
          <w:i/>
          <w:iCs/>
          <w:lang w:val="da-DK"/>
        </w:rPr>
        <w:t xml:space="preserve">er mellem menneskers fortidsfortolkning, samtidsforståelse og fremtidsforventninger…” </w:t>
      </w:r>
      <w:r w:rsidRPr="008F761E">
        <w:rPr>
          <w:rFonts w:cs="Times New Roman"/>
          <w:lang w:val="da-DK"/>
        </w:rPr>
        <w:t>Jensen, 2003, s. 68).</w:t>
      </w:r>
      <w:r>
        <w:rPr>
          <w:rFonts w:cs="Times New Roman"/>
          <w:lang w:val="da-DK"/>
        </w:rPr>
        <w:t xml:space="preserve"> </w:t>
      </w:r>
      <w:r>
        <w:rPr>
          <w:rFonts w:cs="Times New Roman"/>
          <w:color w:val="000000" w:themeColor="text1"/>
          <w:lang w:val="da-DK"/>
        </w:rPr>
        <w:t xml:space="preserve">Under hele </w:t>
      </w:r>
      <w:r w:rsidR="004E63F2">
        <w:rPr>
          <w:rFonts w:cs="Times New Roman"/>
          <w:color w:val="000000" w:themeColor="text1"/>
          <w:lang w:val="da-DK"/>
        </w:rPr>
        <w:t>specialeperioden</w:t>
      </w:r>
      <w:r>
        <w:rPr>
          <w:rFonts w:cs="Times New Roman"/>
          <w:color w:val="000000" w:themeColor="text1"/>
          <w:lang w:val="da-DK"/>
        </w:rPr>
        <w:t>, blev det mere og mere vigtigt at have større historiebevidsthed</w:t>
      </w:r>
      <w:r w:rsidR="002960C0">
        <w:rPr>
          <w:rFonts w:cs="Times New Roman"/>
          <w:color w:val="000000" w:themeColor="text1"/>
          <w:lang w:val="da-DK"/>
        </w:rPr>
        <w:t>.</w:t>
      </w:r>
      <w:r>
        <w:rPr>
          <w:rFonts w:cs="Times New Roman"/>
          <w:color w:val="000000" w:themeColor="text1"/>
          <w:lang w:val="da-DK"/>
        </w:rPr>
        <w:t xml:space="preserve"> </w:t>
      </w:r>
      <w:r>
        <w:rPr>
          <w:rFonts w:cs="Times New Roman"/>
          <w:lang w:val="da-DK"/>
        </w:rPr>
        <w:t>Historiebevidstheden drejer sig om at bruge min historiske undersøgelse til at skabe visioner og drivkraft i forhold til den nuværende daginstitutionspraksis og den fremtidige udvikling af denne.</w:t>
      </w:r>
    </w:p>
    <w:p w14:paraId="341E54CA" w14:textId="77777777" w:rsidR="0099482F" w:rsidRDefault="0099482F" w:rsidP="00734192">
      <w:pPr>
        <w:tabs>
          <w:tab w:val="left" w:pos="851"/>
        </w:tabs>
        <w:jc w:val="both"/>
        <w:rPr>
          <w:rFonts w:cs="Times New Roman"/>
          <w:lang w:val="da-DK"/>
        </w:rPr>
      </w:pPr>
    </w:p>
    <w:p w14:paraId="6631AC43" w14:textId="02C815F6" w:rsidR="0047388E" w:rsidRDefault="00FF4FA9" w:rsidP="00734192">
      <w:pPr>
        <w:tabs>
          <w:tab w:val="left" w:pos="851"/>
        </w:tabs>
        <w:jc w:val="both"/>
        <w:rPr>
          <w:rFonts w:cs="Times New Roman"/>
          <w:color w:val="000000" w:themeColor="text1"/>
          <w:lang w:val="da-DK"/>
        </w:rPr>
      </w:pPr>
      <w:r>
        <w:rPr>
          <w:rFonts w:cs="Times New Roman"/>
          <w:color w:val="000000" w:themeColor="text1"/>
          <w:lang w:val="da-DK"/>
        </w:rPr>
        <w:t>Institution</w:t>
      </w:r>
      <w:r w:rsidR="002960C0">
        <w:rPr>
          <w:rFonts w:cs="Times New Roman"/>
          <w:color w:val="000000" w:themeColor="text1"/>
          <w:lang w:val="da-DK"/>
        </w:rPr>
        <w:t xml:space="preserve">alisering af den grønlandske barndom </w:t>
      </w:r>
      <w:r>
        <w:rPr>
          <w:rFonts w:cs="Times New Roman"/>
          <w:color w:val="000000" w:themeColor="text1"/>
          <w:lang w:val="da-DK"/>
        </w:rPr>
        <w:t>frembragte viden om institutionel stabilitet og forandring. Den frembragte viden om, hvordan der med historien hele tiden sættes noget til samtidig med at der gentages. På denne måde bidrog institutionel historie til at opdatere os om, hvordan det potentielt kan være anderledes og selvfølgelig, hvordan det ikke kan være anderledes</w:t>
      </w:r>
      <w:r w:rsidR="0047388E">
        <w:rPr>
          <w:rFonts w:cs="Times New Roman"/>
          <w:color w:val="000000" w:themeColor="text1"/>
          <w:lang w:val="da-DK"/>
        </w:rPr>
        <w:t>.</w:t>
      </w:r>
    </w:p>
    <w:p w14:paraId="2EB221D1" w14:textId="15228BAE" w:rsidR="00FF4FA9" w:rsidRPr="00127B07" w:rsidRDefault="0047388E" w:rsidP="00127B07">
      <w:pPr>
        <w:spacing w:line="240" w:lineRule="auto"/>
        <w:jc w:val="both"/>
        <w:rPr>
          <w:rFonts w:cs="Times New Roman"/>
          <w:color w:val="000000" w:themeColor="text1"/>
          <w:lang w:val="da-DK"/>
        </w:rPr>
      </w:pPr>
      <w:r>
        <w:rPr>
          <w:rFonts w:cs="Times New Roman"/>
          <w:color w:val="000000" w:themeColor="text1"/>
          <w:lang w:val="da-DK"/>
        </w:rPr>
        <w:br w:type="page"/>
      </w:r>
    </w:p>
    <w:p w14:paraId="3237F572" w14:textId="410B0E6D" w:rsidR="003D216F" w:rsidRDefault="002643AA" w:rsidP="00734192">
      <w:pPr>
        <w:pStyle w:val="Overskrift1"/>
        <w:tabs>
          <w:tab w:val="left" w:pos="851"/>
        </w:tabs>
        <w:jc w:val="both"/>
        <w:rPr>
          <w:rFonts w:cs="Times New Roman"/>
        </w:rPr>
      </w:pPr>
      <w:bookmarkStart w:id="95" w:name="_Toc95290040"/>
      <w:r w:rsidRPr="007A0582">
        <w:rPr>
          <w:rFonts w:cs="Times New Roman"/>
        </w:rPr>
        <w:lastRenderedPageBreak/>
        <w:t>Perspektivering</w:t>
      </w:r>
      <w:bookmarkEnd w:id="95"/>
      <w:r w:rsidRPr="007A0582">
        <w:rPr>
          <w:rFonts w:cs="Times New Roman"/>
        </w:rPr>
        <w:t xml:space="preserve"> </w:t>
      </w:r>
    </w:p>
    <w:p w14:paraId="32106E58" w14:textId="77777777" w:rsidR="00343EE2" w:rsidRDefault="00343EE2" w:rsidP="00734192">
      <w:pPr>
        <w:tabs>
          <w:tab w:val="left" w:pos="851"/>
        </w:tabs>
        <w:ind w:firstLine="360"/>
        <w:jc w:val="both"/>
        <w:rPr>
          <w:rFonts w:cs="Times New Roman"/>
          <w:lang w:val="da-DK"/>
        </w:rPr>
      </w:pPr>
    </w:p>
    <w:p w14:paraId="49B09814" w14:textId="6420F427" w:rsidR="00343EE2" w:rsidRPr="007A0582" w:rsidRDefault="002960C0" w:rsidP="00665B1A">
      <w:pPr>
        <w:tabs>
          <w:tab w:val="left" w:pos="851"/>
        </w:tabs>
        <w:spacing w:line="336" w:lineRule="auto"/>
        <w:jc w:val="both"/>
        <w:rPr>
          <w:rFonts w:cs="Times New Roman"/>
          <w:lang w:val="da-DK"/>
        </w:rPr>
      </w:pPr>
      <w:r>
        <w:rPr>
          <w:rFonts w:cs="Times New Roman"/>
          <w:lang w:val="da-DK"/>
        </w:rPr>
        <w:t>B</w:t>
      </w:r>
      <w:r w:rsidR="00343EE2" w:rsidRPr="007A0582">
        <w:rPr>
          <w:rFonts w:cs="Times New Roman"/>
          <w:lang w:val="da-DK"/>
        </w:rPr>
        <w:t xml:space="preserve">ørn i dag tilbringer en stor del af deres tidlige barndom i offentlige pædagogiserede rum, adskilt fra forældrene og fra deres arbejdsliv, </w:t>
      </w:r>
      <w:r>
        <w:rPr>
          <w:rFonts w:cs="Times New Roman"/>
          <w:lang w:val="da-DK"/>
        </w:rPr>
        <w:t xml:space="preserve">dette ved vi at det </w:t>
      </w:r>
      <w:r w:rsidR="00343EE2" w:rsidRPr="007A0582">
        <w:rPr>
          <w:rFonts w:cs="Times New Roman"/>
          <w:lang w:val="da-DK"/>
        </w:rPr>
        <w:t xml:space="preserve">hører uden tvivl til en af det største omvæltninger i barndommens nyere historie. De kommunale vuggestuer, børnehaver, aldersintegrerede institutioner samt et par private vuggestuer og børnehaver i dag er blevet en selvfølgelig del af næsten alle grønlandske børns opvækst i førskolealderen. </w:t>
      </w:r>
      <w:r>
        <w:rPr>
          <w:rFonts w:cs="Times New Roman"/>
          <w:lang w:val="da-DK"/>
        </w:rPr>
        <w:t xml:space="preserve">Derfor er det højst nødvendigt at der diskuteres mere om hvilke nye skridt, der er behov for at arbejde med pædagogisk i Grønland. </w:t>
      </w:r>
    </w:p>
    <w:p w14:paraId="525B8226" w14:textId="089597E1" w:rsidR="00343EE2" w:rsidRPr="007A0582" w:rsidRDefault="002960C0" w:rsidP="00665B1A">
      <w:pPr>
        <w:tabs>
          <w:tab w:val="left" w:pos="851"/>
        </w:tabs>
        <w:spacing w:line="336" w:lineRule="auto"/>
        <w:jc w:val="both"/>
        <w:rPr>
          <w:rFonts w:cs="Times New Roman"/>
          <w:lang w:val="da-DK"/>
        </w:rPr>
      </w:pPr>
      <w:r>
        <w:rPr>
          <w:rFonts w:cs="Times New Roman"/>
          <w:lang w:val="da-DK"/>
        </w:rPr>
        <w:t xml:space="preserve">Her er mine bud på en videre arbejde fra </w:t>
      </w:r>
      <w:r w:rsidR="0068755E">
        <w:rPr>
          <w:rFonts w:cs="Times New Roman"/>
          <w:lang w:val="da-DK"/>
        </w:rPr>
        <w:t>mit speciale</w:t>
      </w:r>
      <w:r>
        <w:rPr>
          <w:rFonts w:cs="Times New Roman"/>
          <w:lang w:val="da-DK"/>
        </w:rPr>
        <w:t xml:space="preserve">: </w:t>
      </w:r>
    </w:p>
    <w:p w14:paraId="4B7FE65F" w14:textId="77777777" w:rsidR="00E16CB7" w:rsidRPr="00E16CB7" w:rsidRDefault="00E16CB7" w:rsidP="00665B1A">
      <w:pPr>
        <w:tabs>
          <w:tab w:val="left" w:pos="851"/>
        </w:tabs>
        <w:spacing w:line="336" w:lineRule="auto"/>
        <w:jc w:val="both"/>
        <w:rPr>
          <w:lang w:val="da-DK"/>
        </w:rPr>
      </w:pPr>
    </w:p>
    <w:p w14:paraId="3252FFB7" w14:textId="05CC8577" w:rsidR="00E16CB7" w:rsidRPr="00C56290" w:rsidRDefault="00E16CB7" w:rsidP="00665B1A">
      <w:pPr>
        <w:pStyle w:val="Listeafsnit"/>
        <w:numPr>
          <w:ilvl w:val="0"/>
          <w:numId w:val="30"/>
        </w:numPr>
        <w:tabs>
          <w:tab w:val="left" w:pos="851"/>
        </w:tabs>
        <w:spacing w:line="336" w:lineRule="auto"/>
        <w:jc w:val="both"/>
      </w:pPr>
      <w:r>
        <w:t xml:space="preserve">Hvad er der brug for en forskningsmæssig viden </w:t>
      </w:r>
    </w:p>
    <w:p w14:paraId="6C4CC14C" w14:textId="193EEF86" w:rsidR="00AD4F69" w:rsidRDefault="00AD4F69" w:rsidP="00665B1A">
      <w:pPr>
        <w:tabs>
          <w:tab w:val="left" w:pos="851"/>
        </w:tabs>
        <w:spacing w:line="336" w:lineRule="auto"/>
        <w:jc w:val="both"/>
        <w:rPr>
          <w:rFonts w:cs="Times New Roman"/>
          <w:lang w:val="da-DK"/>
        </w:rPr>
      </w:pPr>
    </w:p>
    <w:p w14:paraId="5E9A5B10" w14:textId="0836A03A" w:rsidR="00700CE1" w:rsidRPr="005911D0" w:rsidRDefault="00700CE1" w:rsidP="00665B1A">
      <w:pPr>
        <w:spacing w:line="336" w:lineRule="auto"/>
        <w:jc w:val="both"/>
        <w:rPr>
          <w:rFonts w:cs="Times New Roman"/>
          <w:lang w:val="da-DK"/>
        </w:rPr>
      </w:pPr>
      <w:r>
        <w:rPr>
          <w:rFonts w:cs="Times New Roman"/>
          <w:lang w:val="da-DK"/>
        </w:rPr>
        <w:t xml:space="preserve">Under </w:t>
      </w:r>
      <w:r w:rsidRPr="005911D0">
        <w:rPr>
          <w:rFonts w:cs="Times New Roman"/>
          <w:lang w:val="da-DK"/>
        </w:rPr>
        <w:t>Inatsisartutlov nr. 16 af 3. december 2012 om pædagogisk udviklende tilbud til børn i</w:t>
      </w:r>
      <w:r>
        <w:rPr>
          <w:rFonts w:cs="Times New Roman"/>
          <w:lang w:val="da-DK"/>
        </w:rPr>
        <w:t xml:space="preserve"> f</w:t>
      </w:r>
      <w:r w:rsidRPr="005911D0">
        <w:rPr>
          <w:rFonts w:cs="Times New Roman"/>
          <w:lang w:val="da-DK"/>
        </w:rPr>
        <w:t>ørskolealderen</w:t>
      </w:r>
      <w:r>
        <w:rPr>
          <w:rFonts w:cs="Times New Roman"/>
          <w:lang w:val="da-DK"/>
        </w:rPr>
        <w:t>, i k</w:t>
      </w:r>
      <w:r w:rsidRPr="005911D0">
        <w:rPr>
          <w:rFonts w:cs="Times New Roman"/>
          <w:lang w:val="da-DK"/>
        </w:rPr>
        <w:t>apitel</w:t>
      </w:r>
      <w:r>
        <w:rPr>
          <w:rFonts w:cs="Times New Roman"/>
          <w:lang w:val="da-DK"/>
        </w:rPr>
        <w:t xml:space="preserve">, </w:t>
      </w:r>
      <w:r w:rsidRPr="005911D0">
        <w:rPr>
          <w:rFonts w:cs="Times New Roman"/>
          <w:lang w:val="da-DK"/>
        </w:rPr>
        <w:t>§ 4. Naalakkersuisut fører overordnet tilsyn med pædagogisk udviklende dagtilbud til børn i</w:t>
      </w:r>
      <w:r>
        <w:rPr>
          <w:rFonts w:cs="Times New Roman"/>
          <w:lang w:val="da-DK"/>
        </w:rPr>
        <w:t xml:space="preserve"> </w:t>
      </w:r>
      <w:r w:rsidRPr="005911D0">
        <w:rPr>
          <w:rFonts w:cs="Times New Roman"/>
          <w:lang w:val="da-DK"/>
        </w:rPr>
        <w:t>førskolealderen.</w:t>
      </w:r>
      <w:r>
        <w:rPr>
          <w:rFonts w:cs="Times New Roman"/>
          <w:lang w:val="da-DK"/>
        </w:rPr>
        <w:t xml:space="preserve"> </w:t>
      </w:r>
      <w:r w:rsidRPr="005911D0">
        <w:rPr>
          <w:rFonts w:cs="Times New Roman"/>
          <w:lang w:val="da-DK"/>
        </w:rPr>
        <w:t>Stk. 2. Naalakkersuisut sørger for:</w:t>
      </w:r>
    </w:p>
    <w:p w14:paraId="62A44B94" w14:textId="0F6CC58A" w:rsidR="00700CE1" w:rsidRDefault="00700CE1" w:rsidP="00665B1A">
      <w:pPr>
        <w:spacing w:line="336" w:lineRule="auto"/>
        <w:jc w:val="both"/>
        <w:rPr>
          <w:rFonts w:cs="Times New Roman"/>
          <w:lang w:val="da-DK"/>
        </w:rPr>
      </w:pPr>
      <w:r w:rsidRPr="005911D0">
        <w:rPr>
          <w:rFonts w:cs="Times New Roman"/>
          <w:lang w:val="da-DK"/>
        </w:rPr>
        <w:t>1) Pædagogisk-psykologisk forskning inden for førskoleområdet.</w:t>
      </w:r>
      <w:r w:rsidR="004E63F2">
        <w:rPr>
          <w:rFonts w:cs="Times New Roman"/>
          <w:lang w:val="da-DK"/>
        </w:rPr>
        <w:t xml:space="preserve"> Men det kan kun lade sig gøre, hvis førskoleområdet kan prioriteres politisk. </w:t>
      </w:r>
    </w:p>
    <w:p w14:paraId="2E1EE0CA" w14:textId="77777777" w:rsidR="00C56290" w:rsidRPr="007A0582" w:rsidRDefault="00C56290" w:rsidP="00665B1A">
      <w:pPr>
        <w:tabs>
          <w:tab w:val="left" w:pos="851"/>
        </w:tabs>
        <w:spacing w:line="336" w:lineRule="auto"/>
        <w:jc w:val="both"/>
        <w:rPr>
          <w:rFonts w:cs="Times New Roman"/>
          <w:lang w:val="da-DK"/>
        </w:rPr>
      </w:pPr>
    </w:p>
    <w:p w14:paraId="2E73D636" w14:textId="42279F9E" w:rsidR="00E16CB7" w:rsidRDefault="00E16CB7" w:rsidP="00665B1A">
      <w:pPr>
        <w:pStyle w:val="Listeafsnit"/>
        <w:numPr>
          <w:ilvl w:val="0"/>
          <w:numId w:val="30"/>
        </w:numPr>
        <w:tabs>
          <w:tab w:val="left" w:pos="851"/>
        </w:tabs>
        <w:spacing w:line="336" w:lineRule="auto"/>
        <w:jc w:val="both"/>
      </w:pPr>
      <w:r>
        <w:t xml:space="preserve">Hvad er der brug for i praksis? </w:t>
      </w:r>
    </w:p>
    <w:p w14:paraId="0523484B" w14:textId="77777777" w:rsidR="005D575C" w:rsidRDefault="005D575C" w:rsidP="00665B1A">
      <w:pPr>
        <w:tabs>
          <w:tab w:val="left" w:pos="851"/>
        </w:tabs>
        <w:spacing w:line="336" w:lineRule="auto"/>
        <w:ind w:left="360"/>
        <w:jc w:val="both"/>
      </w:pPr>
    </w:p>
    <w:p w14:paraId="1A5F5338" w14:textId="7466635A" w:rsidR="00343EE2" w:rsidRPr="00127B07" w:rsidRDefault="005D575C" w:rsidP="00665B1A">
      <w:pPr>
        <w:tabs>
          <w:tab w:val="left" w:pos="851"/>
        </w:tabs>
        <w:spacing w:line="336" w:lineRule="auto"/>
        <w:jc w:val="both"/>
        <w:rPr>
          <w:lang w:val="da-DK"/>
        </w:rPr>
      </w:pPr>
      <w:r>
        <w:rPr>
          <w:lang w:val="da-DK"/>
        </w:rPr>
        <w:t xml:space="preserve">Et nyt spørgsmål, der har været med i hele processen, hvorfor </w:t>
      </w:r>
      <w:r w:rsidR="00127B07">
        <w:rPr>
          <w:lang w:val="da-DK"/>
        </w:rPr>
        <w:t xml:space="preserve">har </w:t>
      </w:r>
      <w:r>
        <w:rPr>
          <w:lang w:val="da-DK"/>
        </w:rPr>
        <w:t>der aldrig har været u</w:t>
      </w:r>
      <w:r w:rsidR="00C56290">
        <w:rPr>
          <w:lang w:val="da-DK"/>
        </w:rPr>
        <w:t>ndervisning om den grønlandske daginstitutions historie</w:t>
      </w:r>
      <w:r>
        <w:rPr>
          <w:lang w:val="da-DK"/>
        </w:rPr>
        <w:t>? Forestillingen om at oprettelsen af en pædagogisk- psykologisk forskning inden for førskoleområdet, kunne det gøre det til en mulighed med at skrive a</w:t>
      </w:r>
      <w:r w:rsidR="00C56290">
        <w:rPr>
          <w:lang w:val="da-DK"/>
        </w:rPr>
        <w:t>rtikler eller bøger om grønlandske daginstitutions histori</w:t>
      </w:r>
      <w:r>
        <w:rPr>
          <w:lang w:val="da-DK"/>
        </w:rPr>
        <w:t xml:space="preserve">e, med en hensigt </w:t>
      </w:r>
      <w:r>
        <w:rPr>
          <w:rFonts w:cs="Times New Roman"/>
          <w:lang w:val="da-DK"/>
        </w:rPr>
        <w:t xml:space="preserve">om </w:t>
      </w:r>
      <w:r w:rsidRPr="007A0582">
        <w:rPr>
          <w:rFonts w:cs="Times New Roman"/>
          <w:lang w:val="da-DK"/>
        </w:rPr>
        <w:t>at anlægge et grønlandsk perspektiv på dele af den pædagogiske periode, som har et rod i en dansk og skandinavisk tænkning og historie</w:t>
      </w:r>
      <w:r>
        <w:rPr>
          <w:rFonts w:cs="Times New Roman"/>
          <w:lang w:val="da-DK"/>
        </w:rPr>
        <w:t>.</w:t>
      </w:r>
      <w:r w:rsidR="00127B07">
        <w:rPr>
          <w:lang w:val="da-DK"/>
        </w:rPr>
        <w:t xml:space="preserve"> </w:t>
      </w:r>
      <w:r w:rsidR="00E16CB7">
        <w:rPr>
          <w:rFonts w:cs="Times New Roman"/>
          <w:lang w:val="da-DK"/>
        </w:rPr>
        <w:t>Dette speciale kunne være en start på en bog, der kunne føre op til nutiden</w:t>
      </w:r>
      <w:r>
        <w:rPr>
          <w:rFonts w:cs="Times New Roman"/>
          <w:lang w:val="da-DK"/>
        </w:rPr>
        <w:t xml:space="preserve">, </w:t>
      </w:r>
      <w:r w:rsidR="004E63F2" w:rsidRPr="007A0582">
        <w:rPr>
          <w:rFonts w:cs="Times New Roman"/>
          <w:lang w:val="da-DK"/>
        </w:rPr>
        <w:t xml:space="preserve">med en særlig fokus på de dele, der historisk og aktuelt har formået at gøre sig gældende i Grønland. </w:t>
      </w:r>
    </w:p>
    <w:p w14:paraId="3C2A1876" w14:textId="77777777" w:rsidR="002643AA" w:rsidRPr="007D10E2" w:rsidRDefault="002643AA" w:rsidP="00734192">
      <w:pPr>
        <w:pStyle w:val="Overskrift1"/>
        <w:numPr>
          <w:ilvl w:val="0"/>
          <w:numId w:val="0"/>
        </w:numPr>
        <w:tabs>
          <w:tab w:val="left" w:pos="851"/>
        </w:tabs>
        <w:ind w:left="360" w:hanging="360"/>
        <w:jc w:val="both"/>
        <w:rPr>
          <w:rFonts w:cs="Times New Roman"/>
          <w:lang w:val="en-US"/>
        </w:rPr>
      </w:pPr>
      <w:bookmarkStart w:id="96" w:name="_Toc95290041"/>
      <w:proofErr w:type="spellStart"/>
      <w:r w:rsidRPr="007D10E2">
        <w:rPr>
          <w:rFonts w:cs="Times New Roman"/>
          <w:lang w:val="en-US"/>
        </w:rPr>
        <w:lastRenderedPageBreak/>
        <w:t>Litteraturliste</w:t>
      </w:r>
      <w:bookmarkEnd w:id="96"/>
      <w:proofErr w:type="spellEnd"/>
      <w:r w:rsidRPr="007D10E2">
        <w:rPr>
          <w:rFonts w:cs="Times New Roman"/>
          <w:lang w:val="en-US"/>
        </w:rPr>
        <w:t xml:space="preserve"> </w:t>
      </w:r>
    </w:p>
    <w:p w14:paraId="78E5861B" w14:textId="61890CA4" w:rsidR="00A86E6F" w:rsidRPr="00A86E6F" w:rsidRDefault="00696873" w:rsidP="00A86E6F">
      <w:pPr>
        <w:widowControl w:val="0"/>
        <w:autoSpaceDE w:val="0"/>
        <w:autoSpaceDN w:val="0"/>
        <w:adjustRightInd w:val="0"/>
        <w:spacing w:line="240" w:lineRule="auto"/>
        <w:ind w:left="480" w:hanging="480"/>
        <w:rPr>
          <w:rFonts w:cs="Times New Roman"/>
          <w:noProof/>
          <w:lang w:val="da-DK"/>
        </w:rPr>
      </w:pPr>
      <w:r>
        <w:rPr>
          <w:rFonts w:cs="Times New Roman"/>
          <w:lang w:val="da-DK"/>
        </w:rPr>
        <w:fldChar w:fldCharType="begin" w:fldLock="1"/>
      </w:r>
      <w:r w:rsidRPr="007D10E2">
        <w:rPr>
          <w:rFonts w:cs="Times New Roman"/>
          <w:lang w:val="en-US"/>
        </w:rPr>
        <w:instrText xml:space="preserve">ADDIN Mendeley Bibliography CSL_BIBLIOGRAPHY </w:instrText>
      </w:r>
      <w:r>
        <w:rPr>
          <w:rFonts w:cs="Times New Roman"/>
          <w:lang w:val="da-DK"/>
        </w:rPr>
        <w:fldChar w:fldCharType="separate"/>
      </w:r>
      <w:r w:rsidR="00A86E6F" w:rsidRPr="00521B73">
        <w:rPr>
          <w:rFonts w:cs="Times New Roman"/>
          <w:noProof/>
          <w:lang w:val="en-US"/>
        </w:rPr>
        <w:t xml:space="preserve">Ball, S. J. (2012). </w:t>
      </w:r>
      <w:r w:rsidR="00A86E6F" w:rsidRPr="00521B73">
        <w:rPr>
          <w:rFonts w:cs="Times New Roman"/>
          <w:i/>
          <w:iCs/>
          <w:noProof/>
          <w:lang w:val="en-US"/>
        </w:rPr>
        <w:t>Foucault, power, and education</w:t>
      </w:r>
      <w:r w:rsidR="00A86E6F" w:rsidRPr="00521B73">
        <w:rPr>
          <w:rFonts w:cs="Times New Roman"/>
          <w:noProof/>
          <w:lang w:val="en-US"/>
        </w:rPr>
        <w:t xml:space="preserve">. </w:t>
      </w:r>
      <w:r w:rsidR="00A86E6F" w:rsidRPr="00A86E6F">
        <w:rPr>
          <w:rFonts w:cs="Times New Roman"/>
          <w:noProof/>
          <w:lang w:val="da-DK"/>
        </w:rPr>
        <w:t>Routledge.</w:t>
      </w:r>
    </w:p>
    <w:p w14:paraId="1856B85D"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Bjørno, H. (1960). Det grønlandske børnehavearbejde. </w:t>
      </w:r>
      <w:r w:rsidRPr="00A86E6F">
        <w:rPr>
          <w:rFonts w:cs="Times New Roman"/>
          <w:i/>
          <w:iCs/>
          <w:noProof/>
          <w:lang w:val="da-DK"/>
        </w:rPr>
        <w:t>Dansk Børnehaveråd</w:t>
      </w:r>
      <w:r w:rsidRPr="00A86E6F">
        <w:rPr>
          <w:rFonts w:cs="Times New Roman"/>
          <w:noProof/>
          <w:lang w:val="da-DK"/>
        </w:rPr>
        <w:t xml:space="preserve">, </w:t>
      </w:r>
      <w:r w:rsidRPr="00A86E6F">
        <w:rPr>
          <w:rFonts w:cs="Times New Roman"/>
          <w:i/>
          <w:iCs/>
          <w:noProof/>
          <w:lang w:val="da-DK"/>
        </w:rPr>
        <w:t>29</w:t>
      </w:r>
      <w:r w:rsidRPr="00A86E6F">
        <w:rPr>
          <w:rFonts w:cs="Times New Roman"/>
          <w:noProof/>
          <w:lang w:val="da-DK"/>
        </w:rPr>
        <w:t>, 387–391.</w:t>
      </w:r>
    </w:p>
    <w:p w14:paraId="51EB99AE"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Bryman, A. (2012). </w:t>
      </w:r>
      <w:r w:rsidRPr="00521B73">
        <w:rPr>
          <w:rFonts w:cs="Times New Roman"/>
          <w:i/>
          <w:iCs/>
          <w:noProof/>
          <w:lang w:val="en-US"/>
        </w:rPr>
        <w:t>Social Research Methods</w:t>
      </w:r>
      <w:r w:rsidRPr="00521B73">
        <w:rPr>
          <w:rFonts w:cs="Times New Roman"/>
          <w:noProof/>
          <w:lang w:val="en-US"/>
        </w:rPr>
        <w:t xml:space="preserve"> (4th ed.). </w:t>
      </w:r>
      <w:r w:rsidRPr="00A86E6F">
        <w:rPr>
          <w:rFonts w:cs="Times New Roman"/>
          <w:noProof/>
          <w:lang w:val="da-DK"/>
        </w:rPr>
        <w:t>Oxford University Press.</w:t>
      </w:r>
    </w:p>
    <w:p w14:paraId="56739681"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Departementet for Uddannelse Kultur og Kirke. (2019). </w:t>
      </w:r>
      <w:r w:rsidRPr="00A86E6F">
        <w:rPr>
          <w:rFonts w:cs="Times New Roman"/>
          <w:i/>
          <w:iCs/>
          <w:noProof/>
          <w:lang w:val="da-DK"/>
        </w:rPr>
        <w:t>UDDANNELSESPLAN II</w:t>
      </w:r>
      <w:r w:rsidRPr="00A86E6F">
        <w:rPr>
          <w:rFonts w:cs="Times New Roman"/>
          <w:noProof/>
          <w:lang w:val="da-DK"/>
        </w:rPr>
        <w:t>. Departementet for Uddannelse, Kultur og Kirke</w:t>
      </w:r>
    </w:p>
    <w:p w14:paraId="2B61BB17"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Enoksen, I., Hagemann, S., Bonde Pedersen, M., Bye Jensen, V., &amp; Mathiasen, S. F. (2003). En pædagogisk historie. </w:t>
      </w:r>
      <w:r w:rsidRPr="00A86E6F">
        <w:rPr>
          <w:rFonts w:cs="Times New Roman"/>
          <w:i/>
          <w:iCs/>
          <w:noProof/>
          <w:lang w:val="da-DK"/>
        </w:rPr>
        <w:t>Børn &amp; Unge</w:t>
      </w:r>
      <w:r w:rsidRPr="00A86E6F">
        <w:rPr>
          <w:rFonts w:cs="Times New Roman"/>
          <w:noProof/>
          <w:lang w:val="da-DK"/>
        </w:rPr>
        <w:t xml:space="preserve">, </w:t>
      </w:r>
      <w:r w:rsidRPr="00A86E6F">
        <w:rPr>
          <w:rFonts w:cs="Times New Roman"/>
          <w:i/>
          <w:iCs/>
          <w:noProof/>
          <w:lang w:val="da-DK"/>
        </w:rPr>
        <w:t>34</w:t>
      </w:r>
      <w:r w:rsidRPr="00A86E6F">
        <w:rPr>
          <w:rFonts w:cs="Times New Roman"/>
          <w:noProof/>
          <w:lang w:val="da-DK"/>
        </w:rPr>
        <w:t>(51), 7–26. http://www.boernogunge.dk/internet/BoernOgUnge.nsf/0/F910F355C0ECC71BC1256E000036D368!OpenDocument</w:t>
      </w:r>
    </w:p>
    <w:p w14:paraId="5F532E3B" w14:textId="77777777" w:rsidR="00A86E6F" w:rsidRPr="00521B73" w:rsidRDefault="00A86E6F" w:rsidP="00A86E6F">
      <w:pPr>
        <w:widowControl w:val="0"/>
        <w:autoSpaceDE w:val="0"/>
        <w:autoSpaceDN w:val="0"/>
        <w:adjustRightInd w:val="0"/>
        <w:spacing w:line="240" w:lineRule="auto"/>
        <w:ind w:left="480" w:hanging="480"/>
        <w:rPr>
          <w:rFonts w:cs="Times New Roman"/>
          <w:noProof/>
          <w:lang w:val="en-US"/>
        </w:rPr>
      </w:pPr>
      <w:r w:rsidRPr="00521B73">
        <w:rPr>
          <w:rFonts w:cs="Times New Roman"/>
          <w:noProof/>
          <w:lang w:val="en-US"/>
        </w:rPr>
        <w:t xml:space="preserve">Foucault, M. (1972). </w:t>
      </w:r>
      <w:r w:rsidRPr="00521B73">
        <w:rPr>
          <w:rFonts w:cs="Times New Roman"/>
          <w:i/>
          <w:iCs/>
          <w:noProof/>
          <w:lang w:val="en-US"/>
        </w:rPr>
        <w:t>The archaeology of knowledge and the Discourse on language</w:t>
      </w:r>
      <w:r w:rsidRPr="00521B73">
        <w:rPr>
          <w:rFonts w:cs="Times New Roman"/>
          <w:noProof/>
          <w:lang w:val="en-US"/>
        </w:rPr>
        <w:t>. Pantheon Books.</w:t>
      </w:r>
    </w:p>
    <w:p w14:paraId="15217536" w14:textId="77777777" w:rsidR="00A86E6F" w:rsidRPr="00521B73" w:rsidRDefault="00A86E6F" w:rsidP="00A86E6F">
      <w:pPr>
        <w:widowControl w:val="0"/>
        <w:autoSpaceDE w:val="0"/>
        <w:autoSpaceDN w:val="0"/>
        <w:adjustRightInd w:val="0"/>
        <w:spacing w:line="240" w:lineRule="auto"/>
        <w:ind w:left="480" w:hanging="480"/>
        <w:rPr>
          <w:rFonts w:cs="Times New Roman"/>
          <w:noProof/>
          <w:lang w:val="en-US"/>
        </w:rPr>
      </w:pPr>
      <w:r w:rsidRPr="00521B73">
        <w:rPr>
          <w:rFonts w:cs="Times New Roman"/>
          <w:noProof/>
          <w:lang w:val="en-US"/>
        </w:rPr>
        <w:t xml:space="preserve">Foucault, M. (1980). </w:t>
      </w:r>
      <w:r w:rsidRPr="00521B73">
        <w:rPr>
          <w:rFonts w:cs="Times New Roman"/>
          <w:i/>
          <w:iCs/>
          <w:noProof/>
          <w:lang w:val="en-US"/>
        </w:rPr>
        <w:t>Power / knowledge : selected interviews and other writings 1972-77</w:t>
      </w:r>
      <w:r w:rsidRPr="00521B73">
        <w:rPr>
          <w:rFonts w:cs="Times New Roman"/>
          <w:noProof/>
          <w:lang w:val="en-US"/>
        </w:rPr>
        <w:t>. Harvester Wheatsheaf.</w:t>
      </w:r>
    </w:p>
    <w:p w14:paraId="3F9A620C" w14:textId="77777777" w:rsidR="00A86E6F" w:rsidRPr="00521B73" w:rsidRDefault="00A86E6F" w:rsidP="00A86E6F">
      <w:pPr>
        <w:widowControl w:val="0"/>
        <w:autoSpaceDE w:val="0"/>
        <w:autoSpaceDN w:val="0"/>
        <w:adjustRightInd w:val="0"/>
        <w:spacing w:line="240" w:lineRule="auto"/>
        <w:ind w:left="480" w:hanging="480"/>
        <w:rPr>
          <w:rFonts w:cs="Times New Roman"/>
          <w:noProof/>
          <w:lang w:val="en-US"/>
        </w:rPr>
      </w:pPr>
      <w:r w:rsidRPr="00521B73">
        <w:rPr>
          <w:rFonts w:cs="Times New Roman"/>
          <w:noProof/>
          <w:lang w:val="en-US"/>
        </w:rPr>
        <w:t xml:space="preserve">Foucault, M. (1983). Nietzsche - genealogien, historien. In </w:t>
      </w:r>
      <w:r w:rsidRPr="00521B73">
        <w:rPr>
          <w:rFonts w:cs="Times New Roman"/>
          <w:i/>
          <w:iCs/>
          <w:noProof/>
          <w:lang w:val="en-US"/>
        </w:rPr>
        <w:t>Epistemologi</w:t>
      </w:r>
      <w:r w:rsidRPr="00521B73">
        <w:rPr>
          <w:rFonts w:cs="Times New Roman"/>
          <w:noProof/>
          <w:lang w:val="en-US"/>
        </w:rPr>
        <w:t xml:space="preserve"> (pp. 85–103).</w:t>
      </w:r>
    </w:p>
    <w:p w14:paraId="20B04080" w14:textId="77777777" w:rsidR="00A86E6F" w:rsidRPr="00521B73" w:rsidRDefault="00A86E6F" w:rsidP="00A86E6F">
      <w:pPr>
        <w:widowControl w:val="0"/>
        <w:autoSpaceDE w:val="0"/>
        <w:autoSpaceDN w:val="0"/>
        <w:adjustRightInd w:val="0"/>
        <w:spacing w:line="240" w:lineRule="auto"/>
        <w:ind w:left="480" w:hanging="480"/>
        <w:rPr>
          <w:rFonts w:cs="Times New Roman"/>
          <w:noProof/>
          <w:lang w:val="en-US"/>
        </w:rPr>
      </w:pPr>
      <w:r w:rsidRPr="00521B73">
        <w:rPr>
          <w:rFonts w:cs="Times New Roman"/>
          <w:noProof/>
          <w:lang w:val="en-US"/>
        </w:rPr>
        <w:t xml:space="preserve">Foucault, M. (1988). </w:t>
      </w:r>
      <w:r w:rsidRPr="00521B73">
        <w:rPr>
          <w:rFonts w:cs="Times New Roman"/>
          <w:i/>
          <w:iCs/>
          <w:noProof/>
          <w:lang w:val="en-US"/>
        </w:rPr>
        <w:t>Politics, philosophy, culture : interviews and other writing 1977-1984</w:t>
      </w:r>
      <w:r w:rsidRPr="00521B73">
        <w:rPr>
          <w:rFonts w:cs="Times New Roman"/>
          <w:noProof/>
          <w:lang w:val="en-US"/>
        </w:rPr>
        <w:t>. Routledge.</w:t>
      </w:r>
    </w:p>
    <w:p w14:paraId="24A735AF" w14:textId="77777777" w:rsidR="00A86E6F" w:rsidRPr="00521B73" w:rsidRDefault="00A86E6F" w:rsidP="00A86E6F">
      <w:pPr>
        <w:widowControl w:val="0"/>
        <w:autoSpaceDE w:val="0"/>
        <w:autoSpaceDN w:val="0"/>
        <w:adjustRightInd w:val="0"/>
        <w:spacing w:line="240" w:lineRule="auto"/>
        <w:ind w:left="480" w:hanging="480"/>
        <w:rPr>
          <w:rFonts w:cs="Times New Roman"/>
          <w:noProof/>
          <w:lang w:val="en-US"/>
        </w:rPr>
      </w:pPr>
      <w:r w:rsidRPr="00521B73">
        <w:rPr>
          <w:rFonts w:cs="Times New Roman"/>
          <w:noProof/>
          <w:lang w:val="en-US"/>
        </w:rPr>
        <w:t xml:space="preserve">Foucault, M. (1991). Questions Of Method. In G. Burchell, C. Gordon, &amp; P. Miller (Eds.), </w:t>
      </w:r>
      <w:r w:rsidRPr="00521B73">
        <w:rPr>
          <w:rFonts w:cs="Times New Roman"/>
          <w:i/>
          <w:iCs/>
          <w:noProof/>
          <w:lang w:val="en-US"/>
        </w:rPr>
        <w:t>The Foucault Effect: Studies in Governmentality</w:t>
      </w:r>
      <w:r w:rsidRPr="00521B73">
        <w:rPr>
          <w:rFonts w:cs="Times New Roman"/>
          <w:noProof/>
          <w:lang w:val="en-US"/>
        </w:rPr>
        <w:t xml:space="preserve"> (p. 307). University of Chicago Press.</w:t>
      </w:r>
    </w:p>
    <w:p w14:paraId="3DC3437B" w14:textId="77777777" w:rsidR="00A86E6F" w:rsidRPr="00521B73" w:rsidRDefault="00A86E6F" w:rsidP="00A86E6F">
      <w:pPr>
        <w:widowControl w:val="0"/>
        <w:autoSpaceDE w:val="0"/>
        <w:autoSpaceDN w:val="0"/>
        <w:adjustRightInd w:val="0"/>
        <w:spacing w:line="240" w:lineRule="auto"/>
        <w:ind w:left="480" w:hanging="480"/>
        <w:rPr>
          <w:rFonts w:cs="Times New Roman"/>
          <w:noProof/>
          <w:lang w:val="en-US"/>
        </w:rPr>
      </w:pPr>
      <w:r w:rsidRPr="00521B73">
        <w:rPr>
          <w:rFonts w:cs="Times New Roman"/>
          <w:noProof/>
          <w:lang w:val="en-US"/>
        </w:rPr>
        <w:t xml:space="preserve">Foucault, M. (1995). </w:t>
      </w:r>
      <w:r w:rsidRPr="00521B73">
        <w:rPr>
          <w:rFonts w:cs="Times New Roman"/>
          <w:i/>
          <w:iCs/>
          <w:noProof/>
          <w:lang w:val="en-US"/>
        </w:rPr>
        <w:t>The archaeology of knowledge</w:t>
      </w:r>
      <w:r w:rsidRPr="00521B73">
        <w:rPr>
          <w:rFonts w:cs="Times New Roman"/>
          <w:noProof/>
          <w:lang w:val="en-US"/>
        </w:rPr>
        <w:t xml:space="preserve"> (Reprinted,). Routledge.</w:t>
      </w:r>
    </w:p>
    <w:p w14:paraId="07009569" w14:textId="77777777" w:rsidR="00A86E6F" w:rsidRPr="00521B73" w:rsidRDefault="00A86E6F" w:rsidP="00A86E6F">
      <w:pPr>
        <w:widowControl w:val="0"/>
        <w:autoSpaceDE w:val="0"/>
        <w:autoSpaceDN w:val="0"/>
        <w:adjustRightInd w:val="0"/>
        <w:spacing w:line="240" w:lineRule="auto"/>
        <w:ind w:left="480" w:hanging="480"/>
        <w:rPr>
          <w:rFonts w:cs="Times New Roman"/>
          <w:noProof/>
          <w:lang w:val="en-US"/>
        </w:rPr>
      </w:pPr>
      <w:r w:rsidRPr="00521B73">
        <w:rPr>
          <w:rFonts w:cs="Times New Roman"/>
          <w:noProof/>
          <w:lang w:val="en-US"/>
        </w:rPr>
        <w:t xml:space="preserve">Foucault, M. (2005). </w:t>
      </w:r>
      <w:r w:rsidRPr="00521B73">
        <w:rPr>
          <w:rFonts w:cs="Times New Roman"/>
          <w:i/>
          <w:iCs/>
          <w:noProof/>
          <w:lang w:val="en-US"/>
        </w:rPr>
        <w:t>Vidensarkæologien</w:t>
      </w:r>
      <w:r w:rsidRPr="00521B73">
        <w:rPr>
          <w:rFonts w:cs="Times New Roman"/>
          <w:noProof/>
          <w:lang w:val="en-US"/>
        </w:rPr>
        <w:t>. Philosophia.</w:t>
      </w:r>
    </w:p>
    <w:p w14:paraId="3C709AD0"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Gad, B. (1946, August 16). Forbedring af Børnenes Kaar paa Vestgrønland. </w:t>
      </w:r>
      <w:r w:rsidRPr="00A86E6F">
        <w:rPr>
          <w:rFonts w:cs="Times New Roman"/>
          <w:i/>
          <w:iCs/>
          <w:noProof/>
          <w:lang w:val="da-DK"/>
        </w:rPr>
        <w:t>Grønlandsposten</w:t>
      </w:r>
      <w:r w:rsidRPr="00A86E6F">
        <w:rPr>
          <w:rFonts w:cs="Times New Roman"/>
          <w:noProof/>
          <w:lang w:val="da-DK"/>
        </w:rPr>
        <w:t>, 166–169.</w:t>
      </w:r>
    </w:p>
    <w:p w14:paraId="46EFE3D8"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Bemærkning til Inatsisartutlov nr. 16 af 3. december 2012 om pædagogisk udviklende tilbud til børn i førskolealderen, (2012).</w:t>
      </w:r>
    </w:p>
    <w:p w14:paraId="7C04BDD7"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Grønlandskommissionen. (1950). </w:t>
      </w:r>
      <w:r w:rsidRPr="00A86E6F">
        <w:rPr>
          <w:rFonts w:cs="Times New Roman"/>
          <w:i/>
          <w:iCs/>
          <w:noProof/>
          <w:lang w:val="da-DK"/>
        </w:rPr>
        <w:t>Grønlandskommissionens betænkning. Bd. 1-6</w:t>
      </w:r>
      <w:r w:rsidRPr="00A86E6F">
        <w:rPr>
          <w:rFonts w:cs="Times New Roman"/>
          <w:noProof/>
          <w:lang w:val="da-DK"/>
        </w:rPr>
        <w:t>. Gad.</w:t>
      </w:r>
    </w:p>
    <w:p w14:paraId="5CF3E248"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Halvorsen, K. (2012). Uddannelsestraditioner inden for socialpædagogik i historisk perspektiv. In S. G. Olesen (Ed.), </w:t>
      </w:r>
      <w:r w:rsidRPr="00A86E6F">
        <w:rPr>
          <w:rFonts w:cs="Times New Roman"/>
          <w:i/>
          <w:iCs/>
          <w:noProof/>
          <w:lang w:val="da-DK"/>
        </w:rPr>
        <w:t>Socialpædagogik i Grønland</w:t>
      </w:r>
      <w:r w:rsidRPr="00A86E6F">
        <w:rPr>
          <w:rFonts w:cs="Times New Roman"/>
          <w:noProof/>
          <w:lang w:val="da-DK"/>
        </w:rPr>
        <w:t>. Perorsaanermik Ilinniarfik, Socialpædagogisk Seminarium.</w:t>
      </w:r>
    </w:p>
    <w:p w14:paraId="133CC3B1"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Heede, D. (2002). </w:t>
      </w:r>
      <w:r w:rsidRPr="00A86E6F">
        <w:rPr>
          <w:rFonts w:cs="Times New Roman"/>
          <w:i/>
          <w:iCs/>
          <w:noProof/>
          <w:lang w:val="da-DK"/>
        </w:rPr>
        <w:t>Det tomme menneske : introduktion til Michel Foucault</w:t>
      </w:r>
      <w:r w:rsidRPr="00A86E6F">
        <w:rPr>
          <w:rFonts w:cs="Times New Roman"/>
          <w:noProof/>
          <w:lang w:val="da-DK"/>
        </w:rPr>
        <w:t xml:space="preserve"> (2. revider). Museum Tusculanum.</w:t>
      </w:r>
    </w:p>
    <w:p w14:paraId="1D2C277B"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Horsten, H. (1966). Hvordan kan og bør uddannelsen til børne- og ungdomsforsorgen udvikles? </w:t>
      </w:r>
      <w:r w:rsidRPr="00A86E6F">
        <w:rPr>
          <w:rFonts w:cs="Times New Roman"/>
          <w:i/>
          <w:iCs/>
          <w:noProof/>
          <w:lang w:val="da-DK"/>
        </w:rPr>
        <w:t>Børnesagens tidende</w:t>
      </w:r>
      <w:r w:rsidRPr="00A86E6F">
        <w:rPr>
          <w:rFonts w:cs="Times New Roman"/>
          <w:noProof/>
          <w:lang w:val="da-DK"/>
        </w:rPr>
        <w:t>, 267–271.</w:t>
      </w:r>
    </w:p>
    <w:p w14:paraId="41F36CC7"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Kleist, A. (1994, October 4). Red barnet aallartimmat. </w:t>
      </w:r>
      <w:r w:rsidRPr="00A86E6F">
        <w:rPr>
          <w:rFonts w:cs="Times New Roman"/>
          <w:i/>
          <w:iCs/>
          <w:noProof/>
          <w:lang w:val="da-DK"/>
        </w:rPr>
        <w:t>Atuagagdliutit</w:t>
      </w:r>
      <w:r w:rsidRPr="00A86E6F">
        <w:rPr>
          <w:rFonts w:cs="Times New Roman"/>
          <w:noProof/>
          <w:lang w:val="da-DK"/>
        </w:rPr>
        <w:t>.</w:t>
      </w:r>
    </w:p>
    <w:p w14:paraId="32A0F8FE"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Kleivan, I. (1973). Sprogforholdene i en grønlandsk børnehave. </w:t>
      </w:r>
      <w:r w:rsidRPr="00A86E6F">
        <w:rPr>
          <w:rFonts w:cs="Times New Roman"/>
          <w:i/>
          <w:iCs/>
          <w:noProof/>
          <w:lang w:val="da-DK"/>
        </w:rPr>
        <w:t>Tidsskriftet Grønland</w:t>
      </w:r>
      <w:r w:rsidRPr="00A86E6F">
        <w:rPr>
          <w:rFonts w:cs="Times New Roman"/>
          <w:noProof/>
          <w:lang w:val="da-DK"/>
        </w:rPr>
        <w:t xml:space="preserve">, </w:t>
      </w:r>
      <w:r w:rsidRPr="00A86E6F">
        <w:rPr>
          <w:rFonts w:cs="Times New Roman"/>
          <w:i/>
          <w:iCs/>
          <w:noProof/>
          <w:lang w:val="da-DK"/>
        </w:rPr>
        <w:t>8</w:t>
      </w:r>
      <w:r w:rsidRPr="00A86E6F">
        <w:rPr>
          <w:rFonts w:cs="Times New Roman"/>
          <w:noProof/>
          <w:lang w:val="da-DK"/>
        </w:rPr>
        <w:t>(1973).</w:t>
      </w:r>
    </w:p>
    <w:p w14:paraId="647CF4EC"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Knudsen, H. (1960). De sociale forhold i Grønland. </w:t>
      </w:r>
      <w:r w:rsidRPr="00A86E6F">
        <w:rPr>
          <w:rFonts w:cs="Times New Roman"/>
          <w:i/>
          <w:iCs/>
          <w:noProof/>
          <w:lang w:val="da-DK"/>
        </w:rPr>
        <w:t>Tidsskriftet Grønland</w:t>
      </w:r>
      <w:r w:rsidRPr="00A86E6F">
        <w:rPr>
          <w:rFonts w:cs="Times New Roman"/>
          <w:noProof/>
          <w:lang w:val="da-DK"/>
        </w:rPr>
        <w:t xml:space="preserve">, </w:t>
      </w:r>
      <w:r w:rsidRPr="00A86E6F">
        <w:rPr>
          <w:rFonts w:cs="Times New Roman"/>
          <w:i/>
          <w:iCs/>
          <w:noProof/>
          <w:lang w:val="da-DK"/>
        </w:rPr>
        <w:t>11</w:t>
      </w:r>
      <w:r w:rsidRPr="00A86E6F">
        <w:rPr>
          <w:rFonts w:cs="Times New Roman"/>
          <w:noProof/>
          <w:lang w:val="da-DK"/>
        </w:rPr>
        <w:t>.</w:t>
      </w:r>
    </w:p>
    <w:p w14:paraId="28CCFAF8" w14:textId="77777777" w:rsidR="00A86E6F" w:rsidRPr="00521B73" w:rsidRDefault="00A86E6F" w:rsidP="00A86E6F">
      <w:pPr>
        <w:widowControl w:val="0"/>
        <w:autoSpaceDE w:val="0"/>
        <w:autoSpaceDN w:val="0"/>
        <w:adjustRightInd w:val="0"/>
        <w:spacing w:line="240" w:lineRule="auto"/>
        <w:ind w:left="480" w:hanging="480"/>
        <w:rPr>
          <w:rFonts w:cs="Times New Roman"/>
          <w:noProof/>
          <w:lang w:val="en-US"/>
        </w:rPr>
      </w:pPr>
      <w:r w:rsidRPr="00A86E6F">
        <w:rPr>
          <w:rFonts w:cs="Times New Roman"/>
          <w:noProof/>
          <w:lang w:val="da-DK"/>
        </w:rPr>
        <w:t xml:space="preserve">Kristiansen, K. (2020, September 26). Pædagoger kræver højere løn og bedre vilkår. </w:t>
      </w:r>
      <w:r w:rsidRPr="00521B73">
        <w:rPr>
          <w:rFonts w:cs="Times New Roman"/>
          <w:i/>
          <w:iCs/>
          <w:noProof/>
          <w:lang w:val="en-US"/>
        </w:rPr>
        <w:t>Sermitsiaq.AG</w:t>
      </w:r>
      <w:r w:rsidRPr="00521B73">
        <w:rPr>
          <w:rFonts w:cs="Times New Roman"/>
          <w:noProof/>
          <w:lang w:val="en-US"/>
        </w:rPr>
        <w:t>. https://sermitsiaq.ag/node/224477</w:t>
      </w:r>
    </w:p>
    <w:p w14:paraId="5AC4D1E3" w14:textId="77777777" w:rsidR="00A86E6F" w:rsidRPr="00521B73" w:rsidRDefault="00A86E6F" w:rsidP="00A86E6F">
      <w:pPr>
        <w:widowControl w:val="0"/>
        <w:autoSpaceDE w:val="0"/>
        <w:autoSpaceDN w:val="0"/>
        <w:adjustRightInd w:val="0"/>
        <w:spacing w:line="240" w:lineRule="auto"/>
        <w:ind w:left="480" w:hanging="480"/>
        <w:rPr>
          <w:rFonts w:cs="Times New Roman"/>
          <w:noProof/>
          <w:lang w:val="en-US"/>
        </w:rPr>
      </w:pPr>
      <w:r w:rsidRPr="00521B73">
        <w:rPr>
          <w:rFonts w:cs="Times New Roman"/>
          <w:noProof/>
          <w:lang w:val="en-US"/>
        </w:rPr>
        <w:t xml:space="preserve">Kvale, S., &amp; Brinkmann, S. (2009). </w:t>
      </w:r>
      <w:r w:rsidRPr="00A86E6F">
        <w:rPr>
          <w:rFonts w:cs="Times New Roman"/>
          <w:i/>
          <w:iCs/>
          <w:noProof/>
          <w:lang w:val="da-DK"/>
        </w:rPr>
        <w:t>Interview: introduktion til et håndværk</w:t>
      </w:r>
      <w:r w:rsidRPr="00A86E6F">
        <w:rPr>
          <w:rFonts w:cs="Times New Roman"/>
          <w:noProof/>
          <w:lang w:val="da-DK"/>
        </w:rPr>
        <w:t xml:space="preserve"> (2nd ed.). </w:t>
      </w:r>
      <w:r w:rsidRPr="00521B73">
        <w:rPr>
          <w:rFonts w:cs="Times New Roman"/>
          <w:noProof/>
          <w:lang w:val="en-US"/>
        </w:rPr>
        <w:t>Hans Reitzel.</w:t>
      </w:r>
    </w:p>
    <w:p w14:paraId="4BB4CA7B" w14:textId="77777777" w:rsidR="00A86E6F" w:rsidRPr="00521B73" w:rsidRDefault="00A86E6F" w:rsidP="00A86E6F">
      <w:pPr>
        <w:widowControl w:val="0"/>
        <w:autoSpaceDE w:val="0"/>
        <w:autoSpaceDN w:val="0"/>
        <w:adjustRightInd w:val="0"/>
        <w:spacing w:line="240" w:lineRule="auto"/>
        <w:ind w:left="480" w:hanging="480"/>
        <w:rPr>
          <w:rFonts w:cs="Times New Roman"/>
          <w:noProof/>
          <w:lang w:val="en-US"/>
        </w:rPr>
      </w:pPr>
      <w:r w:rsidRPr="00521B73">
        <w:rPr>
          <w:rFonts w:cs="Times New Roman"/>
          <w:noProof/>
          <w:lang w:val="en-US"/>
        </w:rPr>
        <w:t xml:space="preserve">Leverty, S. (2021). </w:t>
      </w:r>
      <w:r w:rsidRPr="00521B73">
        <w:rPr>
          <w:rFonts w:cs="Times New Roman"/>
          <w:i/>
          <w:iCs/>
          <w:noProof/>
          <w:lang w:val="en-US"/>
        </w:rPr>
        <w:t>NGOs, the UN and APA</w:t>
      </w:r>
      <w:r w:rsidRPr="00521B73">
        <w:rPr>
          <w:rFonts w:cs="Times New Roman"/>
          <w:noProof/>
          <w:lang w:val="en-US"/>
        </w:rPr>
        <w:t>. American Psychological Association.</w:t>
      </w:r>
    </w:p>
    <w:p w14:paraId="71C8A26D"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Lidegaard, M., &amp; Brandt, U. (2020). Jørgen Fleischer. In </w:t>
      </w:r>
      <w:r w:rsidRPr="00A86E6F">
        <w:rPr>
          <w:rFonts w:cs="Times New Roman"/>
          <w:i/>
          <w:iCs/>
          <w:noProof/>
          <w:lang w:val="da-DK"/>
        </w:rPr>
        <w:t>Den Store Danske</w:t>
      </w:r>
      <w:r w:rsidRPr="00A86E6F">
        <w:rPr>
          <w:rFonts w:cs="Times New Roman"/>
          <w:noProof/>
          <w:lang w:val="da-DK"/>
        </w:rPr>
        <w:t xml:space="preserve">. lex.dk. </w:t>
      </w:r>
      <w:r w:rsidRPr="00A86E6F">
        <w:rPr>
          <w:rFonts w:cs="Times New Roman"/>
          <w:noProof/>
          <w:lang w:val="da-DK"/>
        </w:rPr>
        <w:lastRenderedPageBreak/>
        <w:t>https://denstoredanske.lex.dk/Jørgen_Fleischer</w:t>
      </w:r>
    </w:p>
    <w:p w14:paraId="390C3652" w14:textId="77777777" w:rsidR="00A86E6F" w:rsidRPr="00521B73" w:rsidRDefault="00A86E6F" w:rsidP="00A86E6F">
      <w:pPr>
        <w:widowControl w:val="0"/>
        <w:autoSpaceDE w:val="0"/>
        <w:autoSpaceDN w:val="0"/>
        <w:adjustRightInd w:val="0"/>
        <w:spacing w:line="240" w:lineRule="auto"/>
        <w:ind w:left="480" w:hanging="480"/>
        <w:rPr>
          <w:rFonts w:cs="Times New Roman"/>
          <w:noProof/>
          <w:lang w:val="en-US"/>
        </w:rPr>
      </w:pPr>
      <w:r w:rsidRPr="00A86E6F">
        <w:rPr>
          <w:rFonts w:cs="Times New Roman"/>
          <w:noProof/>
          <w:lang w:val="da-DK"/>
        </w:rPr>
        <w:t xml:space="preserve">Lihn, A. G. (2018, August 14). Mangel på pædagoger er kritisk og utrygt. </w:t>
      </w:r>
      <w:r w:rsidRPr="00521B73">
        <w:rPr>
          <w:rFonts w:cs="Times New Roman"/>
          <w:i/>
          <w:iCs/>
          <w:noProof/>
          <w:lang w:val="en-US"/>
        </w:rPr>
        <w:t>KNR.Gl</w:t>
      </w:r>
      <w:r w:rsidRPr="00521B73">
        <w:rPr>
          <w:rFonts w:cs="Times New Roman"/>
          <w:noProof/>
          <w:lang w:val="en-US"/>
        </w:rPr>
        <w:t>. https://knr.gl/en/node/212216</w:t>
      </w:r>
    </w:p>
    <w:p w14:paraId="248CB20C"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521B73">
        <w:rPr>
          <w:rFonts w:cs="Times New Roman"/>
          <w:noProof/>
          <w:lang w:val="en-US"/>
        </w:rPr>
        <w:t xml:space="preserve">Mills, S. (2003). </w:t>
      </w:r>
      <w:r w:rsidRPr="00521B73">
        <w:rPr>
          <w:rFonts w:cs="Times New Roman"/>
          <w:i/>
          <w:iCs/>
          <w:noProof/>
          <w:lang w:val="en-US"/>
        </w:rPr>
        <w:t>Michel Foucault</w:t>
      </w:r>
      <w:r w:rsidRPr="00521B73">
        <w:rPr>
          <w:rFonts w:cs="Times New Roman"/>
          <w:noProof/>
          <w:lang w:val="en-US"/>
        </w:rPr>
        <w:t xml:space="preserve">. </w:t>
      </w:r>
      <w:r w:rsidRPr="00A86E6F">
        <w:rPr>
          <w:rFonts w:cs="Times New Roman"/>
          <w:noProof/>
          <w:lang w:val="da-DK"/>
        </w:rPr>
        <w:t>Routledge.</w:t>
      </w:r>
    </w:p>
    <w:p w14:paraId="44972A0F"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Ministeriet for Grønland. (1952). </w:t>
      </w:r>
      <w:r w:rsidRPr="00A86E6F">
        <w:rPr>
          <w:rFonts w:cs="Times New Roman"/>
          <w:i/>
          <w:iCs/>
          <w:noProof/>
          <w:lang w:val="da-DK"/>
        </w:rPr>
        <w:t>Beretninger Vedrørende Grønland 1948-1950</w:t>
      </w:r>
      <w:r w:rsidRPr="00A86E6F">
        <w:rPr>
          <w:rFonts w:cs="Times New Roman"/>
          <w:noProof/>
          <w:lang w:val="da-DK"/>
        </w:rPr>
        <w:t>. Nielsen &amp; Lydiche.</w:t>
      </w:r>
    </w:p>
    <w:p w14:paraId="76356806"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Ministeriet for Grønland. (1953). </w:t>
      </w:r>
      <w:r w:rsidRPr="00A86E6F">
        <w:rPr>
          <w:rFonts w:cs="Times New Roman"/>
          <w:i/>
          <w:iCs/>
          <w:noProof/>
          <w:lang w:val="da-DK"/>
        </w:rPr>
        <w:t>Beretninger vedrørende Grønland 1951-52</w:t>
      </w:r>
      <w:r w:rsidRPr="00A86E6F">
        <w:rPr>
          <w:rFonts w:cs="Times New Roman"/>
          <w:noProof/>
          <w:lang w:val="da-DK"/>
        </w:rPr>
        <w:t>. Nielsen &amp; Lydiche.</w:t>
      </w:r>
    </w:p>
    <w:p w14:paraId="79E4A191"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Rasmussen, H. C. (2021). Holger Horsten. In </w:t>
      </w:r>
      <w:r w:rsidRPr="00A86E6F">
        <w:rPr>
          <w:rFonts w:cs="Times New Roman"/>
          <w:i/>
          <w:iCs/>
          <w:noProof/>
          <w:lang w:val="da-DK"/>
        </w:rPr>
        <w:t>Den Store Danske</w:t>
      </w:r>
      <w:r w:rsidRPr="00A86E6F">
        <w:rPr>
          <w:rFonts w:cs="Times New Roman"/>
          <w:noProof/>
          <w:lang w:val="da-DK"/>
        </w:rPr>
        <w:t>. Lex.dk.</w:t>
      </w:r>
    </w:p>
    <w:p w14:paraId="53172D63"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Red Barnet. (1969). </w:t>
      </w:r>
      <w:r w:rsidRPr="00A86E6F">
        <w:rPr>
          <w:rFonts w:cs="Times New Roman"/>
          <w:i/>
          <w:iCs/>
          <w:noProof/>
          <w:lang w:val="da-DK"/>
        </w:rPr>
        <w:t>Red Barnets Årsberetninger 1961-1968</w:t>
      </w:r>
      <w:r w:rsidRPr="00A86E6F">
        <w:rPr>
          <w:rFonts w:cs="Times New Roman"/>
          <w:noProof/>
          <w:lang w:val="da-DK"/>
        </w:rPr>
        <w:t>. www.kb.dk</w:t>
      </w:r>
    </w:p>
    <w:p w14:paraId="3B351697"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Strand, C. (2005). </w:t>
      </w:r>
      <w:r w:rsidRPr="00A86E6F">
        <w:rPr>
          <w:rFonts w:cs="Times New Roman"/>
          <w:i/>
          <w:iCs/>
          <w:noProof/>
          <w:lang w:val="da-DK"/>
        </w:rPr>
        <w:t>Red Barnets historie : en fortælling om 60 års udvikling og arbejde</w:t>
      </w:r>
      <w:r w:rsidRPr="00A86E6F">
        <w:rPr>
          <w:rFonts w:cs="Times New Roman"/>
          <w:noProof/>
          <w:lang w:val="da-DK"/>
        </w:rPr>
        <w:t>. Red Barnet.</w:t>
      </w:r>
    </w:p>
    <w:p w14:paraId="7EB080B5" w14:textId="77777777" w:rsidR="00A86E6F" w:rsidRPr="00A86E6F" w:rsidRDefault="00A86E6F" w:rsidP="00A86E6F">
      <w:pPr>
        <w:widowControl w:val="0"/>
        <w:autoSpaceDE w:val="0"/>
        <w:autoSpaceDN w:val="0"/>
        <w:adjustRightInd w:val="0"/>
        <w:spacing w:line="240" w:lineRule="auto"/>
        <w:ind w:left="480" w:hanging="480"/>
        <w:rPr>
          <w:rFonts w:cs="Times New Roman"/>
          <w:noProof/>
          <w:lang w:val="da-DK"/>
        </w:rPr>
      </w:pPr>
      <w:r w:rsidRPr="00A86E6F">
        <w:rPr>
          <w:rFonts w:cs="Times New Roman"/>
          <w:noProof/>
          <w:lang w:val="da-DK"/>
        </w:rPr>
        <w:t xml:space="preserve">Villadsen, K. (2004). </w:t>
      </w:r>
      <w:r w:rsidRPr="00A86E6F">
        <w:rPr>
          <w:rFonts w:cs="Times New Roman"/>
          <w:i/>
          <w:iCs/>
          <w:noProof/>
          <w:lang w:val="da-DK"/>
        </w:rPr>
        <w:t>Det sociale arbejdes genealogi : om kampen for at gøre fattige og udstødte til frie mennesker</w:t>
      </w:r>
      <w:r w:rsidRPr="00A86E6F">
        <w:rPr>
          <w:rFonts w:cs="Times New Roman"/>
          <w:noProof/>
          <w:lang w:val="da-DK"/>
        </w:rPr>
        <w:t xml:space="preserve"> (1. udgave,). Hans Reitzel.</w:t>
      </w:r>
    </w:p>
    <w:p w14:paraId="5446A87F" w14:textId="77777777" w:rsidR="00A86E6F" w:rsidRPr="00A86E6F" w:rsidRDefault="00A86E6F" w:rsidP="00A86E6F">
      <w:pPr>
        <w:widowControl w:val="0"/>
        <w:autoSpaceDE w:val="0"/>
        <w:autoSpaceDN w:val="0"/>
        <w:adjustRightInd w:val="0"/>
        <w:spacing w:line="240" w:lineRule="auto"/>
        <w:ind w:left="480" w:hanging="480"/>
        <w:rPr>
          <w:rFonts w:cs="Times New Roman"/>
          <w:noProof/>
        </w:rPr>
      </w:pPr>
      <w:r w:rsidRPr="00A86E6F">
        <w:rPr>
          <w:rFonts w:cs="Times New Roman"/>
          <w:noProof/>
          <w:lang w:val="da-DK"/>
        </w:rPr>
        <w:t xml:space="preserve">Walling, V. (2004). </w:t>
      </w:r>
      <w:r w:rsidRPr="00A86E6F">
        <w:rPr>
          <w:rFonts w:cs="Times New Roman"/>
          <w:i/>
          <w:iCs/>
          <w:noProof/>
          <w:lang w:val="da-DK"/>
        </w:rPr>
        <w:t>De gode intentioners fatale konsekvenser: 22 grønlandske børns deltagelse i et kulturintegrationseksperiment i 1951</w:t>
      </w:r>
      <w:r w:rsidRPr="00A86E6F">
        <w:rPr>
          <w:rFonts w:cs="Times New Roman"/>
          <w:noProof/>
          <w:lang w:val="da-DK"/>
        </w:rPr>
        <w:t>. Syddansk Universitet Center for Historie,. https://www.sdu.dk/da/bibliotek</w:t>
      </w:r>
    </w:p>
    <w:p w14:paraId="19E5A053" w14:textId="35BAFD02" w:rsidR="008C1680" w:rsidRPr="007A0582" w:rsidRDefault="00696873" w:rsidP="00A86E6F">
      <w:pPr>
        <w:widowControl w:val="0"/>
        <w:autoSpaceDE w:val="0"/>
        <w:autoSpaceDN w:val="0"/>
        <w:adjustRightInd w:val="0"/>
        <w:spacing w:line="240" w:lineRule="auto"/>
        <w:ind w:left="480" w:hanging="480"/>
        <w:jc w:val="both"/>
        <w:rPr>
          <w:rFonts w:cs="Times New Roman"/>
          <w:lang w:val="da-DK"/>
        </w:rPr>
      </w:pPr>
      <w:r>
        <w:rPr>
          <w:rFonts w:cs="Times New Roman"/>
          <w:lang w:val="da-DK"/>
        </w:rPr>
        <w:fldChar w:fldCharType="end"/>
      </w:r>
    </w:p>
    <w:p w14:paraId="1FDD2AC9" w14:textId="02BF24D5" w:rsidR="0022799E" w:rsidRDefault="0022799E" w:rsidP="00734192">
      <w:pPr>
        <w:tabs>
          <w:tab w:val="left" w:pos="851"/>
        </w:tabs>
        <w:jc w:val="both"/>
        <w:rPr>
          <w:noProof/>
          <w:lang w:val="da-DK"/>
        </w:rPr>
      </w:pPr>
    </w:p>
    <w:p w14:paraId="79F4C19D" w14:textId="77777777" w:rsidR="0022799E" w:rsidRDefault="0022799E" w:rsidP="00734192">
      <w:pPr>
        <w:tabs>
          <w:tab w:val="left" w:pos="851"/>
        </w:tabs>
        <w:jc w:val="both"/>
        <w:rPr>
          <w:noProof/>
          <w:lang w:val="da-DK"/>
        </w:rPr>
      </w:pPr>
    </w:p>
    <w:p w14:paraId="2FA8B073" w14:textId="7F9202AE" w:rsidR="00667DAC" w:rsidRDefault="00667DAC" w:rsidP="00734192">
      <w:pPr>
        <w:spacing w:line="240" w:lineRule="auto"/>
        <w:jc w:val="both"/>
        <w:rPr>
          <w:rFonts w:eastAsiaTheme="majorEastAsia" w:cs="Times New Roman"/>
          <w:smallCaps/>
          <w:color w:val="2F5496" w:themeColor="accent1" w:themeShade="BF"/>
          <w:sz w:val="32"/>
          <w:szCs w:val="32"/>
          <w:lang w:val="da-DK"/>
        </w:rPr>
      </w:pPr>
      <w:r>
        <w:rPr>
          <w:rFonts w:cs="Times New Roman"/>
        </w:rPr>
        <w:br w:type="page"/>
      </w:r>
    </w:p>
    <w:p w14:paraId="58F3C361" w14:textId="409E20B3" w:rsidR="002643AA" w:rsidRDefault="002643AA" w:rsidP="00734192">
      <w:pPr>
        <w:pStyle w:val="Overskrift1"/>
        <w:numPr>
          <w:ilvl w:val="0"/>
          <w:numId w:val="0"/>
        </w:numPr>
        <w:tabs>
          <w:tab w:val="left" w:pos="851"/>
        </w:tabs>
        <w:ind w:left="360"/>
        <w:jc w:val="both"/>
        <w:rPr>
          <w:rFonts w:cs="Times New Roman"/>
        </w:rPr>
      </w:pPr>
      <w:bookmarkStart w:id="97" w:name="_Toc95290042"/>
      <w:r w:rsidRPr="007A0582">
        <w:rPr>
          <w:rFonts w:cs="Times New Roman"/>
        </w:rPr>
        <w:lastRenderedPageBreak/>
        <w:t xml:space="preserve">Bilag </w:t>
      </w:r>
      <w:r w:rsidR="00C118ED">
        <w:rPr>
          <w:rFonts w:cs="Times New Roman"/>
        </w:rPr>
        <w:t>A</w:t>
      </w:r>
      <w:bookmarkEnd w:id="97"/>
    </w:p>
    <w:p w14:paraId="0D594048" w14:textId="19BAAFED" w:rsidR="00C118ED" w:rsidRPr="00C118ED" w:rsidRDefault="00C118ED" w:rsidP="00C118ED">
      <w:pPr>
        <w:rPr>
          <w:lang w:val="da-DK"/>
        </w:rPr>
      </w:pPr>
      <w:r w:rsidRPr="00C118ED">
        <w:rPr>
          <w:noProof/>
          <w:lang w:val="da-DK"/>
        </w:rPr>
        <w:drawing>
          <wp:inline distT="0" distB="0" distL="0" distR="0" wp14:anchorId="29FBCC4C" wp14:editId="3BD9581A">
            <wp:extent cx="4965700" cy="5867400"/>
            <wp:effectExtent l="0" t="0" r="0" b="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39"/>
                    <a:stretch>
                      <a:fillRect/>
                    </a:stretch>
                  </pic:blipFill>
                  <pic:spPr>
                    <a:xfrm>
                      <a:off x="0" y="0"/>
                      <a:ext cx="4965700" cy="5867400"/>
                    </a:xfrm>
                    <a:prstGeom prst="rect">
                      <a:avLst/>
                    </a:prstGeom>
                  </pic:spPr>
                </pic:pic>
              </a:graphicData>
            </a:graphic>
          </wp:inline>
        </w:drawing>
      </w:r>
    </w:p>
    <w:sectPr w:rsidR="00C118ED" w:rsidRPr="00C118ED" w:rsidSect="0093304D">
      <w:footerReference w:type="even" r:id="rId40"/>
      <w:footerReference w:type="default" r:id="rId41"/>
      <w:headerReference w:type="first" r:id="rId42"/>
      <w:pgSz w:w="11906" w:h="16838"/>
      <w:pgMar w:top="1985"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D7C6" w14:textId="77777777" w:rsidR="0010347F" w:rsidRDefault="0010347F" w:rsidP="00854C09">
      <w:pPr>
        <w:spacing w:line="240" w:lineRule="auto"/>
      </w:pPr>
      <w:r>
        <w:separator/>
      </w:r>
    </w:p>
  </w:endnote>
  <w:endnote w:type="continuationSeparator" w:id="0">
    <w:p w14:paraId="686B2132" w14:textId="77777777" w:rsidR="0010347F" w:rsidRDefault="0010347F" w:rsidP="00854C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Overskrifter C">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829023588"/>
      <w:docPartObj>
        <w:docPartGallery w:val="Page Numbers (Bottom of Page)"/>
        <w:docPartUnique/>
      </w:docPartObj>
    </w:sdtPr>
    <w:sdtEndPr>
      <w:rPr>
        <w:rStyle w:val="Sidetal"/>
      </w:rPr>
    </w:sdtEndPr>
    <w:sdtContent>
      <w:p w14:paraId="169379E7" w14:textId="77777777" w:rsidR="008D7163" w:rsidRDefault="008D7163" w:rsidP="0093304D">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32B8554E" w14:textId="77777777" w:rsidR="008D7163" w:rsidRDefault="008D7163" w:rsidP="007D10E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539204629"/>
      <w:docPartObj>
        <w:docPartGallery w:val="Page Numbers (Bottom of Page)"/>
        <w:docPartUnique/>
      </w:docPartObj>
    </w:sdtPr>
    <w:sdtEndPr>
      <w:rPr>
        <w:rStyle w:val="Sidetal"/>
      </w:rPr>
    </w:sdtEndPr>
    <w:sdtContent>
      <w:p w14:paraId="7E3F147A" w14:textId="4D788737" w:rsidR="008D7163" w:rsidRDefault="008D7163" w:rsidP="0093304D">
        <w:pPr>
          <w:pStyle w:val="Sidefod"/>
          <w:framePr w:wrap="none" w:vAnchor="text" w:hAnchor="page" w:x="5908" w:y="-249"/>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8</w:t>
        </w:r>
        <w:r>
          <w:rPr>
            <w:rStyle w:val="Sidetal"/>
          </w:rPr>
          <w:fldChar w:fldCharType="end"/>
        </w:r>
      </w:p>
    </w:sdtContent>
  </w:sdt>
  <w:p w14:paraId="1C56DBED" w14:textId="77777777" w:rsidR="008D7163" w:rsidRDefault="008D7163" w:rsidP="0093304D">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EF2C4" w14:textId="77777777" w:rsidR="0010347F" w:rsidRDefault="0010347F" w:rsidP="00854C09">
      <w:pPr>
        <w:spacing w:line="240" w:lineRule="auto"/>
      </w:pPr>
      <w:r>
        <w:separator/>
      </w:r>
    </w:p>
  </w:footnote>
  <w:footnote w:type="continuationSeparator" w:id="0">
    <w:p w14:paraId="431688BC" w14:textId="77777777" w:rsidR="0010347F" w:rsidRDefault="0010347F" w:rsidP="00854C09">
      <w:pPr>
        <w:spacing w:line="240" w:lineRule="auto"/>
      </w:pPr>
      <w:r>
        <w:continuationSeparator/>
      </w:r>
    </w:p>
  </w:footnote>
  <w:footnote w:id="1">
    <w:p w14:paraId="02E4C0BE" w14:textId="51FD9CD6" w:rsidR="008D7163" w:rsidRPr="00902499" w:rsidRDefault="008D7163">
      <w:pPr>
        <w:pStyle w:val="Fodnotetekst"/>
        <w:rPr>
          <w:lang w:val="da-DK"/>
        </w:rPr>
      </w:pPr>
      <w:r w:rsidRPr="000F6F53">
        <w:rPr>
          <w:rStyle w:val="Fodnotehenvisning"/>
        </w:rPr>
        <w:footnoteRef/>
      </w:r>
      <w:r>
        <w:t xml:space="preserve"> </w:t>
      </w:r>
      <w:r>
        <w:rPr>
          <w:lang w:val="da-DK"/>
        </w:rPr>
        <w:t>Når vi taler om socialpædagoguddannelsen så ligner den mest en almindelig pædagoguddannelse og ikke socialpædagogik i form af arbejdet med udsatte voksne eller børn og unge.</w:t>
      </w:r>
    </w:p>
  </w:footnote>
  <w:footnote w:id="2">
    <w:p w14:paraId="1CC2DAAB" w14:textId="4CE277E5" w:rsidR="008D7163" w:rsidRPr="00BE3327" w:rsidRDefault="008D7163">
      <w:pPr>
        <w:pStyle w:val="Fodnotetekst"/>
        <w:rPr>
          <w:lang w:val="da-DK"/>
        </w:rPr>
      </w:pPr>
      <w:r w:rsidRPr="000F6F53">
        <w:rPr>
          <w:rStyle w:val="Fodnotehenvisning"/>
        </w:rPr>
        <w:footnoteRef/>
      </w:r>
      <w:r>
        <w:t xml:space="preserve"> </w:t>
      </w:r>
      <w:r>
        <w:rPr>
          <w:lang w:val="da-DK"/>
        </w:rPr>
        <w:t xml:space="preserve">Den første børnehaveforsøg begyndte i Holsteinsborg 1949, den 21. juni - ifølge Beretninger Vedrørende Grønland 1950.  Pga. Forkølelses- og kighosteepidemi blev børnehaven lukket den 10. september 1949. Midlerne til daghjemmets drift kom fra styrelsen, syssel- og kommunekasse og fra de optagne børns forældre, der betalte 50 øre dagligt pr. barn. (BVG, 1950, IV, s. 42). </w:t>
      </w:r>
    </w:p>
  </w:footnote>
  <w:footnote w:id="3">
    <w:p w14:paraId="5E590EB9" w14:textId="1F3564F3" w:rsidR="008D7163" w:rsidRPr="007D10E2" w:rsidRDefault="008D7163">
      <w:pPr>
        <w:pStyle w:val="Fodnotetekst"/>
        <w:rPr>
          <w:lang w:val="da-DK"/>
        </w:rPr>
      </w:pPr>
      <w:r w:rsidRPr="000F6F53">
        <w:rPr>
          <w:rStyle w:val="Fodnotehenvisning"/>
        </w:rPr>
        <w:footnoteRef/>
      </w:r>
      <w:r>
        <w:t xml:space="preserve"> </w:t>
      </w:r>
      <w:r w:rsidRPr="00E67406">
        <w:rPr>
          <w:rFonts w:cs="Times New Roman"/>
          <w:color w:val="000000" w:themeColor="text1"/>
          <w:lang w:val="da-DK"/>
        </w:rPr>
        <w:t>Nationalarkiv, Socialpædagogisk Seminarium kurser 1969-1972</w:t>
      </w:r>
      <w:r>
        <w:rPr>
          <w:rFonts w:cs="Times New Roman"/>
          <w:color w:val="000000" w:themeColor="text1"/>
          <w:lang w:val="da-DK"/>
        </w:rPr>
        <w:t xml:space="preserve"> Arkiv nr.</w:t>
      </w:r>
      <w:r w:rsidRPr="00E67406">
        <w:rPr>
          <w:rFonts w:cs="Times New Roman"/>
          <w:color w:val="000000" w:themeColor="text1"/>
          <w:lang w:val="da-DK"/>
        </w:rPr>
        <w:t xml:space="preserve"> 25.07 19.10 1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DE788" w14:textId="753ACE8B" w:rsidR="008D7163" w:rsidRDefault="008D7163" w:rsidP="00D2024A">
    <w:pPr>
      <w:autoSpaceDE w:val="0"/>
      <w:autoSpaceDN w:val="0"/>
      <w:adjustRightInd w:val="0"/>
      <w:spacing w:line="240" w:lineRule="auto"/>
      <w:jc w:val="right"/>
      <w:rPr>
        <w:rFonts w:cs="Times New Roman"/>
        <w:sz w:val="32"/>
        <w:szCs w:val="32"/>
        <w:lang w:val="da-DK"/>
      </w:rPr>
    </w:pPr>
  </w:p>
  <w:p w14:paraId="2C2307C5" w14:textId="7F8E71BA" w:rsidR="008D7163" w:rsidRPr="00D2024A" w:rsidRDefault="008D7163" w:rsidP="00D2024A">
    <w:pPr>
      <w:autoSpaceDE w:val="0"/>
      <w:autoSpaceDN w:val="0"/>
      <w:adjustRightInd w:val="0"/>
      <w:spacing w:line="240" w:lineRule="auto"/>
      <w:rPr>
        <w:rFonts w:cs="Times New Roman"/>
        <w:sz w:val="32"/>
        <w:szCs w:val="32"/>
        <w:lang w:val="da-DK"/>
      </w:rPr>
    </w:pPr>
    <w:r>
      <w:rPr>
        <w:rFonts w:cs="Times New Roman"/>
        <w:sz w:val="32"/>
        <w:szCs w:val="32"/>
        <w:lang w:val="da-DK"/>
      </w:rPr>
      <w:t>ILISIMATUSARFIK</w:t>
    </w:r>
    <w:r>
      <w:rPr>
        <w:rFonts w:cs="Times New Roman"/>
        <w:sz w:val="40"/>
        <w:szCs w:val="40"/>
        <w:lang w:val="da-DK"/>
      </w:rPr>
      <w:t xml:space="preserve">, </w:t>
    </w:r>
  </w:p>
  <w:p w14:paraId="4B6B09AF" w14:textId="77777777" w:rsidR="008D7163" w:rsidRDefault="008D7163" w:rsidP="00D2024A">
    <w:pPr>
      <w:autoSpaceDE w:val="0"/>
      <w:autoSpaceDN w:val="0"/>
      <w:adjustRightInd w:val="0"/>
      <w:spacing w:line="240" w:lineRule="auto"/>
      <w:rPr>
        <w:rFonts w:cs="Times New Roman"/>
        <w:sz w:val="40"/>
        <w:szCs w:val="40"/>
        <w:lang w:val="da-DK"/>
      </w:rPr>
    </w:pPr>
    <w:r>
      <w:rPr>
        <w:rFonts w:cs="Times New Roman"/>
        <w:sz w:val="32"/>
        <w:szCs w:val="32"/>
        <w:lang w:val="da-DK"/>
      </w:rPr>
      <w:t>GRØNLANDS UNIVERSITET</w:t>
    </w:r>
    <w:r>
      <w:rPr>
        <w:rFonts w:ascii="Gabriola" w:eastAsiaTheme="majorEastAsia" w:hAnsi="Gabriola" w:cstheme="majorBidi"/>
        <w:color w:val="2F5496" w:themeColor="accent1" w:themeShade="BF"/>
        <w:sz w:val="48"/>
        <w:szCs w:val="48"/>
        <w:lang w:val="da-DK"/>
      </w:rPr>
      <w:t xml:space="preserve"> </w:t>
    </w:r>
  </w:p>
  <w:p w14:paraId="17360CF9" w14:textId="77777777" w:rsidR="008D7163" w:rsidRDefault="008D7163" w:rsidP="00D2024A">
    <w:pPr>
      <w:autoSpaceDE w:val="0"/>
      <w:autoSpaceDN w:val="0"/>
      <w:adjustRightInd w:val="0"/>
      <w:spacing w:line="240" w:lineRule="auto"/>
      <w:rPr>
        <w:lang w:val="da-DK"/>
      </w:rPr>
    </w:pPr>
    <w:r>
      <w:rPr>
        <w:lang w:val="da-DK"/>
      </w:rPr>
      <w:t xml:space="preserve"> </w:t>
    </w:r>
  </w:p>
  <w:p w14:paraId="17BC4DEC" w14:textId="13F41E2B" w:rsidR="008D7163" w:rsidRPr="00D2024A" w:rsidRDefault="008D7163" w:rsidP="00D2024A">
    <w:pPr>
      <w:autoSpaceDE w:val="0"/>
      <w:autoSpaceDN w:val="0"/>
      <w:adjustRightInd w:val="0"/>
      <w:spacing w:line="240" w:lineRule="auto"/>
      <w:rPr>
        <w:rFonts w:cs="Times New Roman"/>
        <w:sz w:val="40"/>
        <w:szCs w:val="40"/>
        <w:lang w:val="da-DK"/>
      </w:rPr>
    </w:pPr>
    <w:r>
      <w:rPr>
        <w:lang w:val="da-DK"/>
      </w:rPr>
      <w:t xml:space="preserve">INSTITUT FOR LÆRING </w:t>
    </w:r>
  </w:p>
  <w:p w14:paraId="7906F068" w14:textId="77777777" w:rsidR="008D7163" w:rsidRDefault="008D7163" w:rsidP="00D2024A">
    <w:pPr>
      <w:pBdr>
        <w:bottom w:val="single" w:sz="6" w:space="1" w:color="auto"/>
      </w:pBdr>
      <w:rPr>
        <w:lang w:val="da-DK"/>
      </w:rPr>
    </w:pPr>
  </w:p>
  <w:p w14:paraId="2C6EBB42" w14:textId="77777777" w:rsidR="008D7163" w:rsidRDefault="008D7163" w:rsidP="00D2024A">
    <w:pPr>
      <w:rPr>
        <w:lang w:val="da-DK"/>
      </w:rPr>
    </w:pPr>
  </w:p>
  <w:p w14:paraId="368562CB" w14:textId="68076CAB" w:rsidR="008D7163" w:rsidRPr="00D2024A" w:rsidRDefault="008D7163">
    <w:pPr>
      <w:pStyle w:val="Sidehoved"/>
      <w:rPr>
        <w:lang w:val="da-DK"/>
      </w:rPr>
    </w:pPr>
  </w:p>
  <w:p w14:paraId="6F26D5A9" w14:textId="77777777" w:rsidR="008D7163" w:rsidRDefault="008D716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2DF5"/>
    <w:multiLevelType w:val="multilevel"/>
    <w:tmpl w:val="10F4A6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71F6AEC"/>
    <w:multiLevelType w:val="multilevel"/>
    <w:tmpl w:val="D39A74B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8652E0E"/>
    <w:multiLevelType w:val="hybridMultilevel"/>
    <w:tmpl w:val="C4266A2A"/>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FF60882"/>
    <w:multiLevelType w:val="multilevel"/>
    <w:tmpl w:val="7110CF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1A2872"/>
    <w:multiLevelType w:val="hybridMultilevel"/>
    <w:tmpl w:val="9A146B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A6F40E7"/>
    <w:multiLevelType w:val="hybridMultilevel"/>
    <w:tmpl w:val="C58AB57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37B5C20"/>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63344F"/>
    <w:multiLevelType w:val="multilevel"/>
    <w:tmpl w:val="1D605D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2E5327D"/>
    <w:multiLevelType w:val="hybridMultilevel"/>
    <w:tmpl w:val="45A072B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3976C64"/>
    <w:multiLevelType w:val="hybridMultilevel"/>
    <w:tmpl w:val="599C084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A9B01AD"/>
    <w:multiLevelType w:val="multilevel"/>
    <w:tmpl w:val="E44AA5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8186803"/>
    <w:multiLevelType w:val="hybridMultilevel"/>
    <w:tmpl w:val="9536A3D2"/>
    <w:lvl w:ilvl="0" w:tplc="7444B1B8">
      <w:start w:val="36"/>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A292D3D"/>
    <w:multiLevelType w:val="hybridMultilevel"/>
    <w:tmpl w:val="83A4A5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D706645"/>
    <w:multiLevelType w:val="multilevel"/>
    <w:tmpl w:val="A9C6B48A"/>
    <w:lvl w:ilvl="0">
      <w:start w:val="1"/>
      <w:numFmt w:val="decimal"/>
      <w:pStyle w:val="Overskrift1"/>
      <w:lvlText w:val="%1"/>
      <w:lvlJc w:val="left"/>
      <w:pPr>
        <w:ind w:left="1152" w:hanging="432"/>
      </w:pPr>
    </w:lvl>
    <w:lvl w:ilvl="1">
      <w:start w:val="1"/>
      <w:numFmt w:val="decimal"/>
      <w:pStyle w:val="Overskrift2"/>
      <w:lvlText w:val="%1.%2"/>
      <w:lvlJc w:val="left"/>
      <w:pPr>
        <w:ind w:left="1296" w:hanging="576"/>
      </w:pPr>
    </w:lvl>
    <w:lvl w:ilvl="2">
      <w:start w:val="1"/>
      <w:numFmt w:val="decimal"/>
      <w:pStyle w:val="Overskrift3"/>
      <w:lvlText w:val="%1.%2.%3"/>
      <w:lvlJc w:val="left"/>
      <w:pPr>
        <w:ind w:left="1440" w:hanging="720"/>
      </w:pPr>
    </w:lvl>
    <w:lvl w:ilvl="3">
      <w:start w:val="1"/>
      <w:numFmt w:val="decimal"/>
      <w:pStyle w:val="Overskrift4"/>
      <w:lvlText w:val="%1.%2.%3.%4"/>
      <w:lvlJc w:val="left"/>
      <w:pPr>
        <w:ind w:left="1584" w:hanging="864"/>
      </w:pPr>
    </w:lvl>
    <w:lvl w:ilvl="4">
      <w:start w:val="1"/>
      <w:numFmt w:val="decimal"/>
      <w:pStyle w:val="Overskrift5"/>
      <w:lvlText w:val="%1.%2.%3.%4.%5"/>
      <w:lvlJc w:val="left"/>
      <w:pPr>
        <w:ind w:left="1728" w:hanging="1008"/>
      </w:pPr>
    </w:lvl>
    <w:lvl w:ilvl="5">
      <w:start w:val="1"/>
      <w:numFmt w:val="decimal"/>
      <w:pStyle w:val="Overskrift6"/>
      <w:lvlText w:val="%1.%2.%3.%4.%5.%6"/>
      <w:lvlJc w:val="left"/>
      <w:pPr>
        <w:ind w:left="1872" w:hanging="1152"/>
      </w:pPr>
    </w:lvl>
    <w:lvl w:ilvl="6">
      <w:start w:val="1"/>
      <w:numFmt w:val="decimal"/>
      <w:pStyle w:val="Overskrift7"/>
      <w:lvlText w:val="%1.%2.%3.%4.%5.%6.%7"/>
      <w:lvlJc w:val="left"/>
      <w:pPr>
        <w:ind w:left="2016" w:hanging="1296"/>
      </w:pPr>
    </w:lvl>
    <w:lvl w:ilvl="7">
      <w:start w:val="1"/>
      <w:numFmt w:val="decimal"/>
      <w:pStyle w:val="Overskrift8"/>
      <w:lvlText w:val="%1.%2.%3.%4.%5.%6.%7.%8"/>
      <w:lvlJc w:val="left"/>
      <w:pPr>
        <w:ind w:left="2160" w:hanging="1440"/>
      </w:pPr>
    </w:lvl>
    <w:lvl w:ilvl="8">
      <w:start w:val="1"/>
      <w:numFmt w:val="decimal"/>
      <w:pStyle w:val="Overskrift9"/>
      <w:lvlText w:val="%1.%2.%3.%4.%5.%6.%7.%8.%9"/>
      <w:lvlJc w:val="left"/>
      <w:pPr>
        <w:ind w:left="2304" w:hanging="1584"/>
      </w:pPr>
    </w:lvl>
  </w:abstractNum>
  <w:abstractNum w:abstractNumId="14" w15:restartNumberingAfterBreak="0">
    <w:nsid w:val="5E5073C9"/>
    <w:multiLevelType w:val="multilevel"/>
    <w:tmpl w:val="1DACAC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E7B5CA7"/>
    <w:multiLevelType w:val="multilevel"/>
    <w:tmpl w:val="F8382AC8"/>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FE775FD"/>
    <w:multiLevelType w:val="hybridMultilevel"/>
    <w:tmpl w:val="46603B08"/>
    <w:lvl w:ilvl="0" w:tplc="04060011">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7" w15:restartNumberingAfterBreak="0">
    <w:nsid w:val="5FFA3673"/>
    <w:multiLevelType w:val="multilevel"/>
    <w:tmpl w:val="D0EEDD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A7C5BBA"/>
    <w:multiLevelType w:val="hybridMultilevel"/>
    <w:tmpl w:val="C67ABEC4"/>
    <w:lvl w:ilvl="0" w:tplc="1B82B1B8">
      <w:start w:val="16"/>
      <w:numFmt w:val="bullet"/>
      <w:lvlText w:val="-"/>
      <w:lvlJc w:val="left"/>
      <w:pPr>
        <w:ind w:left="720" w:hanging="360"/>
      </w:pPr>
      <w:rPr>
        <w:rFonts w:ascii="Times New Roman" w:eastAsiaTheme="minorHAnsi" w:hAnsi="Times New Roman" w:cs="Times New Roman" w:hint="default"/>
      </w:rPr>
    </w:lvl>
    <w:lvl w:ilvl="1" w:tplc="0450B184">
      <w:numFmt w:val="bullet"/>
      <w:lvlText w:val="•"/>
      <w:lvlJc w:val="left"/>
      <w:pPr>
        <w:ind w:left="1940" w:hanging="860"/>
      </w:pPr>
      <w:rPr>
        <w:rFonts w:ascii="Times New Roman" w:eastAsiaTheme="minorHAnsi"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5226AE5"/>
    <w:multiLevelType w:val="hybridMultilevel"/>
    <w:tmpl w:val="0692849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8523BE2"/>
    <w:multiLevelType w:val="hybridMultilevel"/>
    <w:tmpl w:val="40008F1C"/>
    <w:lvl w:ilvl="0" w:tplc="D2A46DF2">
      <w:start w:val="500"/>
      <w:numFmt w:val="bullet"/>
      <w:lvlText w:val="-"/>
      <w:lvlJc w:val="left"/>
      <w:pPr>
        <w:ind w:left="1080" w:hanging="360"/>
      </w:pPr>
      <w:rPr>
        <w:rFonts w:ascii="Times New Roman" w:eastAsiaTheme="minorHAnsi" w:hAnsi="Times New Roman" w:cs="Times New Roman"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9"/>
  </w:num>
  <w:num w:numId="2">
    <w:abstractNumId w:val="15"/>
  </w:num>
  <w:num w:numId="3">
    <w:abstractNumId w:val="2"/>
  </w:num>
  <w:num w:numId="4">
    <w:abstractNumId w:val="14"/>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8"/>
  </w:num>
  <w:num w:numId="20">
    <w:abstractNumId w:val="10"/>
  </w:num>
  <w:num w:numId="21">
    <w:abstractNumId w:val="17"/>
  </w:num>
  <w:num w:numId="22">
    <w:abstractNumId w:val="0"/>
  </w:num>
  <w:num w:numId="23">
    <w:abstractNumId w:val="1"/>
  </w:num>
  <w:num w:numId="24">
    <w:abstractNumId w:val="6"/>
  </w:num>
  <w:num w:numId="25">
    <w:abstractNumId w:val="1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5"/>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1"/>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C09"/>
    <w:rsid w:val="00005E91"/>
    <w:rsid w:val="00010063"/>
    <w:rsid w:val="00010BFB"/>
    <w:rsid w:val="00011B8A"/>
    <w:rsid w:val="00012646"/>
    <w:rsid w:val="00013FED"/>
    <w:rsid w:val="000146F7"/>
    <w:rsid w:val="000154AC"/>
    <w:rsid w:val="000154EF"/>
    <w:rsid w:val="00015F28"/>
    <w:rsid w:val="00020F32"/>
    <w:rsid w:val="00022553"/>
    <w:rsid w:val="00024F02"/>
    <w:rsid w:val="00025E93"/>
    <w:rsid w:val="00025FDA"/>
    <w:rsid w:val="00030A2D"/>
    <w:rsid w:val="000363CF"/>
    <w:rsid w:val="00036759"/>
    <w:rsid w:val="00036F71"/>
    <w:rsid w:val="00037358"/>
    <w:rsid w:val="00041163"/>
    <w:rsid w:val="0004183F"/>
    <w:rsid w:val="00041861"/>
    <w:rsid w:val="00042578"/>
    <w:rsid w:val="000439A9"/>
    <w:rsid w:val="00043A21"/>
    <w:rsid w:val="0004429F"/>
    <w:rsid w:val="000454F8"/>
    <w:rsid w:val="0004576D"/>
    <w:rsid w:val="00047214"/>
    <w:rsid w:val="00047D7D"/>
    <w:rsid w:val="00052001"/>
    <w:rsid w:val="00052682"/>
    <w:rsid w:val="00052FF9"/>
    <w:rsid w:val="00061253"/>
    <w:rsid w:val="0006288A"/>
    <w:rsid w:val="000651C9"/>
    <w:rsid w:val="000732A0"/>
    <w:rsid w:val="00075D9B"/>
    <w:rsid w:val="00077630"/>
    <w:rsid w:val="00077788"/>
    <w:rsid w:val="00077A03"/>
    <w:rsid w:val="00081C45"/>
    <w:rsid w:val="00081CB6"/>
    <w:rsid w:val="000829B2"/>
    <w:rsid w:val="00085E56"/>
    <w:rsid w:val="000879D1"/>
    <w:rsid w:val="000902A4"/>
    <w:rsid w:val="00090E09"/>
    <w:rsid w:val="0009340A"/>
    <w:rsid w:val="00095711"/>
    <w:rsid w:val="000970C2"/>
    <w:rsid w:val="0009734E"/>
    <w:rsid w:val="00097720"/>
    <w:rsid w:val="000A29A0"/>
    <w:rsid w:val="000A3D1B"/>
    <w:rsid w:val="000A5DEA"/>
    <w:rsid w:val="000A777B"/>
    <w:rsid w:val="000B0086"/>
    <w:rsid w:val="000B0174"/>
    <w:rsid w:val="000B05C8"/>
    <w:rsid w:val="000B09CB"/>
    <w:rsid w:val="000B2C77"/>
    <w:rsid w:val="000B3B3D"/>
    <w:rsid w:val="000B4756"/>
    <w:rsid w:val="000C327B"/>
    <w:rsid w:val="000C35C3"/>
    <w:rsid w:val="000C3937"/>
    <w:rsid w:val="000C41A3"/>
    <w:rsid w:val="000C42A6"/>
    <w:rsid w:val="000C7DF9"/>
    <w:rsid w:val="000D07D8"/>
    <w:rsid w:val="000D1872"/>
    <w:rsid w:val="000D1B52"/>
    <w:rsid w:val="000D1DCF"/>
    <w:rsid w:val="000D27F2"/>
    <w:rsid w:val="000D33F8"/>
    <w:rsid w:val="000D3581"/>
    <w:rsid w:val="000D47D5"/>
    <w:rsid w:val="000D5816"/>
    <w:rsid w:val="000D596A"/>
    <w:rsid w:val="000E047B"/>
    <w:rsid w:val="000E4085"/>
    <w:rsid w:val="000E58D4"/>
    <w:rsid w:val="000E666D"/>
    <w:rsid w:val="000E703E"/>
    <w:rsid w:val="000E760D"/>
    <w:rsid w:val="000F1A7C"/>
    <w:rsid w:val="000F2A8D"/>
    <w:rsid w:val="000F3286"/>
    <w:rsid w:val="000F6F4A"/>
    <w:rsid w:val="000F6F53"/>
    <w:rsid w:val="00100B06"/>
    <w:rsid w:val="00101186"/>
    <w:rsid w:val="001024EA"/>
    <w:rsid w:val="0010347F"/>
    <w:rsid w:val="00103D88"/>
    <w:rsid w:val="00106D7A"/>
    <w:rsid w:val="001112CA"/>
    <w:rsid w:val="00112B12"/>
    <w:rsid w:val="001144D2"/>
    <w:rsid w:val="001173C6"/>
    <w:rsid w:val="00117C93"/>
    <w:rsid w:val="0012028C"/>
    <w:rsid w:val="001237B4"/>
    <w:rsid w:val="001238FA"/>
    <w:rsid w:val="00124E31"/>
    <w:rsid w:val="00125469"/>
    <w:rsid w:val="001266E0"/>
    <w:rsid w:val="00127844"/>
    <w:rsid w:val="00127B07"/>
    <w:rsid w:val="00131328"/>
    <w:rsid w:val="00133F86"/>
    <w:rsid w:val="0013411B"/>
    <w:rsid w:val="0013519A"/>
    <w:rsid w:val="0013628C"/>
    <w:rsid w:val="001368D6"/>
    <w:rsid w:val="001423BB"/>
    <w:rsid w:val="0014317B"/>
    <w:rsid w:val="00143A02"/>
    <w:rsid w:val="00144F8F"/>
    <w:rsid w:val="00145507"/>
    <w:rsid w:val="00145D3F"/>
    <w:rsid w:val="0014686B"/>
    <w:rsid w:val="001469A1"/>
    <w:rsid w:val="00151187"/>
    <w:rsid w:val="0015174F"/>
    <w:rsid w:val="00153053"/>
    <w:rsid w:val="0015472A"/>
    <w:rsid w:val="00157C6F"/>
    <w:rsid w:val="00160DBF"/>
    <w:rsid w:val="0016125F"/>
    <w:rsid w:val="00162991"/>
    <w:rsid w:val="00163773"/>
    <w:rsid w:val="001638ED"/>
    <w:rsid w:val="001643D6"/>
    <w:rsid w:val="00171529"/>
    <w:rsid w:val="00171563"/>
    <w:rsid w:val="001722C9"/>
    <w:rsid w:val="00172BC3"/>
    <w:rsid w:val="00172F84"/>
    <w:rsid w:val="0017514F"/>
    <w:rsid w:val="00177331"/>
    <w:rsid w:val="00177760"/>
    <w:rsid w:val="00177F7B"/>
    <w:rsid w:val="00183122"/>
    <w:rsid w:val="0018413E"/>
    <w:rsid w:val="00184633"/>
    <w:rsid w:val="00184CB1"/>
    <w:rsid w:val="00187097"/>
    <w:rsid w:val="001915C1"/>
    <w:rsid w:val="00192463"/>
    <w:rsid w:val="00192B50"/>
    <w:rsid w:val="00193634"/>
    <w:rsid w:val="001947C1"/>
    <w:rsid w:val="00194DA7"/>
    <w:rsid w:val="0019516C"/>
    <w:rsid w:val="001976B9"/>
    <w:rsid w:val="00197FA4"/>
    <w:rsid w:val="001A167D"/>
    <w:rsid w:val="001A1C7E"/>
    <w:rsid w:val="001A2498"/>
    <w:rsid w:val="001A2778"/>
    <w:rsid w:val="001A611D"/>
    <w:rsid w:val="001A7B22"/>
    <w:rsid w:val="001A7D6B"/>
    <w:rsid w:val="001B0332"/>
    <w:rsid w:val="001B1CA1"/>
    <w:rsid w:val="001B2DB5"/>
    <w:rsid w:val="001B3D78"/>
    <w:rsid w:val="001B3F14"/>
    <w:rsid w:val="001B550E"/>
    <w:rsid w:val="001C1583"/>
    <w:rsid w:val="001C170F"/>
    <w:rsid w:val="001C1CA0"/>
    <w:rsid w:val="001C271D"/>
    <w:rsid w:val="001C5F4A"/>
    <w:rsid w:val="001C7DD6"/>
    <w:rsid w:val="001D14C7"/>
    <w:rsid w:val="001D1D27"/>
    <w:rsid w:val="001D1F0D"/>
    <w:rsid w:val="001D255F"/>
    <w:rsid w:val="001D284C"/>
    <w:rsid w:val="001D4160"/>
    <w:rsid w:val="001D4234"/>
    <w:rsid w:val="001D58F1"/>
    <w:rsid w:val="001D5E0F"/>
    <w:rsid w:val="001D6F6D"/>
    <w:rsid w:val="001D7241"/>
    <w:rsid w:val="001D7C21"/>
    <w:rsid w:val="001E1013"/>
    <w:rsid w:val="001E1A47"/>
    <w:rsid w:val="001E34B4"/>
    <w:rsid w:val="001E388B"/>
    <w:rsid w:val="001E3AA5"/>
    <w:rsid w:val="001E40CC"/>
    <w:rsid w:val="001E604D"/>
    <w:rsid w:val="001E6E0E"/>
    <w:rsid w:val="001E7C34"/>
    <w:rsid w:val="001F0008"/>
    <w:rsid w:val="001F1013"/>
    <w:rsid w:val="001F10E9"/>
    <w:rsid w:val="001F146B"/>
    <w:rsid w:val="001F2665"/>
    <w:rsid w:val="001F29F6"/>
    <w:rsid w:val="001F2FE9"/>
    <w:rsid w:val="001F573D"/>
    <w:rsid w:val="001F6557"/>
    <w:rsid w:val="001F73B3"/>
    <w:rsid w:val="0020020C"/>
    <w:rsid w:val="00201457"/>
    <w:rsid w:val="00205A2A"/>
    <w:rsid w:val="00205A3A"/>
    <w:rsid w:val="0020615F"/>
    <w:rsid w:val="00207CE5"/>
    <w:rsid w:val="002105BB"/>
    <w:rsid w:val="00213B01"/>
    <w:rsid w:val="0021546A"/>
    <w:rsid w:val="00216B8B"/>
    <w:rsid w:val="00224C73"/>
    <w:rsid w:val="00225A2E"/>
    <w:rsid w:val="00227777"/>
    <w:rsid w:val="0022792A"/>
    <w:rsid w:val="0022799E"/>
    <w:rsid w:val="00231263"/>
    <w:rsid w:val="00231AF8"/>
    <w:rsid w:val="00234077"/>
    <w:rsid w:val="00234379"/>
    <w:rsid w:val="0023516E"/>
    <w:rsid w:val="0023548D"/>
    <w:rsid w:val="002364F1"/>
    <w:rsid w:val="00240F17"/>
    <w:rsid w:val="00241955"/>
    <w:rsid w:val="00241E1B"/>
    <w:rsid w:val="00242FA0"/>
    <w:rsid w:val="002433F3"/>
    <w:rsid w:val="002445D1"/>
    <w:rsid w:val="00245395"/>
    <w:rsid w:val="0024724E"/>
    <w:rsid w:val="00250098"/>
    <w:rsid w:val="0025282D"/>
    <w:rsid w:val="002538AA"/>
    <w:rsid w:val="00254C62"/>
    <w:rsid w:val="002574F1"/>
    <w:rsid w:val="00257AD2"/>
    <w:rsid w:val="00260398"/>
    <w:rsid w:val="00260CEB"/>
    <w:rsid w:val="00260FBD"/>
    <w:rsid w:val="00261482"/>
    <w:rsid w:val="00262FB3"/>
    <w:rsid w:val="002641A3"/>
    <w:rsid w:val="002643AA"/>
    <w:rsid w:val="00265EE8"/>
    <w:rsid w:val="0027047C"/>
    <w:rsid w:val="002718AF"/>
    <w:rsid w:val="0027283B"/>
    <w:rsid w:val="00272865"/>
    <w:rsid w:val="00274818"/>
    <w:rsid w:val="00274BD1"/>
    <w:rsid w:val="00276169"/>
    <w:rsid w:val="002779A5"/>
    <w:rsid w:val="00280812"/>
    <w:rsid w:val="002824FC"/>
    <w:rsid w:val="00282FF5"/>
    <w:rsid w:val="0028678F"/>
    <w:rsid w:val="00286AF5"/>
    <w:rsid w:val="002872EB"/>
    <w:rsid w:val="00294964"/>
    <w:rsid w:val="002957CE"/>
    <w:rsid w:val="00295C2E"/>
    <w:rsid w:val="002960C0"/>
    <w:rsid w:val="00296106"/>
    <w:rsid w:val="0029673B"/>
    <w:rsid w:val="00296A01"/>
    <w:rsid w:val="002A232C"/>
    <w:rsid w:val="002A446D"/>
    <w:rsid w:val="002A516B"/>
    <w:rsid w:val="002A65F3"/>
    <w:rsid w:val="002A7A38"/>
    <w:rsid w:val="002B0FBC"/>
    <w:rsid w:val="002B27CF"/>
    <w:rsid w:val="002B3CF9"/>
    <w:rsid w:val="002B3DE5"/>
    <w:rsid w:val="002B7076"/>
    <w:rsid w:val="002C0616"/>
    <w:rsid w:val="002C10CA"/>
    <w:rsid w:val="002C2BC5"/>
    <w:rsid w:val="002C2EB4"/>
    <w:rsid w:val="002C361C"/>
    <w:rsid w:val="002C5D53"/>
    <w:rsid w:val="002D022E"/>
    <w:rsid w:val="002D07E7"/>
    <w:rsid w:val="002D41F5"/>
    <w:rsid w:val="002D56EE"/>
    <w:rsid w:val="002D5A92"/>
    <w:rsid w:val="002D7DE8"/>
    <w:rsid w:val="002E1478"/>
    <w:rsid w:val="002E1B97"/>
    <w:rsid w:val="002E2ABC"/>
    <w:rsid w:val="002E4487"/>
    <w:rsid w:val="002E453D"/>
    <w:rsid w:val="002E5088"/>
    <w:rsid w:val="002E6200"/>
    <w:rsid w:val="002E6336"/>
    <w:rsid w:val="002E706C"/>
    <w:rsid w:val="002E7CA5"/>
    <w:rsid w:val="002F39D9"/>
    <w:rsid w:val="002F4F40"/>
    <w:rsid w:val="002F5336"/>
    <w:rsid w:val="002F6242"/>
    <w:rsid w:val="002F7AC1"/>
    <w:rsid w:val="00301286"/>
    <w:rsid w:val="003035D5"/>
    <w:rsid w:val="00304E03"/>
    <w:rsid w:val="003078FC"/>
    <w:rsid w:val="003112AF"/>
    <w:rsid w:val="0031332B"/>
    <w:rsid w:val="00313CCD"/>
    <w:rsid w:val="00313FD6"/>
    <w:rsid w:val="0031484D"/>
    <w:rsid w:val="00314912"/>
    <w:rsid w:val="003153FE"/>
    <w:rsid w:val="00317D06"/>
    <w:rsid w:val="0032127E"/>
    <w:rsid w:val="00322287"/>
    <w:rsid w:val="00323850"/>
    <w:rsid w:val="003248EC"/>
    <w:rsid w:val="00324D41"/>
    <w:rsid w:val="00325CEC"/>
    <w:rsid w:val="00326716"/>
    <w:rsid w:val="00326EA3"/>
    <w:rsid w:val="00332591"/>
    <w:rsid w:val="00332668"/>
    <w:rsid w:val="003341DB"/>
    <w:rsid w:val="00334627"/>
    <w:rsid w:val="00336E8B"/>
    <w:rsid w:val="0034128A"/>
    <w:rsid w:val="003419B4"/>
    <w:rsid w:val="00342859"/>
    <w:rsid w:val="00342ED1"/>
    <w:rsid w:val="003430CE"/>
    <w:rsid w:val="00343EE2"/>
    <w:rsid w:val="003454CC"/>
    <w:rsid w:val="00350257"/>
    <w:rsid w:val="0035176D"/>
    <w:rsid w:val="00354064"/>
    <w:rsid w:val="003603C4"/>
    <w:rsid w:val="0036043F"/>
    <w:rsid w:val="003615AF"/>
    <w:rsid w:val="00361609"/>
    <w:rsid w:val="00362B47"/>
    <w:rsid w:val="00362EBE"/>
    <w:rsid w:val="0036581E"/>
    <w:rsid w:val="00367B05"/>
    <w:rsid w:val="00367E0B"/>
    <w:rsid w:val="003703A7"/>
    <w:rsid w:val="0037414F"/>
    <w:rsid w:val="0037526B"/>
    <w:rsid w:val="00377887"/>
    <w:rsid w:val="0038789B"/>
    <w:rsid w:val="00392C79"/>
    <w:rsid w:val="00393F42"/>
    <w:rsid w:val="00394996"/>
    <w:rsid w:val="0039691F"/>
    <w:rsid w:val="003978C2"/>
    <w:rsid w:val="003A1B26"/>
    <w:rsid w:val="003A1F3B"/>
    <w:rsid w:val="003A2BC3"/>
    <w:rsid w:val="003A2C9E"/>
    <w:rsid w:val="003A5A34"/>
    <w:rsid w:val="003A633E"/>
    <w:rsid w:val="003A6833"/>
    <w:rsid w:val="003A7052"/>
    <w:rsid w:val="003A7DB1"/>
    <w:rsid w:val="003A7F48"/>
    <w:rsid w:val="003B0369"/>
    <w:rsid w:val="003B1797"/>
    <w:rsid w:val="003B3541"/>
    <w:rsid w:val="003B3850"/>
    <w:rsid w:val="003B56E6"/>
    <w:rsid w:val="003B58C0"/>
    <w:rsid w:val="003B5F3F"/>
    <w:rsid w:val="003B672B"/>
    <w:rsid w:val="003B72E5"/>
    <w:rsid w:val="003C0814"/>
    <w:rsid w:val="003C1020"/>
    <w:rsid w:val="003C1203"/>
    <w:rsid w:val="003C2A2E"/>
    <w:rsid w:val="003C3A2B"/>
    <w:rsid w:val="003C4739"/>
    <w:rsid w:val="003C62C5"/>
    <w:rsid w:val="003D216F"/>
    <w:rsid w:val="003D2CD0"/>
    <w:rsid w:val="003D4836"/>
    <w:rsid w:val="003E0DF5"/>
    <w:rsid w:val="003E166C"/>
    <w:rsid w:val="003E1E75"/>
    <w:rsid w:val="003E2952"/>
    <w:rsid w:val="003E359D"/>
    <w:rsid w:val="003E4D9B"/>
    <w:rsid w:val="003E56F1"/>
    <w:rsid w:val="003E577F"/>
    <w:rsid w:val="003E6F52"/>
    <w:rsid w:val="003E78FC"/>
    <w:rsid w:val="003F221A"/>
    <w:rsid w:val="003F3BCF"/>
    <w:rsid w:val="003F45E6"/>
    <w:rsid w:val="003F5A54"/>
    <w:rsid w:val="003F5C8F"/>
    <w:rsid w:val="003F608C"/>
    <w:rsid w:val="0040113E"/>
    <w:rsid w:val="00402184"/>
    <w:rsid w:val="00403436"/>
    <w:rsid w:val="0040492C"/>
    <w:rsid w:val="004051E1"/>
    <w:rsid w:val="00405927"/>
    <w:rsid w:val="004061EC"/>
    <w:rsid w:val="00406BC9"/>
    <w:rsid w:val="004076EA"/>
    <w:rsid w:val="00411AD0"/>
    <w:rsid w:val="0041324E"/>
    <w:rsid w:val="00414657"/>
    <w:rsid w:val="00416693"/>
    <w:rsid w:val="00417869"/>
    <w:rsid w:val="00420467"/>
    <w:rsid w:val="004234A7"/>
    <w:rsid w:val="004267EB"/>
    <w:rsid w:val="00427C09"/>
    <w:rsid w:val="004330BB"/>
    <w:rsid w:val="004333D3"/>
    <w:rsid w:val="00433AB0"/>
    <w:rsid w:val="00433D82"/>
    <w:rsid w:val="00434FC6"/>
    <w:rsid w:val="00435C6D"/>
    <w:rsid w:val="00435EC5"/>
    <w:rsid w:val="00440E14"/>
    <w:rsid w:val="00446FAC"/>
    <w:rsid w:val="00454E89"/>
    <w:rsid w:val="0045585C"/>
    <w:rsid w:val="00455B7B"/>
    <w:rsid w:val="00456178"/>
    <w:rsid w:val="0045724E"/>
    <w:rsid w:val="00460BD5"/>
    <w:rsid w:val="00461061"/>
    <w:rsid w:val="0046114E"/>
    <w:rsid w:val="00461F95"/>
    <w:rsid w:val="00465652"/>
    <w:rsid w:val="00467189"/>
    <w:rsid w:val="004679CB"/>
    <w:rsid w:val="00467F69"/>
    <w:rsid w:val="00470B64"/>
    <w:rsid w:val="0047152F"/>
    <w:rsid w:val="0047168C"/>
    <w:rsid w:val="0047388E"/>
    <w:rsid w:val="00474176"/>
    <w:rsid w:val="00475D8A"/>
    <w:rsid w:val="00482C87"/>
    <w:rsid w:val="00483967"/>
    <w:rsid w:val="0048476D"/>
    <w:rsid w:val="00484E1B"/>
    <w:rsid w:val="00485D34"/>
    <w:rsid w:val="0048613D"/>
    <w:rsid w:val="004875F8"/>
    <w:rsid w:val="00491446"/>
    <w:rsid w:val="004917BB"/>
    <w:rsid w:val="00492895"/>
    <w:rsid w:val="004934BE"/>
    <w:rsid w:val="00494158"/>
    <w:rsid w:val="004947B9"/>
    <w:rsid w:val="00494D2F"/>
    <w:rsid w:val="004971A1"/>
    <w:rsid w:val="004A021B"/>
    <w:rsid w:val="004A2DEA"/>
    <w:rsid w:val="004A2EF2"/>
    <w:rsid w:val="004A3B73"/>
    <w:rsid w:val="004A687E"/>
    <w:rsid w:val="004A6BE7"/>
    <w:rsid w:val="004B124E"/>
    <w:rsid w:val="004B4214"/>
    <w:rsid w:val="004B463F"/>
    <w:rsid w:val="004B6542"/>
    <w:rsid w:val="004B6EFE"/>
    <w:rsid w:val="004C45B8"/>
    <w:rsid w:val="004C709A"/>
    <w:rsid w:val="004D11F7"/>
    <w:rsid w:val="004D1BDB"/>
    <w:rsid w:val="004D1C4D"/>
    <w:rsid w:val="004D4AAB"/>
    <w:rsid w:val="004D6C3C"/>
    <w:rsid w:val="004E1490"/>
    <w:rsid w:val="004E1AF4"/>
    <w:rsid w:val="004E20E8"/>
    <w:rsid w:val="004E47F2"/>
    <w:rsid w:val="004E5083"/>
    <w:rsid w:val="004E63F2"/>
    <w:rsid w:val="004F18E2"/>
    <w:rsid w:val="004F1CBF"/>
    <w:rsid w:val="004F1D44"/>
    <w:rsid w:val="004F402F"/>
    <w:rsid w:val="004F5313"/>
    <w:rsid w:val="00506579"/>
    <w:rsid w:val="00506D4E"/>
    <w:rsid w:val="0050796F"/>
    <w:rsid w:val="00507D1A"/>
    <w:rsid w:val="005102AE"/>
    <w:rsid w:val="00511D51"/>
    <w:rsid w:val="00512E9F"/>
    <w:rsid w:val="0051368F"/>
    <w:rsid w:val="005142DB"/>
    <w:rsid w:val="00516118"/>
    <w:rsid w:val="005169D1"/>
    <w:rsid w:val="005174D3"/>
    <w:rsid w:val="00520D63"/>
    <w:rsid w:val="00521578"/>
    <w:rsid w:val="00521B73"/>
    <w:rsid w:val="0052436B"/>
    <w:rsid w:val="00525529"/>
    <w:rsid w:val="005257ED"/>
    <w:rsid w:val="00525A4E"/>
    <w:rsid w:val="00526799"/>
    <w:rsid w:val="00526CEE"/>
    <w:rsid w:val="00527CC3"/>
    <w:rsid w:val="005305C7"/>
    <w:rsid w:val="00530754"/>
    <w:rsid w:val="00530DE3"/>
    <w:rsid w:val="00532044"/>
    <w:rsid w:val="00532D51"/>
    <w:rsid w:val="00533064"/>
    <w:rsid w:val="00533B10"/>
    <w:rsid w:val="00535113"/>
    <w:rsid w:val="005372D4"/>
    <w:rsid w:val="00541A68"/>
    <w:rsid w:val="00541D37"/>
    <w:rsid w:val="0054278D"/>
    <w:rsid w:val="00543ECC"/>
    <w:rsid w:val="005457FF"/>
    <w:rsid w:val="00546BDC"/>
    <w:rsid w:val="00547876"/>
    <w:rsid w:val="00547AD7"/>
    <w:rsid w:val="005506BC"/>
    <w:rsid w:val="00550944"/>
    <w:rsid w:val="00551DB6"/>
    <w:rsid w:val="0055621B"/>
    <w:rsid w:val="005572D8"/>
    <w:rsid w:val="0055735B"/>
    <w:rsid w:val="00557F16"/>
    <w:rsid w:val="0056002B"/>
    <w:rsid w:val="00560215"/>
    <w:rsid w:val="00562BB9"/>
    <w:rsid w:val="00563405"/>
    <w:rsid w:val="0056384B"/>
    <w:rsid w:val="005643AA"/>
    <w:rsid w:val="00565008"/>
    <w:rsid w:val="00575387"/>
    <w:rsid w:val="005762A6"/>
    <w:rsid w:val="00580B89"/>
    <w:rsid w:val="00580DED"/>
    <w:rsid w:val="005815FA"/>
    <w:rsid w:val="00581A3B"/>
    <w:rsid w:val="0058342F"/>
    <w:rsid w:val="00583461"/>
    <w:rsid w:val="00584638"/>
    <w:rsid w:val="00584763"/>
    <w:rsid w:val="005847AE"/>
    <w:rsid w:val="005868BE"/>
    <w:rsid w:val="00587426"/>
    <w:rsid w:val="00587EE7"/>
    <w:rsid w:val="005945A9"/>
    <w:rsid w:val="0059479B"/>
    <w:rsid w:val="005A3605"/>
    <w:rsid w:val="005A4C5A"/>
    <w:rsid w:val="005A7915"/>
    <w:rsid w:val="005A7EB8"/>
    <w:rsid w:val="005B1B4C"/>
    <w:rsid w:val="005B1ED1"/>
    <w:rsid w:val="005B1F83"/>
    <w:rsid w:val="005B296B"/>
    <w:rsid w:val="005B5290"/>
    <w:rsid w:val="005B5C2F"/>
    <w:rsid w:val="005B6948"/>
    <w:rsid w:val="005C5571"/>
    <w:rsid w:val="005C5EF5"/>
    <w:rsid w:val="005C63E8"/>
    <w:rsid w:val="005D0DB2"/>
    <w:rsid w:val="005D2F7C"/>
    <w:rsid w:val="005D3C3E"/>
    <w:rsid w:val="005D3DB8"/>
    <w:rsid w:val="005D3E91"/>
    <w:rsid w:val="005D575C"/>
    <w:rsid w:val="005D6163"/>
    <w:rsid w:val="005D7770"/>
    <w:rsid w:val="005E0DE7"/>
    <w:rsid w:val="005E2A8B"/>
    <w:rsid w:val="005E2A9A"/>
    <w:rsid w:val="005E3F6A"/>
    <w:rsid w:val="005E72FC"/>
    <w:rsid w:val="005E7E94"/>
    <w:rsid w:val="005F07EA"/>
    <w:rsid w:val="005F09DA"/>
    <w:rsid w:val="005F176E"/>
    <w:rsid w:val="005F2515"/>
    <w:rsid w:val="005F2C26"/>
    <w:rsid w:val="005F3C6E"/>
    <w:rsid w:val="005F4692"/>
    <w:rsid w:val="005F5F54"/>
    <w:rsid w:val="005F7F7F"/>
    <w:rsid w:val="006000BD"/>
    <w:rsid w:val="00601FDD"/>
    <w:rsid w:val="006038B3"/>
    <w:rsid w:val="00605191"/>
    <w:rsid w:val="00605C66"/>
    <w:rsid w:val="00606BFB"/>
    <w:rsid w:val="00607D07"/>
    <w:rsid w:val="00610F54"/>
    <w:rsid w:val="00611B27"/>
    <w:rsid w:val="00611EA0"/>
    <w:rsid w:val="00614F10"/>
    <w:rsid w:val="006150D4"/>
    <w:rsid w:val="00616151"/>
    <w:rsid w:val="00616338"/>
    <w:rsid w:val="00617EB8"/>
    <w:rsid w:val="00622088"/>
    <w:rsid w:val="006228DD"/>
    <w:rsid w:val="00622E1F"/>
    <w:rsid w:val="00624869"/>
    <w:rsid w:val="00624C5A"/>
    <w:rsid w:val="0062748C"/>
    <w:rsid w:val="006277D1"/>
    <w:rsid w:val="006278B7"/>
    <w:rsid w:val="006278D0"/>
    <w:rsid w:val="00627AAE"/>
    <w:rsid w:val="00631380"/>
    <w:rsid w:val="006338A5"/>
    <w:rsid w:val="006339E5"/>
    <w:rsid w:val="006345AC"/>
    <w:rsid w:val="00635166"/>
    <w:rsid w:val="00635183"/>
    <w:rsid w:val="00635AEF"/>
    <w:rsid w:val="00636469"/>
    <w:rsid w:val="0063728F"/>
    <w:rsid w:val="0064038E"/>
    <w:rsid w:val="00642295"/>
    <w:rsid w:val="00642905"/>
    <w:rsid w:val="0064478E"/>
    <w:rsid w:val="00644F05"/>
    <w:rsid w:val="006452D5"/>
    <w:rsid w:val="0064666C"/>
    <w:rsid w:val="006504A5"/>
    <w:rsid w:val="0065131C"/>
    <w:rsid w:val="0065140B"/>
    <w:rsid w:val="006525EE"/>
    <w:rsid w:val="006546DA"/>
    <w:rsid w:val="00654C82"/>
    <w:rsid w:val="00661C47"/>
    <w:rsid w:val="006640B4"/>
    <w:rsid w:val="00665699"/>
    <w:rsid w:val="00665B1A"/>
    <w:rsid w:val="006660EC"/>
    <w:rsid w:val="006667BE"/>
    <w:rsid w:val="00667DAC"/>
    <w:rsid w:val="006704AD"/>
    <w:rsid w:val="00670D75"/>
    <w:rsid w:val="00670F51"/>
    <w:rsid w:val="00671AAE"/>
    <w:rsid w:val="00671E15"/>
    <w:rsid w:val="0067211E"/>
    <w:rsid w:val="00673C6A"/>
    <w:rsid w:val="006745A1"/>
    <w:rsid w:val="00674C3D"/>
    <w:rsid w:val="00675A6C"/>
    <w:rsid w:val="00676CAE"/>
    <w:rsid w:val="006807C0"/>
    <w:rsid w:val="006856F1"/>
    <w:rsid w:val="0068613B"/>
    <w:rsid w:val="006861BA"/>
    <w:rsid w:val="006871FF"/>
    <w:rsid w:val="0068755E"/>
    <w:rsid w:val="00692DF7"/>
    <w:rsid w:val="006930C2"/>
    <w:rsid w:val="006930ED"/>
    <w:rsid w:val="00694699"/>
    <w:rsid w:val="00694B7B"/>
    <w:rsid w:val="00695601"/>
    <w:rsid w:val="00696873"/>
    <w:rsid w:val="0069691D"/>
    <w:rsid w:val="0069784E"/>
    <w:rsid w:val="006A0ED0"/>
    <w:rsid w:val="006A4B87"/>
    <w:rsid w:val="006A657B"/>
    <w:rsid w:val="006A6C9B"/>
    <w:rsid w:val="006A7321"/>
    <w:rsid w:val="006B20D8"/>
    <w:rsid w:val="006B311B"/>
    <w:rsid w:val="006B3802"/>
    <w:rsid w:val="006B49A4"/>
    <w:rsid w:val="006B51F5"/>
    <w:rsid w:val="006B53DD"/>
    <w:rsid w:val="006B75F8"/>
    <w:rsid w:val="006C0D29"/>
    <w:rsid w:val="006C4883"/>
    <w:rsid w:val="006C7576"/>
    <w:rsid w:val="006D257C"/>
    <w:rsid w:val="006D2D3C"/>
    <w:rsid w:val="006D4188"/>
    <w:rsid w:val="006D525D"/>
    <w:rsid w:val="006D71CA"/>
    <w:rsid w:val="006D7CDD"/>
    <w:rsid w:val="006E1321"/>
    <w:rsid w:val="006E570E"/>
    <w:rsid w:val="006E71A8"/>
    <w:rsid w:val="006E7B57"/>
    <w:rsid w:val="006F1080"/>
    <w:rsid w:val="006F2467"/>
    <w:rsid w:val="006F285D"/>
    <w:rsid w:val="006F671E"/>
    <w:rsid w:val="006F6CA6"/>
    <w:rsid w:val="006F730B"/>
    <w:rsid w:val="00700356"/>
    <w:rsid w:val="00700CE1"/>
    <w:rsid w:val="00702471"/>
    <w:rsid w:val="007037C6"/>
    <w:rsid w:val="007038A7"/>
    <w:rsid w:val="00705387"/>
    <w:rsid w:val="0070612A"/>
    <w:rsid w:val="00706D15"/>
    <w:rsid w:val="00711DBF"/>
    <w:rsid w:val="00712FF6"/>
    <w:rsid w:val="007138F8"/>
    <w:rsid w:val="00714C3D"/>
    <w:rsid w:val="007175EC"/>
    <w:rsid w:val="00717BAF"/>
    <w:rsid w:val="007231BD"/>
    <w:rsid w:val="00723A5F"/>
    <w:rsid w:val="007240AA"/>
    <w:rsid w:val="007263A5"/>
    <w:rsid w:val="007263FB"/>
    <w:rsid w:val="00726D27"/>
    <w:rsid w:val="00731D9F"/>
    <w:rsid w:val="0073257B"/>
    <w:rsid w:val="00734192"/>
    <w:rsid w:val="00741435"/>
    <w:rsid w:val="00741600"/>
    <w:rsid w:val="007418BE"/>
    <w:rsid w:val="00741C86"/>
    <w:rsid w:val="0074535D"/>
    <w:rsid w:val="00747766"/>
    <w:rsid w:val="0075023A"/>
    <w:rsid w:val="00751617"/>
    <w:rsid w:val="00751701"/>
    <w:rsid w:val="007541B5"/>
    <w:rsid w:val="00754689"/>
    <w:rsid w:val="00755A7B"/>
    <w:rsid w:val="00756CDF"/>
    <w:rsid w:val="007577AA"/>
    <w:rsid w:val="00762917"/>
    <w:rsid w:val="00763D45"/>
    <w:rsid w:val="00774FB8"/>
    <w:rsid w:val="00775986"/>
    <w:rsid w:val="007759B0"/>
    <w:rsid w:val="007770C7"/>
    <w:rsid w:val="007772E4"/>
    <w:rsid w:val="007800CC"/>
    <w:rsid w:val="00780A94"/>
    <w:rsid w:val="007813A7"/>
    <w:rsid w:val="00782CB6"/>
    <w:rsid w:val="00784091"/>
    <w:rsid w:val="007962C2"/>
    <w:rsid w:val="00797260"/>
    <w:rsid w:val="007A03B6"/>
    <w:rsid w:val="007A0582"/>
    <w:rsid w:val="007A1F67"/>
    <w:rsid w:val="007A334F"/>
    <w:rsid w:val="007A39A0"/>
    <w:rsid w:val="007A40D5"/>
    <w:rsid w:val="007A5363"/>
    <w:rsid w:val="007A6006"/>
    <w:rsid w:val="007A7222"/>
    <w:rsid w:val="007B352C"/>
    <w:rsid w:val="007B378D"/>
    <w:rsid w:val="007B3A4B"/>
    <w:rsid w:val="007B59F1"/>
    <w:rsid w:val="007C0B01"/>
    <w:rsid w:val="007C0BE4"/>
    <w:rsid w:val="007C0D3C"/>
    <w:rsid w:val="007C1714"/>
    <w:rsid w:val="007C23F5"/>
    <w:rsid w:val="007C49B6"/>
    <w:rsid w:val="007C4ABD"/>
    <w:rsid w:val="007C5C67"/>
    <w:rsid w:val="007D10E2"/>
    <w:rsid w:val="007D1556"/>
    <w:rsid w:val="007D3099"/>
    <w:rsid w:val="007D43AB"/>
    <w:rsid w:val="007D66E7"/>
    <w:rsid w:val="007E1303"/>
    <w:rsid w:val="007E27B8"/>
    <w:rsid w:val="007E324B"/>
    <w:rsid w:val="007E415B"/>
    <w:rsid w:val="007F03FA"/>
    <w:rsid w:val="007F0D6E"/>
    <w:rsid w:val="007F1CDC"/>
    <w:rsid w:val="007F29F8"/>
    <w:rsid w:val="007F34F5"/>
    <w:rsid w:val="007F35C5"/>
    <w:rsid w:val="007F4C27"/>
    <w:rsid w:val="007F66CD"/>
    <w:rsid w:val="007F6E92"/>
    <w:rsid w:val="007F7284"/>
    <w:rsid w:val="008003B1"/>
    <w:rsid w:val="00803335"/>
    <w:rsid w:val="0080427E"/>
    <w:rsid w:val="008054D8"/>
    <w:rsid w:val="00805D9A"/>
    <w:rsid w:val="00806F36"/>
    <w:rsid w:val="00812A33"/>
    <w:rsid w:val="00814C25"/>
    <w:rsid w:val="00815EEC"/>
    <w:rsid w:val="008171EE"/>
    <w:rsid w:val="0082034A"/>
    <w:rsid w:val="00821B94"/>
    <w:rsid w:val="00822666"/>
    <w:rsid w:val="008227D0"/>
    <w:rsid w:val="00822A23"/>
    <w:rsid w:val="00825E65"/>
    <w:rsid w:val="00826E9F"/>
    <w:rsid w:val="00832C02"/>
    <w:rsid w:val="0083675F"/>
    <w:rsid w:val="00840626"/>
    <w:rsid w:val="00844D74"/>
    <w:rsid w:val="00844E1E"/>
    <w:rsid w:val="0084501C"/>
    <w:rsid w:val="008454FC"/>
    <w:rsid w:val="00846FB6"/>
    <w:rsid w:val="00847373"/>
    <w:rsid w:val="00847677"/>
    <w:rsid w:val="0084770D"/>
    <w:rsid w:val="008477C0"/>
    <w:rsid w:val="008506F2"/>
    <w:rsid w:val="00850939"/>
    <w:rsid w:val="008522C8"/>
    <w:rsid w:val="0085392F"/>
    <w:rsid w:val="00853F30"/>
    <w:rsid w:val="00854271"/>
    <w:rsid w:val="00854C09"/>
    <w:rsid w:val="00856A9B"/>
    <w:rsid w:val="00856C2A"/>
    <w:rsid w:val="00857197"/>
    <w:rsid w:val="00857953"/>
    <w:rsid w:val="008613ED"/>
    <w:rsid w:val="00861D1A"/>
    <w:rsid w:val="0086244E"/>
    <w:rsid w:val="00864431"/>
    <w:rsid w:val="00866237"/>
    <w:rsid w:val="008674B1"/>
    <w:rsid w:val="0087274A"/>
    <w:rsid w:val="008758F2"/>
    <w:rsid w:val="00875DBA"/>
    <w:rsid w:val="008761AC"/>
    <w:rsid w:val="00880F53"/>
    <w:rsid w:val="00881012"/>
    <w:rsid w:val="00881D28"/>
    <w:rsid w:val="00882A98"/>
    <w:rsid w:val="00882E28"/>
    <w:rsid w:val="00883407"/>
    <w:rsid w:val="00884751"/>
    <w:rsid w:val="00885CD5"/>
    <w:rsid w:val="00890AFC"/>
    <w:rsid w:val="00891E57"/>
    <w:rsid w:val="008922AF"/>
    <w:rsid w:val="0089233B"/>
    <w:rsid w:val="008939A7"/>
    <w:rsid w:val="008977EC"/>
    <w:rsid w:val="008A125E"/>
    <w:rsid w:val="008A183F"/>
    <w:rsid w:val="008A293A"/>
    <w:rsid w:val="008A3B16"/>
    <w:rsid w:val="008A7DC4"/>
    <w:rsid w:val="008B177E"/>
    <w:rsid w:val="008B2A31"/>
    <w:rsid w:val="008B4318"/>
    <w:rsid w:val="008B47FA"/>
    <w:rsid w:val="008B4D62"/>
    <w:rsid w:val="008B62CD"/>
    <w:rsid w:val="008B65EE"/>
    <w:rsid w:val="008C10EB"/>
    <w:rsid w:val="008C1680"/>
    <w:rsid w:val="008C25CB"/>
    <w:rsid w:val="008C5770"/>
    <w:rsid w:val="008C681E"/>
    <w:rsid w:val="008C7DF3"/>
    <w:rsid w:val="008D0450"/>
    <w:rsid w:val="008D079A"/>
    <w:rsid w:val="008D0EB4"/>
    <w:rsid w:val="008D106E"/>
    <w:rsid w:val="008D31AC"/>
    <w:rsid w:val="008D3562"/>
    <w:rsid w:val="008D5056"/>
    <w:rsid w:val="008D543B"/>
    <w:rsid w:val="008D69C3"/>
    <w:rsid w:val="008D7163"/>
    <w:rsid w:val="008D7627"/>
    <w:rsid w:val="008E054A"/>
    <w:rsid w:val="008E0620"/>
    <w:rsid w:val="008E077D"/>
    <w:rsid w:val="008E08A4"/>
    <w:rsid w:val="008E0B72"/>
    <w:rsid w:val="008E16D1"/>
    <w:rsid w:val="008E2BEC"/>
    <w:rsid w:val="008E4B61"/>
    <w:rsid w:val="008E4DEF"/>
    <w:rsid w:val="008E5537"/>
    <w:rsid w:val="008F0A37"/>
    <w:rsid w:val="008F1C96"/>
    <w:rsid w:val="008F1E7C"/>
    <w:rsid w:val="008F3B23"/>
    <w:rsid w:val="008F761E"/>
    <w:rsid w:val="008F7C86"/>
    <w:rsid w:val="008F7E27"/>
    <w:rsid w:val="00900329"/>
    <w:rsid w:val="009009A5"/>
    <w:rsid w:val="00901EF8"/>
    <w:rsid w:val="00902499"/>
    <w:rsid w:val="009026DB"/>
    <w:rsid w:val="009040E7"/>
    <w:rsid w:val="00904F68"/>
    <w:rsid w:val="00910C75"/>
    <w:rsid w:val="009114CA"/>
    <w:rsid w:val="00913CBA"/>
    <w:rsid w:val="00922534"/>
    <w:rsid w:val="0092403B"/>
    <w:rsid w:val="00926D4B"/>
    <w:rsid w:val="00930865"/>
    <w:rsid w:val="0093304D"/>
    <w:rsid w:val="00934FCB"/>
    <w:rsid w:val="00936964"/>
    <w:rsid w:val="009426A4"/>
    <w:rsid w:val="00942F21"/>
    <w:rsid w:val="0094446D"/>
    <w:rsid w:val="00951759"/>
    <w:rsid w:val="009528E7"/>
    <w:rsid w:val="00952C31"/>
    <w:rsid w:val="00956CCE"/>
    <w:rsid w:val="009579D8"/>
    <w:rsid w:val="0096124D"/>
    <w:rsid w:val="00963A8E"/>
    <w:rsid w:val="00964B4B"/>
    <w:rsid w:val="00967099"/>
    <w:rsid w:val="00971187"/>
    <w:rsid w:val="00973ADD"/>
    <w:rsid w:val="009774AE"/>
    <w:rsid w:val="00977A04"/>
    <w:rsid w:val="009818DF"/>
    <w:rsid w:val="00981A69"/>
    <w:rsid w:val="0098258B"/>
    <w:rsid w:val="00984CC9"/>
    <w:rsid w:val="009869A7"/>
    <w:rsid w:val="0098719E"/>
    <w:rsid w:val="00990069"/>
    <w:rsid w:val="009905A4"/>
    <w:rsid w:val="00991AC3"/>
    <w:rsid w:val="0099236A"/>
    <w:rsid w:val="00993978"/>
    <w:rsid w:val="0099482F"/>
    <w:rsid w:val="00995368"/>
    <w:rsid w:val="00995B59"/>
    <w:rsid w:val="00997AC8"/>
    <w:rsid w:val="009A0455"/>
    <w:rsid w:val="009A35EF"/>
    <w:rsid w:val="009A4157"/>
    <w:rsid w:val="009A4690"/>
    <w:rsid w:val="009A610A"/>
    <w:rsid w:val="009A6864"/>
    <w:rsid w:val="009A6E69"/>
    <w:rsid w:val="009A6E8F"/>
    <w:rsid w:val="009A765D"/>
    <w:rsid w:val="009A7D77"/>
    <w:rsid w:val="009B1AB4"/>
    <w:rsid w:val="009B3964"/>
    <w:rsid w:val="009B481F"/>
    <w:rsid w:val="009B5501"/>
    <w:rsid w:val="009B57AB"/>
    <w:rsid w:val="009B7BB6"/>
    <w:rsid w:val="009B7E12"/>
    <w:rsid w:val="009C1110"/>
    <w:rsid w:val="009C3970"/>
    <w:rsid w:val="009C3DD7"/>
    <w:rsid w:val="009C5CFA"/>
    <w:rsid w:val="009D115C"/>
    <w:rsid w:val="009D28D5"/>
    <w:rsid w:val="009D2A23"/>
    <w:rsid w:val="009D3177"/>
    <w:rsid w:val="009D35D0"/>
    <w:rsid w:val="009D41E0"/>
    <w:rsid w:val="009D4B02"/>
    <w:rsid w:val="009D4DEC"/>
    <w:rsid w:val="009D5476"/>
    <w:rsid w:val="009D6636"/>
    <w:rsid w:val="009D6868"/>
    <w:rsid w:val="009D68EC"/>
    <w:rsid w:val="009E1F26"/>
    <w:rsid w:val="009E2E98"/>
    <w:rsid w:val="009E47D2"/>
    <w:rsid w:val="009E5C25"/>
    <w:rsid w:val="009E7162"/>
    <w:rsid w:val="009F04B3"/>
    <w:rsid w:val="009F0B38"/>
    <w:rsid w:val="009F6382"/>
    <w:rsid w:val="00A01A33"/>
    <w:rsid w:val="00A0223C"/>
    <w:rsid w:val="00A02A42"/>
    <w:rsid w:val="00A02AEB"/>
    <w:rsid w:val="00A04279"/>
    <w:rsid w:val="00A0601F"/>
    <w:rsid w:val="00A06439"/>
    <w:rsid w:val="00A06480"/>
    <w:rsid w:val="00A06D09"/>
    <w:rsid w:val="00A071D4"/>
    <w:rsid w:val="00A076EB"/>
    <w:rsid w:val="00A10EE4"/>
    <w:rsid w:val="00A13C5E"/>
    <w:rsid w:val="00A15222"/>
    <w:rsid w:val="00A16BC9"/>
    <w:rsid w:val="00A1710E"/>
    <w:rsid w:val="00A1735A"/>
    <w:rsid w:val="00A17CCC"/>
    <w:rsid w:val="00A17CD7"/>
    <w:rsid w:val="00A21DC3"/>
    <w:rsid w:val="00A226AB"/>
    <w:rsid w:val="00A23729"/>
    <w:rsid w:val="00A24AEC"/>
    <w:rsid w:val="00A250B0"/>
    <w:rsid w:val="00A3404B"/>
    <w:rsid w:val="00A353A5"/>
    <w:rsid w:val="00A37334"/>
    <w:rsid w:val="00A37CF0"/>
    <w:rsid w:val="00A41556"/>
    <w:rsid w:val="00A4170B"/>
    <w:rsid w:val="00A4489F"/>
    <w:rsid w:val="00A45331"/>
    <w:rsid w:val="00A46C1E"/>
    <w:rsid w:val="00A52A59"/>
    <w:rsid w:val="00A538A9"/>
    <w:rsid w:val="00A555CD"/>
    <w:rsid w:val="00A5673A"/>
    <w:rsid w:val="00A62636"/>
    <w:rsid w:val="00A64ECB"/>
    <w:rsid w:val="00A65110"/>
    <w:rsid w:val="00A702A5"/>
    <w:rsid w:val="00A70C58"/>
    <w:rsid w:val="00A70F8A"/>
    <w:rsid w:val="00A73E11"/>
    <w:rsid w:val="00A751EC"/>
    <w:rsid w:val="00A75F83"/>
    <w:rsid w:val="00A80B84"/>
    <w:rsid w:val="00A81F45"/>
    <w:rsid w:val="00A825C2"/>
    <w:rsid w:val="00A838CB"/>
    <w:rsid w:val="00A849F9"/>
    <w:rsid w:val="00A84DB1"/>
    <w:rsid w:val="00A8588D"/>
    <w:rsid w:val="00A85F3B"/>
    <w:rsid w:val="00A85FD9"/>
    <w:rsid w:val="00A860EA"/>
    <w:rsid w:val="00A8646A"/>
    <w:rsid w:val="00A86A65"/>
    <w:rsid w:val="00A86E6F"/>
    <w:rsid w:val="00A902ED"/>
    <w:rsid w:val="00A92B84"/>
    <w:rsid w:val="00A92FFD"/>
    <w:rsid w:val="00A9372F"/>
    <w:rsid w:val="00A93C14"/>
    <w:rsid w:val="00A943F1"/>
    <w:rsid w:val="00A947CB"/>
    <w:rsid w:val="00A94FCF"/>
    <w:rsid w:val="00A958C1"/>
    <w:rsid w:val="00A973BF"/>
    <w:rsid w:val="00AA0AEF"/>
    <w:rsid w:val="00AA1822"/>
    <w:rsid w:val="00AA22F7"/>
    <w:rsid w:val="00AA5B45"/>
    <w:rsid w:val="00AA611E"/>
    <w:rsid w:val="00AB0FEB"/>
    <w:rsid w:val="00AB1D80"/>
    <w:rsid w:val="00AB3AB2"/>
    <w:rsid w:val="00AB57DB"/>
    <w:rsid w:val="00AB68D4"/>
    <w:rsid w:val="00AB7720"/>
    <w:rsid w:val="00AC0A98"/>
    <w:rsid w:val="00AC0AB1"/>
    <w:rsid w:val="00AC29A9"/>
    <w:rsid w:val="00AC7328"/>
    <w:rsid w:val="00AC7814"/>
    <w:rsid w:val="00AD0077"/>
    <w:rsid w:val="00AD11AE"/>
    <w:rsid w:val="00AD39E1"/>
    <w:rsid w:val="00AD4F69"/>
    <w:rsid w:val="00AD5006"/>
    <w:rsid w:val="00AD5AE5"/>
    <w:rsid w:val="00AE409D"/>
    <w:rsid w:val="00AE4D95"/>
    <w:rsid w:val="00AE5CAB"/>
    <w:rsid w:val="00AE629F"/>
    <w:rsid w:val="00AF082B"/>
    <w:rsid w:val="00AF112D"/>
    <w:rsid w:val="00AF1A85"/>
    <w:rsid w:val="00AF53FD"/>
    <w:rsid w:val="00AF557F"/>
    <w:rsid w:val="00AF5A11"/>
    <w:rsid w:val="00AF6CA3"/>
    <w:rsid w:val="00AF6CE8"/>
    <w:rsid w:val="00AF71DF"/>
    <w:rsid w:val="00B038E0"/>
    <w:rsid w:val="00B042A7"/>
    <w:rsid w:val="00B042AF"/>
    <w:rsid w:val="00B05659"/>
    <w:rsid w:val="00B06361"/>
    <w:rsid w:val="00B0748C"/>
    <w:rsid w:val="00B10CDE"/>
    <w:rsid w:val="00B133F4"/>
    <w:rsid w:val="00B13926"/>
    <w:rsid w:val="00B13B5F"/>
    <w:rsid w:val="00B15A0F"/>
    <w:rsid w:val="00B15F74"/>
    <w:rsid w:val="00B178BB"/>
    <w:rsid w:val="00B20A08"/>
    <w:rsid w:val="00B217DC"/>
    <w:rsid w:val="00B22425"/>
    <w:rsid w:val="00B22605"/>
    <w:rsid w:val="00B22A73"/>
    <w:rsid w:val="00B230DF"/>
    <w:rsid w:val="00B24AFD"/>
    <w:rsid w:val="00B24E4F"/>
    <w:rsid w:val="00B24FE7"/>
    <w:rsid w:val="00B2563E"/>
    <w:rsid w:val="00B30FA1"/>
    <w:rsid w:val="00B313FF"/>
    <w:rsid w:val="00B31AB3"/>
    <w:rsid w:val="00B325B3"/>
    <w:rsid w:val="00B33A8C"/>
    <w:rsid w:val="00B3484D"/>
    <w:rsid w:val="00B363B5"/>
    <w:rsid w:val="00B4097D"/>
    <w:rsid w:val="00B41670"/>
    <w:rsid w:val="00B41E7A"/>
    <w:rsid w:val="00B425D6"/>
    <w:rsid w:val="00B44D19"/>
    <w:rsid w:val="00B45A6C"/>
    <w:rsid w:val="00B468C7"/>
    <w:rsid w:val="00B46A66"/>
    <w:rsid w:val="00B50F91"/>
    <w:rsid w:val="00B524A9"/>
    <w:rsid w:val="00B525B8"/>
    <w:rsid w:val="00B52734"/>
    <w:rsid w:val="00B56220"/>
    <w:rsid w:val="00B57E61"/>
    <w:rsid w:val="00B622F4"/>
    <w:rsid w:val="00B62615"/>
    <w:rsid w:val="00B63F20"/>
    <w:rsid w:val="00B64C34"/>
    <w:rsid w:val="00B64EA3"/>
    <w:rsid w:val="00B6576C"/>
    <w:rsid w:val="00B65DD3"/>
    <w:rsid w:val="00B67617"/>
    <w:rsid w:val="00B70391"/>
    <w:rsid w:val="00B72368"/>
    <w:rsid w:val="00B7365B"/>
    <w:rsid w:val="00B757CF"/>
    <w:rsid w:val="00B80B70"/>
    <w:rsid w:val="00B83521"/>
    <w:rsid w:val="00B83716"/>
    <w:rsid w:val="00B84C61"/>
    <w:rsid w:val="00B84CCD"/>
    <w:rsid w:val="00B86107"/>
    <w:rsid w:val="00B86C91"/>
    <w:rsid w:val="00B86F5F"/>
    <w:rsid w:val="00B874BA"/>
    <w:rsid w:val="00B9037B"/>
    <w:rsid w:val="00B9137D"/>
    <w:rsid w:val="00B9298C"/>
    <w:rsid w:val="00B976D4"/>
    <w:rsid w:val="00B97A3D"/>
    <w:rsid w:val="00BA1E74"/>
    <w:rsid w:val="00BA2B0E"/>
    <w:rsid w:val="00BA3DF2"/>
    <w:rsid w:val="00BA4105"/>
    <w:rsid w:val="00BA6FA0"/>
    <w:rsid w:val="00BB0CC8"/>
    <w:rsid w:val="00BB535C"/>
    <w:rsid w:val="00BB61E6"/>
    <w:rsid w:val="00BB749A"/>
    <w:rsid w:val="00BB7AEB"/>
    <w:rsid w:val="00BC0814"/>
    <w:rsid w:val="00BC5FA3"/>
    <w:rsid w:val="00BD7ED3"/>
    <w:rsid w:val="00BE0964"/>
    <w:rsid w:val="00BE1F24"/>
    <w:rsid w:val="00BE1F2D"/>
    <w:rsid w:val="00BE3174"/>
    <w:rsid w:val="00BE3327"/>
    <w:rsid w:val="00BE358C"/>
    <w:rsid w:val="00BE78BB"/>
    <w:rsid w:val="00BE7CE1"/>
    <w:rsid w:val="00BF0A7E"/>
    <w:rsid w:val="00BF1231"/>
    <w:rsid w:val="00BF2579"/>
    <w:rsid w:val="00BF2E43"/>
    <w:rsid w:val="00BF3057"/>
    <w:rsid w:val="00BF3223"/>
    <w:rsid w:val="00BF385E"/>
    <w:rsid w:val="00BF4BC9"/>
    <w:rsid w:val="00BF6AEE"/>
    <w:rsid w:val="00BF7F60"/>
    <w:rsid w:val="00C02052"/>
    <w:rsid w:val="00C02B2B"/>
    <w:rsid w:val="00C03A29"/>
    <w:rsid w:val="00C06681"/>
    <w:rsid w:val="00C1135A"/>
    <w:rsid w:val="00C118ED"/>
    <w:rsid w:val="00C131EC"/>
    <w:rsid w:val="00C13944"/>
    <w:rsid w:val="00C15A71"/>
    <w:rsid w:val="00C16CED"/>
    <w:rsid w:val="00C17DF5"/>
    <w:rsid w:val="00C2024C"/>
    <w:rsid w:val="00C21928"/>
    <w:rsid w:val="00C21D3F"/>
    <w:rsid w:val="00C237BD"/>
    <w:rsid w:val="00C23C34"/>
    <w:rsid w:val="00C2585C"/>
    <w:rsid w:val="00C264A2"/>
    <w:rsid w:val="00C26617"/>
    <w:rsid w:val="00C26AC1"/>
    <w:rsid w:val="00C27CB4"/>
    <w:rsid w:val="00C30819"/>
    <w:rsid w:val="00C311E3"/>
    <w:rsid w:val="00C328F8"/>
    <w:rsid w:val="00C33B73"/>
    <w:rsid w:val="00C34367"/>
    <w:rsid w:val="00C347CB"/>
    <w:rsid w:val="00C418DF"/>
    <w:rsid w:val="00C42BD1"/>
    <w:rsid w:val="00C43F41"/>
    <w:rsid w:val="00C45B45"/>
    <w:rsid w:val="00C475DA"/>
    <w:rsid w:val="00C4793B"/>
    <w:rsid w:val="00C50097"/>
    <w:rsid w:val="00C56290"/>
    <w:rsid w:val="00C572CB"/>
    <w:rsid w:val="00C57318"/>
    <w:rsid w:val="00C60188"/>
    <w:rsid w:val="00C614CE"/>
    <w:rsid w:val="00C62C08"/>
    <w:rsid w:val="00C63B8E"/>
    <w:rsid w:val="00C64B16"/>
    <w:rsid w:val="00C675F1"/>
    <w:rsid w:val="00C73D3F"/>
    <w:rsid w:val="00C76800"/>
    <w:rsid w:val="00C835AC"/>
    <w:rsid w:val="00C83B50"/>
    <w:rsid w:val="00C83F06"/>
    <w:rsid w:val="00C857CA"/>
    <w:rsid w:val="00C86433"/>
    <w:rsid w:val="00C8749F"/>
    <w:rsid w:val="00C97DBB"/>
    <w:rsid w:val="00CA03EF"/>
    <w:rsid w:val="00CA1232"/>
    <w:rsid w:val="00CA2233"/>
    <w:rsid w:val="00CA55AC"/>
    <w:rsid w:val="00CA5A38"/>
    <w:rsid w:val="00CA5DF9"/>
    <w:rsid w:val="00CA6CB3"/>
    <w:rsid w:val="00CA7F28"/>
    <w:rsid w:val="00CB0F85"/>
    <w:rsid w:val="00CB123B"/>
    <w:rsid w:val="00CB200B"/>
    <w:rsid w:val="00CB2ED1"/>
    <w:rsid w:val="00CB320C"/>
    <w:rsid w:val="00CB4C45"/>
    <w:rsid w:val="00CC0E87"/>
    <w:rsid w:val="00CC5B7C"/>
    <w:rsid w:val="00CC7CE3"/>
    <w:rsid w:val="00CD33FE"/>
    <w:rsid w:val="00CD36A7"/>
    <w:rsid w:val="00CD4FFD"/>
    <w:rsid w:val="00CD635D"/>
    <w:rsid w:val="00CD6478"/>
    <w:rsid w:val="00CD79AC"/>
    <w:rsid w:val="00CD7C69"/>
    <w:rsid w:val="00CE157E"/>
    <w:rsid w:val="00CE21AF"/>
    <w:rsid w:val="00CE2A83"/>
    <w:rsid w:val="00CE391A"/>
    <w:rsid w:val="00CE6791"/>
    <w:rsid w:val="00CE6B6A"/>
    <w:rsid w:val="00CE7EAB"/>
    <w:rsid w:val="00CF0087"/>
    <w:rsid w:val="00CF0DBE"/>
    <w:rsid w:val="00CF660A"/>
    <w:rsid w:val="00D004B7"/>
    <w:rsid w:val="00D03B2E"/>
    <w:rsid w:val="00D113B0"/>
    <w:rsid w:val="00D15491"/>
    <w:rsid w:val="00D169F6"/>
    <w:rsid w:val="00D16D8F"/>
    <w:rsid w:val="00D2024A"/>
    <w:rsid w:val="00D20380"/>
    <w:rsid w:val="00D210BE"/>
    <w:rsid w:val="00D21314"/>
    <w:rsid w:val="00D21451"/>
    <w:rsid w:val="00D22947"/>
    <w:rsid w:val="00D234CE"/>
    <w:rsid w:val="00D2399E"/>
    <w:rsid w:val="00D249A3"/>
    <w:rsid w:val="00D2586F"/>
    <w:rsid w:val="00D26311"/>
    <w:rsid w:val="00D310F5"/>
    <w:rsid w:val="00D32512"/>
    <w:rsid w:val="00D3305B"/>
    <w:rsid w:val="00D3327E"/>
    <w:rsid w:val="00D3678E"/>
    <w:rsid w:val="00D41683"/>
    <w:rsid w:val="00D418E4"/>
    <w:rsid w:val="00D45590"/>
    <w:rsid w:val="00D46993"/>
    <w:rsid w:val="00D47706"/>
    <w:rsid w:val="00D51E31"/>
    <w:rsid w:val="00D520CB"/>
    <w:rsid w:val="00D53629"/>
    <w:rsid w:val="00D561FE"/>
    <w:rsid w:val="00D567D2"/>
    <w:rsid w:val="00D60E39"/>
    <w:rsid w:val="00D6452D"/>
    <w:rsid w:val="00D646DB"/>
    <w:rsid w:val="00D6564A"/>
    <w:rsid w:val="00D66C51"/>
    <w:rsid w:val="00D679F8"/>
    <w:rsid w:val="00D70130"/>
    <w:rsid w:val="00D70A3B"/>
    <w:rsid w:val="00D732FC"/>
    <w:rsid w:val="00D73B70"/>
    <w:rsid w:val="00D76B95"/>
    <w:rsid w:val="00D77FB4"/>
    <w:rsid w:val="00D818B9"/>
    <w:rsid w:val="00D849EF"/>
    <w:rsid w:val="00D85D4D"/>
    <w:rsid w:val="00D92A4B"/>
    <w:rsid w:val="00D95DBC"/>
    <w:rsid w:val="00D96819"/>
    <w:rsid w:val="00DA35F9"/>
    <w:rsid w:val="00DA3DD1"/>
    <w:rsid w:val="00DA4FC3"/>
    <w:rsid w:val="00DA6929"/>
    <w:rsid w:val="00DA6966"/>
    <w:rsid w:val="00DA7C72"/>
    <w:rsid w:val="00DB02A2"/>
    <w:rsid w:val="00DB317D"/>
    <w:rsid w:val="00DB38F2"/>
    <w:rsid w:val="00DB468E"/>
    <w:rsid w:val="00DB47DE"/>
    <w:rsid w:val="00DB5DA3"/>
    <w:rsid w:val="00DB71DD"/>
    <w:rsid w:val="00DB7AB9"/>
    <w:rsid w:val="00DC0641"/>
    <w:rsid w:val="00DC4B7D"/>
    <w:rsid w:val="00DC62EF"/>
    <w:rsid w:val="00DC6309"/>
    <w:rsid w:val="00DC70D2"/>
    <w:rsid w:val="00DD360B"/>
    <w:rsid w:val="00DD48D0"/>
    <w:rsid w:val="00DD6148"/>
    <w:rsid w:val="00DD62B3"/>
    <w:rsid w:val="00DD63E0"/>
    <w:rsid w:val="00DD677A"/>
    <w:rsid w:val="00DD6903"/>
    <w:rsid w:val="00DD69D8"/>
    <w:rsid w:val="00DD7C97"/>
    <w:rsid w:val="00DE2516"/>
    <w:rsid w:val="00DE2DB2"/>
    <w:rsid w:val="00DE6D50"/>
    <w:rsid w:val="00DE7C2B"/>
    <w:rsid w:val="00DE7E03"/>
    <w:rsid w:val="00DF1909"/>
    <w:rsid w:val="00DF247D"/>
    <w:rsid w:val="00DF505E"/>
    <w:rsid w:val="00DF517E"/>
    <w:rsid w:val="00DF7B49"/>
    <w:rsid w:val="00E0057D"/>
    <w:rsid w:val="00E01CAA"/>
    <w:rsid w:val="00E0392D"/>
    <w:rsid w:val="00E04F21"/>
    <w:rsid w:val="00E05CC6"/>
    <w:rsid w:val="00E111FF"/>
    <w:rsid w:val="00E1273D"/>
    <w:rsid w:val="00E1324F"/>
    <w:rsid w:val="00E1495A"/>
    <w:rsid w:val="00E161BA"/>
    <w:rsid w:val="00E164F7"/>
    <w:rsid w:val="00E16A27"/>
    <w:rsid w:val="00E16CB7"/>
    <w:rsid w:val="00E20B12"/>
    <w:rsid w:val="00E20D1F"/>
    <w:rsid w:val="00E23371"/>
    <w:rsid w:val="00E24639"/>
    <w:rsid w:val="00E25FCC"/>
    <w:rsid w:val="00E26064"/>
    <w:rsid w:val="00E264E0"/>
    <w:rsid w:val="00E26685"/>
    <w:rsid w:val="00E2706A"/>
    <w:rsid w:val="00E34FE3"/>
    <w:rsid w:val="00E40785"/>
    <w:rsid w:val="00E41A43"/>
    <w:rsid w:val="00E4244E"/>
    <w:rsid w:val="00E43040"/>
    <w:rsid w:val="00E43ECD"/>
    <w:rsid w:val="00E44F15"/>
    <w:rsid w:val="00E47EB8"/>
    <w:rsid w:val="00E50429"/>
    <w:rsid w:val="00E50BC6"/>
    <w:rsid w:val="00E50D3F"/>
    <w:rsid w:val="00E5292F"/>
    <w:rsid w:val="00E553E6"/>
    <w:rsid w:val="00E566F4"/>
    <w:rsid w:val="00E67406"/>
    <w:rsid w:val="00E67E28"/>
    <w:rsid w:val="00E70DC6"/>
    <w:rsid w:val="00E715F9"/>
    <w:rsid w:val="00E720B6"/>
    <w:rsid w:val="00E72656"/>
    <w:rsid w:val="00E7459D"/>
    <w:rsid w:val="00E765B7"/>
    <w:rsid w:val="00E76E00"/>
    <w:rsid w:val="00E77E56"/>
    <w:rsid w:val="00E8089C"/>
    <w:rsid w:val="00E80F16"/>
    <w:rsid w:val="00E81E88"/>
    <w:rsid w:val="00E83B51"/>
    <w:rsid w:val="00E84A14"/>
    <w:rsid w:val="00E86CAD"/>
    <w:rsid w:val="00E87042"/>
    <w:rsid w:val="00E90453"/>
    <w:rsid w:val="00E90874"/>
    <w:rsid w:val="00E9157F"/>
    <w:rsid w:val="00E920AA"/>
    <w:rsid w:val="00E93323"/>
    <w:rsid w:val="00E9513D"/>
    <w:rsid w:val="00E951C8"/>
    <w:rsid w:val="00E9545C"/>
    <w:rsid w:val="00E954E0"/>
    <w:rsid w:val="00E95D90"/>
    <w:rsid w:val="00E95F27"/>
    <w:rsid w:val="00EA1D2E"/>
    <w:rsid w:val="00EA29D7"/>
    <w:rsid w:val="00EA3614"/>
    <w:rsid w:val="00EA4A45"/>
    <w:rsid w:val="00EA6431"/>
    <w:rsid w:val="00EA7593"/>
    <w:rsid w:val="00EB147F"/>
    <w:rsid w:val="00EB149F"/>
    <w:rsid w:val="00EB1BEA"/>
    <w:rsid w:val="00EB1E61"/>
    <w:rsid w:val="00EB2340"/>
    <w:rsid w:val="00EB32B5"/>
    <w:rsid w:val="00EB3D57"/>
    <w:rsid w:val="00EB43B3"/>
    <w:rsid w:val="00EB79E7"/>
    <w:rsid w:val="00EB7AA4"/>
    <w:rsid w:val="00EC00B4"/>
    <w:rsid w:val="00EC0673"/>
    <w:rsid w:val="00EC1895"/>
    <w:rsid w:val="00EC3DAB"/>
    <w:rsid w:val="00EC49FE"/>
    <w:rsid w:val="00ED105D"/>
    <w:rsid w:val="00ED2B11"/>
    <w:rsid w:val="00ED4B0F"/>
    <w:rsid w:val="00ED6250"/>
    <w:rsid w:val="00ED6F10"/>
    <w:rsid w:val="00ED7C50"/>
    <w:rsid w:val="00ED7F1E"/>
    <w:rsid w:val="00EE0622"/>
    <w:rsid w:val="00EE1147"/>
    <w:rsid w:val="00EE20AA"/>
    <w:rsid w:val="00EE30F9"/>
    <w:rsid w:val="00EF07D0"/>
    <w:rsid w:val="00EF0B53"/>
    <w:rsid w:val="00EF27D5"/>
    <w:rsid w:val="00EF3F80"/>
    <w:rsid w:val="00EF4580"/>
    <w:rsid w:val="00F002B9"/>
    <w:rsid w:val="00F02C03"/>
    <w:rsid w:val="00F02DAF"/>
    <w:rsid w:val="00F04748"/>
    <w:rsid w:val="00F066F7"/>
    <w:rsid w:val="00F0798A"/>
    <w:rsid w:val="00F10DFA"/>
    <w:rsid w:val="00F11D58"/>
    <w:rsid w:val="00F11E04"/>
    <w:rsid w:val="00F12604"/>
    <w:rsid w:val="00F12FF7"/>
    <w:rsid w:val="00F1340D"/>
    <w:rsid w:val="00F14B53"/>
    <w:rsid w:val="00F156A0"/>
    <w:rsid w:val="00F15B6F"/>
    <w:rsid w:val="00F167AE"/>
    <w:rsid w:val="00F20157"/>
    <w:rsid w:val="00F21D2A"/>
    <w:rsid w:val="00F24B22"/>
    <w:rsid w:val="00F25A99"/>
    <w:rsid w:val="00F324A1"/>
    <w:rsid w:val="00F32610"/>
    <w:rsid w:val="00F33654"/>
    <w:rsid w:val="00F36FDE"/>
    <w:rsid w:val="00F37FC1"/>
    <w:rsid w:val="00F43FD3"/>
    <w:rsid w:val="00F4410C"/>
    <w:rsid w:val="00F44942"/>
    <w:rsid w:val="00F44E18"/>
    <w:rsid w:val="00F50308"/>
    <w:rsid w:val="00F531C4"/>
    <w:rsid w:val="00F53BA6"/>
    <w:rsid w:val="00F53BE9"/>
    <w:rsid w:val="00F5456D"/>
    <w:rsid w:val="00F55550"/>
    <w:rsid w:val="00F556F8"/>
    <w:rsid w:val="00F571A1"/>
    <w:rsid w:val="00F578D9"/>
    <w:rsid w:val="00F578EB"/>
    <w:rsid w:val="00F57CB6"/>
    <w:rsid w:val="00F60212"/>
    <w:rsid w:val="00F635C6"/>
    <w:rsid w:val="00F636D1"/>
    <w:rsid w:val="00F659E2"/>
    <w:rsid w:val="00F66DBA"/>
    <w:rsid w:val="00F671CC"/>
    <w:rsid w:val="00F70A1B"/>
    <w:rsid w:val="00F70E36"/>
    <w:rsid w:val="00F7175A"/>
    <w:rsid w:val="00F7205F"/>
    <w:rsid w:val="00F728B4"/>
    <w:rsid w:val="00F728CE"/>
    <w:rsid w:val="00F74904"/>
    <w:rsid w:val="00F74C7D"/>
    <w:rsid w:val="00F755A0"/>
    <w:rsid w:val="00F75CEF"/>
    <w:rsid w:val="00F76638"/>
    <w:rsid w:val="00F80082"/>
    <w:rsid w:val="00F83A0F"/>
    <w:rsid w:val="00F8529E"/>
    <w:rsid w:val="00F87FEC"/>
    <w:rsid w:val="00F87FF0"/>
    <w:rsid w:val="00F90EFB"/>
    <w:rsid w:val="00F93A7B"/>
    <w:rsid w:val="00F941D9"/>
    <w:rsid w:val="00F944ED"/>
    <w:rsid w:val="00F948FE"/>
    <w:rsid w:val="00F96282"/>
    <w:rsid w:val="00F973AF"/>
    <w:rsid w:val="00F979DD"/>
    <w:rsid w:val="00FA0EA5"/>
    <w:rsid w:val="00FA12D3"/>
    <w:rsid w:val="00FA1A55"/>
    <w:rsid w:val="00FA360B"/>
    <w:rsid w:val="00FA4139"/>
    <w:rsid w:val="00FA4315"/>
    <w:rsid w:val="00FA452B"/>
    <w:rsid w:val="00FA510D"/>
    <w:rsid w:val="00FB09DB"/>
    <w:rsid w:val="00FB377A"/>
    <w:rsid w:val="00FB3EFB"/>
    <w:rsid w:val="00FB455B"/>
    <w:rsid w:val="00FB70A4"/>
    <w:rsid w:val="00FB7385"/>
    <w:rsid w:val="00FC1CAE"/>
    <w:rsid w:val="00FC240F"/>
    <w:rsid w:val="00FC342F"/>
    <w:rsid w:val="00FC5616"/>
    <w:rsid w:val="00FC5938"/>
    <w:rsid w:val="00FC7BFD"/>
    <w:rsid w:val="00FD19F0"/>
    <w:rsid w:val="00FD4808"/>
    <w:rsid w:val="00FD5716"/>
    <w:rsid w:val="00FE1198"/>
    <w:rsid w:val="00FE22CD"/>
    <w:rsid w:val="00FE7F60"/>
    <w:rsid w:val="00FF0CC3"/>
    <w:rsid w:val="00FF0CCA"/>
    <w:rsid w:val="00FF0D04"/>
    <w:rsid w:val="00FF1608"/>
    <w:rsid w:val="00FF213B"/>
    <w:rsid w:val="00FF29A5"/>
    <w:rsid w:val="00FF461F"/>
    <w:rsid w:val="00FF4C50"/>
    <w:rsid w:val="00FF4FA9"/>
    <w:rsid w:val="00FF709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DD25"/>
  <w15:chartTrackingRefBased/>
  <w15:docId w15:val="{A07838A2-D8F0-A04F-9886-37FF3FCB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C09"/>
    <w:pPr>
      <w:spacing w:line="360" w:lineRule="auto"/>
    </w:pPr>
    <w:rPr>
      <w:rFonts w:ascii="Times New Roman" w:hAnsi="Times New Roman"/>
    </w:rPr>
  </w:style>
  <w:style w:type="paragraph" w:styleId="Overskrift1">
    <w:name w:val="heading 1"/>
    <w:basedOn w:val="Normal"/>
    <w:next w:val="Normal"/>
    <w:link w:val="Overskrift1Tegn"/>
    <w:uiPriority w:val="9"/>
    <w:qFormat/>
    <w:rsid w:val="00184633"/>
    <w:pPr>
      <w:keepNext/>
      <w:keepLines/>
      <w:numPr>
        <w:numId w:val="25"/>
      </w:numPr>
      <w:spacing w:before="240"/>
      <w:outlineLvl w:val="0"/>
    </w:pPr>
    <w:rPr>
      <w:rFonts w:eastAsiaTheme="majorEastAsia" w:cs="Times New Roman (Overskrifter C"/>
      <w:smallCaps/>
      <w:color w:val="2F5496" w:themeColor="accent1" w:themeShade="BF"/>
      <w:sz w:val="32"/>
      <w:szCs w:val="32"/>
      <w:lang w:val="da-DK"/>
    </w:rPr>
  </w:style>
  <w:style w:type="paragraph" w:styleId="Overskrift2">
    <w:name w:val="heading 2"/>
    <w:basedOn w:val="Normal"/>
    <w:next w:val="Normal"/>
    <w:link w:val="Overskrift2Tegn"/>
    <w:uiPriority w:val="9"/>
    <w:unhideWhenUsed/>
    <w:qFormat/>
    <w:rsid w:val="00CD36A7"/>
    <w:pPr>
      <w:keepNext/>
      <w:keepLines/>
      <w:numPr>
        <w:ilvl w:val="1"/>
        <w:numId w:val="25"/>
      </w:numPr>
      <w:spacing w:before="40"/>
      <w:ind w:left="576"/>
      <w:outlineLvl w:val="1"/>
    </w:pPr>
    <w:rPr>
      <w:rFonts w:eastAsiaTheme="majorEastAsia"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7C23F5"/>
    <w:pPr>
      <w:keepNext/>
      <w:keepLines/>
      <w:numPr>
        <w:ilvl w:val="2"/>
        <w:numId w:val="25"/>
      </w:numPr>
      <w:spacing w:before="40"/>
      <w:outlineLvl w:val="2"/>
    </w:pPr>
    <w:rPr>
      <w:rFonts w:eastAsiaTheme="majorEastAsia" w:cstheme="majorBidi"/>
      <w:color w:val="000000" w:themeColor="text1"/>
    </w:rPr>
  </w:style>
  <w:style w:type="paragraph" w:styleId="Overskrift4">
    <w:name w:val="heading 4"/>
    <w:basedOn w:val="Normal"/>
    <w:next w:val="Normal"/>
    <w:link w:val="Overskrift4Tegn"/>
    <w:uiPriority w:val="9"/>
    <w:unhideWhenUsed/>
    <w:qFormat/>
    <w:rsid w:val="00D3678E"/>
    <w:pPr>
      <w:keepNext/>
      <w:keepLines/>
      <w:numPr>
        <w:ilvl w:val="3"/>
        <w:numId w:val="25"/>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D3678E"/>
    <w:pPr>
      <w:keepNext/>
      <w:keepLines/>
      <w:numPr>
        <w:ilvl w:val="4"/>
        <w:numId w:val="25"/>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D3678E"/>
    <w:pPr>
      <w:keepNext/>
      <w:keepLines/>
      <w:numPr>
        <w:ilvl w:val="5"/>
        <w:numId w:val="25"/>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D3678E"/>
    <w:pPr>
      <w:keepNext/>
      <w:keepLines/>
      <w:numPr>
        <w:ilvl w:val="6"/>
        <w:numId w:val="25"/>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D3678E"/>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D3678E"/>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unhideWhenUsed/>
    <w:rsid w:val="00854C09"/>
    <w:pPr>
      <w:tabs>
        <w:tab w:val="center" w:pos="4513"/>
        <w:tab w:val="right" w:pos="9026"/>
      </w:tabs>
      <w:spacing w:line="240" w:lineRule="auto"/>
    </w:pPr>
  </w:style>
  <w:style w:type="character" w:customStyle="1" w:styleId="SidefodTegn">
    <w:name w:val="Sidefod Tegn"/>
    <w:basedOn w:val="Standardskrifttypeiafsnit"/>
    <w:link w:val="Sidefod"/>
    <w:uiPriority w:val="99"/>
    <w:rsid w:val="00854C09"/>
    <w:rPr>
      <w:rFonts w:ascii="Times New Roman" w:hAnsi="Times New Roman"/>
    </w:rPr>
  </w:style>
  <w:style w:type="character" w:styleId="Sidetal">
    <w:name w:val="page number"/>
    <w:basedOn w:val="Standardskrifttypeiafsnit"/>
    <w:uiPriority w:val="99"/>
    <w:semiHidden/>
    <w:unhideWhenUsed/>
    <w:rsid w:val="00854C09"/>
  </w:style>
  <w:style w:type="character" w:customStyle="1" w:styleId="Overskrift1Tegn">
    <w:name w:val="Overskrift 1 Tegn"/>
    <w:basedOn w:val="Standardskrifttypeiafsnit"/>
    <w:link w:val="Overskrift1"/>
    <w:uiPriority w:val="9"/>
    <w:rsid w:val="00184633"/>
    <w:rPr>
      <w:rFonts w:ascii="Times New Roman" w:eastAsiaTheme="majorEastAsia" w:hAnsi="Times New Roman" w:cs="Times New Roman (Overskrifter C"/>
      <w:smallCaps/>
      <w:color w:val="2F5496" w:themeColor="accent1" w:themeShade="BF"/>
      <w:sz w:val="32"/>
      <w:szCs w:val="32"/>
      <w:lang w:val="da-DK"/>
    </w:rPr>
  </w:style>
  <w:style w:type="character" w:customStyle="1" w:styleId="Overskrift2Tegn">
    <w:name w:val="Overskrift 2 Tegn"/>
    <w:basedOn w:val="Standardskrifttypeiafsnit"/>
    <w:link w:val="Overskrift2"/>
    <w:uiPriority w:val="9"/>
    <w:rsid w:val="00CD36A7"/>
    <w:rPr>
      <w:rFonts w:ascii="Times New Roman" w:eastAsiaTheme="majorEastAsia" w:hAnsi="Times New Roman"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D3678E"/>
    <w:rPr>
      <w:rFonts w:ascii="Times New Roman" w:eastAsiaTheme="majorEastAsia" w:hAnsi="Times New Roman" w:cstheme="majorBidi"/>
      <w:color w:val="000000" w:themeColor="text1"/>
    </w:rPr>
  </w:style>
  <w:style w:type="paragraph" w:styleId="Indholdsfortegnelse1">
    <w:name w:val="toc 1"/>
    <w:basedOn w:val="Normal"/>
    <w:next w:val="Normal"/>
    <w:autoRedefine/>
    <w:uiPriority w:val="39"/>
    <w:unhideWhenUsed/>
    <w:rsid w:val="004061EC"/>
    <w:pPr>
      <w:tabs>
        <w:tab w:val="left" w:pos="480"/>
        <w:tab w:val="right" w:leader="dot" w:pos="9061"/>
      </w:tabs>
      <w:spacing w:after="100" w:line="312" w:lineRule="auto"/>
    </w:pPr>
  </w:style>
  <w:style w:type="paragraph" w:styleId="Indholdsfortegnelse6">
    <w:name w:val="toc 6"/>
    <w:basedOn w:val="Normal"/>
    <w:next w:val="Normal"/>
    <w:autoRedefine/>
    <w:uiPriority w:val="39"/>
    <w:semiHidden/>
    <w:unhideWhenUsed/>
    <w:rsid w:val="002643AA"/>
    <w:pPr>
      <w:spacing w:after="100"/>
      <w:ind w:left="1200"/>
    </w:pPr>
  </w:style>
  <w:style w:type="paragraph" w:styleId="Indholdsfortegnelse2">
    <w:name w:val="toc 2"/>
    <w:basedOn w:val="Normal"/>
    <w:next w:val="Normal"/>
    <w:autoRedefine/>
    <w:uiPriority w:val="39"/>
    <w:unhideWhenUsed/>
    <w:rsid w:val="00B64EA3"/>
    <w:pPr>
      <w:tabs>
        <w:tab w:val="left" w:pos="960"/>
        <w:tab w:val="right" w:leader="dot" w:pos="8494"/>
      </w:tabs>
      <w:spacing w:after="100" w:line="312" w:lineRule="auto"/>
      <w:ind w:left="240"/>
    </w:pPr>
  </w:style>
  <w:style w:type="paragraph" w:styleId="Indholdsfortegnelse3">
    <w:name w:val="toc 3"/>
    <w:basedOn w:val="Normal"/>
    <w:next w:val="Normal"/>
    <w:autoRedefine/>
    <w:uiPriority w:val="39"/>
    <w:unhideWhenUsed/>
    <w:rsid w:val="002643AA"/>
    <w:pPr>
      <w:spacing w:after="100"/>
      <w:ind w:left="480"/>
    </w:pPr>
  </w:style>
  <w:style w:type="character" w:customStyle="1" w:styleId="il">
    <w:name w:val="il"/>
    <w:basedOn w:val="Standardskrifttypeiafsnit"/>
    <w:rsid w:val="008C1680"/>
  </w:style>
  <w:style w:type="paragraph" w:styleId="Listeafsnit">
    <w:name w:val="List Paragraph"/>
    <w:basedOn w:val="Normal"/>
    <w:uiPriority w:val="34"/>
    <w:qFormat/>
    <w:rsid w:val="008C1680"/>
    <w:pPr>
      <w:spacing w:line="240" w:lineRule="auto"/>
      <w:ind w:left="720"/>
      <w:contextualSpacing/>
    </w:pPr>
    <w:rPr>
      <w:rFonts w:eastAsia="Times New Roman" w:cs="Times New Roman"/>
      <w:lang w:val="da-DK" w:eastAsia="da-DK"/>
    </w:rPr>
  </w:style>
  <w:style w:type="paragraph" w:customStyle="1" w:styleId="Standard">
    <w:name w:val="Standard"/>
    <w:rsid w:val="008C1680"/>
    <w:pPr>
      <w:pBdr>
        <w:top w:val="nil"/>
        <w:left w:val="nil"/>
        <w:bottom w:val="nil"/>
        <w:right w:val="nil"/>
        <w:between w:val="nil"/>
        <w:bar w:val="nil"/>
      </w:pBdr>
    </w:pPr>
    <w:rPr>
      <w:rFonts w:ascii="Helvetica" w:eastAsia="Arial Unicode MS" w:hAnsi="Helvetica" w:cs="Arial Unicode MS"/>
      <w:color w:val="000000"/>
      <w:sz w:val="22"/>
      <w:szCs w:val="22"/>
      <w:bdr w:val="nil"/>
      <w:lang w:val="da-DK"/>
    </w:rPr>
  </w:style>
  <w:style w:type="character" w:customStyle="1" w:styleId="normaltextrun">
    <w:name w:val="normaltextrun"/>
    <w:basedOn w:val="Standardskrifttypeiafsnit"/>
    <w:rsid w:val="008C1680"/>
  </w:style>
  <w:style w:type="paragraph" w:styleId="Markeringsbobletekst">
    <w:name w:val="Balloon Text"/>
    <w:basedOn w:val="Normal"/>
    <w:link w:val="MarkeringsbobletekstTegn"/>
    <w:uiPriority w:val="99"/>
    <w:semiHidden/>
    <w:unhideWhenUsed/>
    <w:rsid w:val="006E570E"/>
    <w:pPr>
      <w:spacing w:line="240" w:lineRule="auto"/>
    </w:pPr>
    <w:rPr>
      <w:rFonts w:cs="Times New Roman"/>
      <w:sz w:val="18"/>
      <w:szCs w:val="18"/>
    </w:rPr>
  </w:style>
  <w:style w:type="character" w:customStyle="1" w:styleId="MarkeringsbobletekstTegn">
    <w:name w:val="Markeringsbobletekst Tegn"/>
    <w:basedOn w:val="Standardskrifttypeiafsnit"/>
    <w:link w:val="Markeringsbobletekst"/>
    <w:uiPriority w:val="99"/>
    <w:semiHidden/>
    <w:rsid w:val="006E570E"/>
    <w:rPr>
      <w:rFonts w:ascii="Times New Roman" w:hAnsi="Times New Roman" w:cs="Times New Roman"/>
      <w:sz w:val="18"/>
      <w:szCs w:val="18"/>
    </w:rPr>
  </w:style>
  <w:style w:type="paragraph" w:styleId="NormalWeb">
    <w:name w:val="Normal (Web)"/>
    <w:basedOn w:val="Normal"/>
    <w:uiPriority w:val="99"/>
    <w:unhideWhenUsed/>
    <w:rsid w:val="006E570E"/>
    <w:pPr>
      <w:spacing w:before="100" w:beforeAutospacing="1" w:after="100" w:afterAutospacing="1" w:line="240" w:lineRule="auto"/>
    </w:pPr>
    <w:rPr>
      <w:rFonts w:eastAsia="Times New Roman" w:cs="Times New Roman"/>
      <w:lang w:eastAsia="da-DK"/>
    </w:rPr>
  </w:style>
  <w:style w:type="character" w:customStyle="1" w:styleId="Overskrift4Tegn">
    <w:name w:val="Overskrift 4 Tegn"/>
    <w:basedOn w:val="Standardskrifttypeiafsnit"/>
    <w:link w:val="Overskrift4"/>
    <w:uiPriority w:val="9"/>
    <w:rsid w:val="005D0DB2"/>
    <w:rPr>
      <w:rFonts w:asciiTheme="majorHAnsi" w:eastAsiaTheme="majorEastAsia" w:hAnsiTheme="majorHAnsi" w:cstheme="majorBidi"/>
      <w:i/>
      <w:iCs/>
      <w:color w:val="2F5496" w:themeColor="accent1" w:themeShade="BF"/>
    </w:rPr>
  </w:style>
  <w:style w:type="character" w:customStyle="1" w:styleId="tojvnm2t">
    <w:name w:val="tojvnm2t"/>
    <w:basedOn w:val="Standardskrifttypeiafsnit"/>
    <w:rsid w:val="008939A7"/>
  </w:style>
  <w:style w:type="table" w:styleId="Tabel-Gitter">
    <w:name w:val="Table Grid"/>
    <w:basedOn w:val="Tabel-Normal"/>
    <w:uiPriority w:val="39"/>
    <w:rsid w:val="0007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902499"/>
    <w:pPr>
      <w:spacing w:line="240" w:lineRule="auto"/>
    </w:pPr>
    <w:rPr>
      <w:sz w:val="20"/>
      <w:szCs w:val="20"/>
    </w:rPr>
  </w:style>
  <w:style w:type="character" w:customStyle="1" w:styleId="FodnotetekstTegn">
    <w:name w:val="Fodnotetekst Tegn"/>
    <w:basedOn w:val="Standardskrifttypeiafsnit"/>
    <w:link w:val="Fodnotetekst"/>
    <w:uiPriority w:val="99"/>
    <w:semiHidden/>
    <w:rsid w:val="00902499"/>
    <w:rPr>
      <w:rFonts w:ascii="Times New Roman" w:hAnsi="Times New Roman"/>
      <w:sz w:val="20"/>
      <w:szCs w:val="20"/>
    </w:rPr>
  </w:style>
  <w:style w:type="character" w:styleId="Fodnotehenvisning">
    <w:name w:val="footnote reference"/>
    <w:basedOn w:val="Standardskrifttypeiafsnit"/>
    <w:uiPriority w:val="99"/>
    <w:semiHidden/>
    <w:unhideWhenUsed/>
    <w:rsid w:val="00902499"/>
    <w:rPr>
      <w:vertAlign w:val="superscript"/>
    </w:rPr>
  </w:style>
  <w:style w:type="paragraph" w:styleId="Korrektur">
    <w:name w:val="Revision"/>
    <w:hidden/>
    <w:uiPriority w:val="99"/>
    <w:semiHidden/>
    <w:rsid w:val="004F1D44"/>
    <w:rPr>
      <w:rFonts w:ascii="Times New Roman" w:hAnsi="Times New Roman"/>
    </w:rPr>
  </w:style>
  <w:style w:type="character" w:styleId="Kommentarhenvisning">
    <w:name w:val="annotation reference"/>
    <w:basedOn w:val="Standardskrifttypeiafsnit"/>
    <w:uiPriority w:val="99"/>
    <w:semiHidden/>
    <w:unhideWhenUsed/>
    <w:rsid w:val="004F1D44"/>
    <w:rPr>
      <w:sz w:val="16"/>
      <w:szCs w:val="16"/>
    </w:rPr>
  </w:style>
  <w:style w:type="paragraph" w:styleId="Kommentartekst">
    <w:name w:val="annotation text"/>
    <w:basedOn w:val="Normal"/>
    <w:link w:val="KommentartekstTegn"/>
    <w:uiPriority w:val="99"/>
    <w:unhideWhenUsed/>
    <w:rsid w:val="004F1D44"/>
    <w:pPr>
      <w:spacing w:line="240" w:lineRule="auto"/>
    </w:pPr>
    <w:rPr>
      <w:sz w:val="20"/>
      <w:szCs w:val="20"/>
    </w:rPr>
  </w:style>
  <w:style w:type="character" w:customStyle="1" w:styleId="KommentartekstTegn">
    <w:name w:val="Kommentartekst Tegn"/>
    <w:basedOn w:val="Standardskrifttypeiafsnit"/>
    <w:link w:val="Kommentartekst"/>
    <w:uiPriority w:val="99"/>
    <w:rsid w:val="004F1D44"/>
    <w:rPr>
      <w:rFonts w:ascii="Times New Roman" w:hAnsi="Times New Roman"/>
      <w:sz w:val="20"/>
      <w:szCs w:val="20"/>
    </w:rPr>
  </w:style>
  <w:style w:type="paragraph" w:styleId="Kommentaremne">
    <w:name w:val="annotation subject"/>
    <w:basedOn w:val="Kommentartekst"/>
    <w:next w:val="Kommentartekst"/>
    <w:link w:val="KommentaremneTegn"/>
    <w:uiPriority w:val="99"/>
    <w:semiHidden/>
    <w:unhideWhenUsed/>
    <w:rsid w:val="004F1D44"/>
    <w:rPr>
      <w:b/>
      <w:bCs/>
    </w:rPr>
  </w:style>
  <w:style w:type="character" w:customStyle="1" w:styleId="KommentaremneTegn">
    <w:name w:val="Kommentaremne Tegn"/>
    <w:basedOn w:val="KommentartekstTegn"/>
    <w:link w:val="Kommentaremne"/>
    <w:uiPriority w:val="99"/>
    <w:semiHidden/>
    <w:rsid w:val="004F1D44"/>
    <w:rPr>
      <w:rFonts w:ascii="Times New Roman" w:hAnsi="Times New Roman"/>
      <w:b/>
      <w:bCs/>
      <w:sz w:val="20"/>
      <w:szCs w:val="20"/>
    </w:rPr>
  </w:style>
  <w:style w:type="character" w:styleId="Hyperlink">
    <w:name w:val="Hyperlink"/>
    <w:basedOn w:val="Standardskrifttypeiafsnit"/>
    <w:uiPriority w:val="99"/>
    <w:unhideWhenUsed/>
    <w:rsid w:val="003A7052"/>
    <w:rPr>
      <w:color w:val="0563C1" w:themeColor="hyperlink"/>
      <w:u w:val="single"/>
    </w:rPr>
  </w:style>
  <w:style w:type="character" w:styleId="Ulstomtale">
    <w:name w:val="Unresolved Mention"/>
    <w:basedOn w:val="Standardskrifttypeiafsnit"/>
    <w:uiPriority w:val="99"/>
    <w:semiHidden/>
    <w:unhideWhenUsed/>
    <w:rsid w:val="003A7052"/>
    <w:rPr>
      <w:color w:val="605E5C"/>
      <w:shd w:val="clear" w:color="auto" w:fill="E1DFDD"/>
    </w:rPr>
  </w:style>
  <w:style w:type="character" w:customStyle="1" w:styleId="Overskrift5Tegn">
    <w:name w:val="Overskrift 5 Tegn"/>
    <w:basedOn w:val="Standardskrifttypeiafsnit"/>
    <w:link w:val="Overskrift5"/>
    <w:uiPriority w:val="9"/>
    <w:semiHidden/>
    <w:rsid w:val="00BC0814"/>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typeiafsnit"/>
    <w:link w:val="Overskrift6"/>
    <w:uiPriority w:val="9"/>
    <w:semiHidden/>
    <w:rsid w:val="00BC0814"/>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typeiafsnit"/>
    <w:link w:val="Overskrift7"/>
    <w:uiPriority w:val="9"/>
    <w:semiHidden/>
    <w:rsid w:val="00BC0814"/>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typeiafsnit"/>
    <w:link w:val="Overskrift8"/>
    <w:uiPriority w:val="9"/>
    <w:semiHidden/>
    <w:rsid w:val="00BC0814"/>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BC0814"/>
    <w:rPr>
      <w:rFonts w:asciiTheme="majorHAnsi" w:eastAsiaTheme="majorEastAsia" w:hAnsiTheme="majorHAnsi" w:cstheme="majorBidi"/>
      <w:i/>
      <w:iCs/>
      <w:color w:val="272727" w:themeColor="text1" w:themeTint="D8"/>
      <w:sz w:val="21"/>
      <w:szCs w:val="21"/>
    </w:rPr>
  </w:style>
  <w:style w:type="paragraph" w:styleId="Sidehoved">
    <w:name w:val="header"/>
    <w:basedOn w:val="Normal"/>
    <w:link w:val="SidehovedTegn"/>
    <w:uiPriority w:val="99"/>
    <w:unhideWhenUsed/>
    <w:rsid w:val="00BA4105"/>
    <w:pPr>
      <w:tabs>
        <w:tab w:val="center" w:pos="4513"/>
        <w:tab w:val="right" w:pos="9026"/>
      </w:tabs>
      <w:spacing w:line="240" w:lineRule="auto"/>
    </w:pPr>
  </w:style>
  <w:style w:type="character" w:customStyle="1" w:styleId="SidehovedTegn">
    <w:name w:val="Sidehoved Tegn"/>
    <w:basedOn w:val="Standardskrifttypeiafsnit"/>
    <w:link w:val="Sidehoved"/>
    <w:uiPriority w:val="99"/>
    <w:rsid w:val="00BA4105"/>
    <w:rPr>
      <w:rFonts w:ascii="Times New Roman" w:hAnsi="Times New Roman"/>
    </w:rPr>
  </w:style>
  <w:style w:type="numbering" w:styleId="111111">
    <w:name w:val="Outline List 2"/>
    <w:basedOn w:val="Ingenoversigt"/>
    <w:uiPriority w:val="99"/>
    <w:semiHidden/>
    <w:unhideWhenUsed/>
    <w:rsid w:val="00D3678E"/>
    <w:pPr>
      <w:numPr>
        <w:numId w:val="24"/>
      </w:numPr>
    </w:pPr>
  </w:style>
  <w:style w:type="character" w:styleId="BesgtLink">
    <w:name w:val="FollowedHyperlink"/>
    <w:basedOn w:val="Standardskrifttypeiafsnit"/>
    <w:uiPriority w:val="99"/>
    <w:semiHidden/>
    <w:unhideWhenUsed/>
    <w:rsid w:val="00183122"/>
    <w:rPr>
      <w:color w:val="954F72" w:themeColor="followedHyperlink"/>
      <w:u w:val="single"/>
    </w:rPr>
  </w:style>
  <w:style w:type="paragraph" w:styleId="Ingenafstand">
    <w:name w:val="No Spacing"/>
    <w:uiPriority w:val="1"/>
    <w:qFormat/>
    <w:rsid w:val="00177F7B"/>
    <w:rPr>
      <w:rFonts w:ascii="Times New Roman" w:hAnsi="Times New Roman"/>
    </w:rPr>
  </w:style>
  <w:style w:type="paragraph" w:styleId="Billedtekst">
    <w:name w:val="caption"/>
    <w:basedOn w:val="Normal"/>
    <w:next w:val="Normal"/>
    <w:uiPriority w:val="35"/>
    <w:unhideWhenUsed/>
    <w:qFormat/>
    <w:rsid w:val="005F2C26"/>
    <w:pPr>
      <w:spacing w:after="200" w:line="240" w:lineRule="auto"/>
    </w:pPr>
    <w:rPr>
      <w:i/>
      <w:iCs/>
      <w:color w:val="44546A" w:themeColor="text2"/>
      <w:sz w:val="18"/>
      <w:szCs w:val="18"/>
    </w:rPr>
  </w:style>
  <w:style w:type="paragraph" w:styleId="Listeoverfigurer">
    <w:name w:val="table of figures"/>
    <w:basedOn w:val="Normal"/>
    <w:next w:val="Normal"/>
    <w:uiPriority w:val="99"/>
    <w:unhideWhenUsed/>
    <w:rsid w:val="008F0A37"/>
  </w:style>
  <w:style w:type="character" w:styleId="Slutnotehenvisning">
    <w:name w:val="endnote reference"/>
    <w:basedOn w:val="Standardskrifttypeiafsnit"/>
    <w:uiPriority w:val="99"/>
    <w:semiHidden/>
    <w:unhideWhenUsed/>
    <w:rsid w:val="000F6F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93916">
      <w:bodyDiv w:val="1"/>
      <w:marLeft w:val="0"/>
      <w:marRight w:val="0"/>
      <w:marTop w:val="0"/>
      <w:marBottom w:val="0"/>
      <w:divBdr>
        <w:top w:val="none" w:sz="0" w:space="0" w:color="auto"/>
        <w:left w:val="none" w:sz="0" w:space="0" w:color="auto"/>
        <w:bottom w:val="none" w:sz="0" w:space="0" w:color="auto"/>
        <w:right w:val="none" w:sz="0" w:space="0" w:color="auto"/>
      </w:divBdr>
    </w:div>
    <w:div w:id="48387358">
      <w:bodyDiv w:val="1"/>
      <w:marLeft w:val="0"/>
      <w:marRight w:val="0"/>
      <w:marTop w:val="0"/>
      <w:marBottom w:val="0"/>
      <w:divBdr>
        <w:top w:val="none" w:sz="0" w:space="0" w:color="auto"/>
        <w:left w:val="none" w:sz="0" w:space="0" w:color="auto"/>
        <w:bottom w:val="none" w:sz="0" w:space="0" w:color="auto"/>
        <w:right w:val="none" w:sz="0" w:space="0" w:color="auto"/>
      </w:divBdr>
    </w:div>
    <w:div w:id="103888548">
      <w:bodyDiv w:val="1"/>
      <w:marLeft w:val="0"/>
      <w:marRight w:val="0"/>
      <w:marTop w:val="0"/>
      <w:marBottom w:val="0"/>
      <w:divBdr>
        <w:top w:val="none" w:sz="0" w:space="0" w:color="auto"/>
        <w:left w:val="none" w:sz="0" w:space="0" w:color="auto"/>
        <w:bottom w:val="none" w:sz="0" w:space="0" w:color="auto"/>
        <w:right w:val="none" w:sz="0" w:space="0" w:color="auto"/>
      </w:divBdr>
    </w:div>
    <w:div w:id="186796430">
      <w:bodyDiv w:val="1"/>
      <w:marLeft w:val="0"/>
      <w:marRight w:val="0"/>
      <w:marTop w:val="0"/>
      <w:marBottom w:val="0"/>
      <w:divBdr>
        <w:top w:val="none" w:sz="0" w:space="0" w:color="auto"/>
        <w:left w:val="none" w:sz="0" w:space="0" w:color="auto"/>
        <w:bottom w:val="none" w:sz="0" w:space="0" w:color="auto"/>
        <w:right w:val="none" w:sz="0" w:space="0" w:color="auto"/>
      </w:divBdr>
    </w:div>
    <w:div w:id="304899361">
      <w:bodyDiv w:val="1"/>
      <w:marLeft w:val="0"/>
      <w:marRight w:val="0"/>
      <w:marTop w:val="0"/>
      <w:marBottom w:val="0"/>
      <w:divBdr>
        <w:top w:val="none" w:sz="0" w:space="0" w:color="auto"/>
        <w:left w:val="none" w:sz="0" w:space="0" w:color="auto"/>
        <w:bottom w:val="none" w:sz="0" w:space="0" w:color="auto"/>
        <w:right w:val="none" w:sz="0" w:space="0" w:color="auto"/>
      </w:divBdr>
    </w:div>
    <w:div w:id="625311170">
      <w:bodyDiv w:val="1"/>
      <w:marLeft w:val="0"/>
      <w:marRight w:val="0"/>
      <w:marTop w:val="0"/>
      <w:marBottom w:val="0"/>
      <w:divBdr>
        <w:top w:val="none" w:sz="0" w:space="0" w:color="auto"/>
        <w:left w:val="none" w:sz="0" w:space="0" w:color="auto"/>
        <w:bottom w:val="none" w:sz="0" w:space="0" w:color="auto"/>
        <w:right w:val="none" w:sz="0" w:space="0" w:color="auto"/>
      </w:divBdr>
    </w:div>
    <w:div w:id="857502267">
      <w:bodyDiv w:val="1"/>
      <w:marLeft w:val="0"/>
      <w:marRight w:val="0"/>
      <w:marTop w:val="0"/>
      <w:marBottom w:val="0"/>
      <w:divBdr>
        <w:top w:val="none" w:sz="0" w:space="0" w:color="auto"/>
        <w:left w:val="none" w:sz="0" w:space="0" w:color="auto"/>
        <w:bottom w:val="none" w:sz="0" w:space="0" w:color="auto"/>
        <w:right w:val="none" w:sz="0" w:space="0" w:color="auto"/>
      </w:divBdr>
    </w:div>
    <w:div w:id="885482270">
      <w:bodyDiv w:val="1"/>
      <w:marLeft w:val="0"/>
      <w:marRight w:val="0"/>
      <w:marTop w:val="0"/>
      <w:marBottom w:val="0"/>
      <w:divBdr>
        <w:top w:val="none" w:sz="0" w:space="0" w:color="auto"/>
        <w:left w:val="none" w:sz="0" w:space="0" w:color="auto"/>
        <w:bottom w:val="none" w:sz="0" w:space="0" w:color="auto"/>
        <w:right w:val="none" w:sz="0" w:space="0" w:color="auto"/>
      </w:divBdr>
    </w:div>
    <w:div w:id="1013259450">
      <w:bodyDiv w:val="1"/>
      <w:marLeft w:val="0"/>
      <w:marRight w:val="0"/>
      <w:marTop w:val="0"/>
      <w:marBottom w:val="0"/>
      <w:divBdr>
        <w:top w:val="none" w:sz="0" w:space="0" w:color="auto"/>
        <w:left w:val="none" w:sz="0" w:space="0" w:color="auto"/>
        <w:bottom w:val="none" w:sz="0" w:space="0" w:color="auto"/>
        <w:right w:val="none" w:sz="0" w:space="0" w:color="auto"/>
      </w:divBdr>
    </w:div>
    <w:div w:id="1028217705">
      <w:bodyDiv w:val="1"/>
      <w:marLeft w:val="0"/>
      <w:marRight w:val="0"/>
      <w:marTop w:val="0"/>
      <w:marBottom w:val="0"/>
      <w:divBdr>
        <w:top w:val="none" w:sz="0" w:space="0" w:color="auto"/>
        <w:left w:val="none" w:sz="0" w:space="0" w:color="auto"/>
        <w:bottom w:val="none" w:sz="0" w:space="0" w:color="auto"/>
        <w:right w:val="none" w:sz="0" w:space="0" w:color="auto"/>
      </w:divBdr>
    </w:div>
    <w:div w:id="1057358387">
      <w:bodyDiv w:val="1"/>
      <w:marLeft w:val="0"/>
      <w:marRight w:val="0"/>
      <w:marTop w:val="0"/>
      <w:marBottom w:val="0"/>
      <w:divBdr>
        <w:top w:val="none" w:sz="0" w:space="0" w:color="auto"/>
        <w:left w:val="none" w:sz="0" w:space="0" w:color="auto"/>
        <w:bottom w:val="none" w:sz="0" w:space="0" w:color="auto"/>
        <w:right w:val="none" w:sz="0" w:space="0" w:color="auto"/>
      </w:divBdr>
      <w:divsChild>
        <w:div w:id="1498838691">
          <w:marLeft w:val="0"/>
          <w:marRight w:val="0"/>
          <w:marTop w:val="0"/>
          <w:marBottom w:val="0"/>
          <w:divBdr>
            <w:top w:val="none" w:sz="0" w:space="0" w:color="auto"/>
            <w:left w:val="none" w:sz="0" w:space="0" w:color="auto"/>
            <w:bottom w:val="none" w:sz="0" w:space="0" w:color="auto"/>
            <w:right w:val="none" w:sz="0" w:space="0" w:color="auto"/>
          </w:divBdr>
          <w:divsChild>
            <w:div w:id="970018130">
              <w:marLeft w:val="0"/>
              <w:marRight w:val="0"/>
              <w:marTop w:val="0"/>
              <w:marBottom w:val="0"/>
              <w:divBdr>
                <w:top w:val="none" w:sz="0" w:space="0" w:color="auto"/>
                <w:left w:val="none" w:sz="0" w:space="0" w:color="auto"/>
                <w:bottom w:val="none" w:sz="0" w:space="0" w:color="auto"/>
                <w:right w:val="none" w:sz="0" w:space="0" w:color="auto"/>
              </w:divBdr>
            </w:div>
          </w:divsChild>
        </w:div>
        <w:div w:id="1607079183">
          <w:marLeft w:val="0"/>
          <w:marRight w:val="0"/>
          <w:marTop w:val="0"/>
          <w:marBottom w:val="0"/>
          <w:divBdr>
            <w:top w:val="none" w:sz="0" w:space="0" w:color="auto"/>
            <w:left w:val="none" w:sz="0" w:space="0" w:color="auto"/>
            <w:bottom w:val="none" w:sz="0" w:space="0" w:color="auto"/>
            <w:right w:val="none" w:sz="0" w:space="0" w:color="auto"/>
          </w:divBdr>
          <w:divsChild>
            <w:div w:id="648628478">
              <w:marLeft w:val="0"/>
              <w:marRight w:val="0"/>
              <w:marTop w:val="0"/>
              <w:marBottom w:val="0"/>
              <w:divBdr>
                <w:top w:val="none" w:sz="0" w:space="0" w:color="auto"/>
                <w:left w:val="none" w:sz="0" w:space="0" w:color="auto"/>
                <w:bottom w:val="none" w:sz="0" w:space="0" w:color="auto"/>
                <w:right w:val="none" w:sz="0" w:space="0" w:color="auto"/>
              </w:divBdr>
            </w:div>
            <w:div w:id="1563172474">
              <w:marLeft w:val="0"/>
              <w:marRight w:val="0"/>
              <w:marTop w:val="0"/>
              <w:marBottom w:val="0"/>
              <w:divBdr>
                <w:top w:val="none" w:sz="0" w:space="0" w:color="auto"/>
                <w:left w:val="none" w:sz="0" w:space="0" w:color="auto"/>
                <w:bottom w:val="none" w:sz="0" w:space="0" w:color="auto"/>
                <w:right w:val="none" w:sz="0" w:space="0" w:color="auto"/>
              </w:divBdr>
            </w:div>
          </w:divsChild>
        </w:div>
        <w:div w:id="1998655529">
          <w:marLeft w:val="0"/>
          <w:marRight w:val="0"/>
          <w:marTop w:val="0"/>
          <w:marBottom w:val="0"/>
          <w:divBdr>
            <w:top w:val="none" w:sz="0" w:space="0" w:color="auto"/>
            <w:left w:val="none" w:sz="0" w:space="0" w:color="auto"/>
            <w:bottom w:val="none" w:sz="0" w:space="0" w:color="auto"/>
            <w:right w:val="none" w:sz="0" w:space="0" w:color="auto"/>
          </w:divBdr>
          <w:divsChild>
            <w:div w:id="76362498">
              <w:marLeft w:val="0"/>
              <w:marRight w:val="0"/>
              <w:marTop w:val="0"/>
              <w:marBottom w:val="0"/>
              <w:divBdr>
                <w:top w:val="none" w:sz="0" w:space="0" w:color="auto"/>
                <w:left w:val="none" w:sz="0" w:space="0" w:color="auto"/>
                <w:bottom w:val="none" w:sz="0" w:space="0" w:color="auto"/>
                <w:right w:val="none" w:sz="0" w:space="0" w:color="auto"/>
              </w:divBdr>
              <w:divsChild>
                <w:div w:id="19863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4706">
          <w:marLeft w:val="0"/>
          <w:marRight w:val="0"/>
          <w:marTop w:val="0"/>
          <w:marBottom w:val="0"/>
          <w:divBdr>
            <w:top w:val="none" w:sz="0" w:space="0" w:color="auto"/>
            <w:left w:val="none" w:sz="0" w:space="0" w:color="auto"/>
            <w:bottom w:val="none" w:sz="0" w:space="0" w:color="auto"/>
            <w:right w:val="none" w:sz="0" w:space="0" w:color="auto"/>
          </w:divBdr>
          <w:divsChild>
            <w:div w:id="545071777">
              <w:marLeft w:val="0"/>
              <w:marRight w:val="0"/>
              <w:marTop w:val="0"/>
              <w:marBottom w:val="0"/>
              <w:divBdr>
                <w:top w:val="none" w:sz="0" w:space="0" w:color="auto"/>
                <w:left w:val="none" w:sz="0" w:space="0" w:color="auto"/>
                <w:bottom w:val="none" w:sz="0" w:space="0" w:color="auto"/>
                <w:right w:val="none" w:sz="0" w:space="0" w:color="auto"/>
              </w:divBdr>
              <w:divsChild>
                <w:div w:id="930625724">
                  <w:marLeft w:val="0"/>
                  <w:marRight w:val="0"/>
                  <w:marTop w:val="0"/>
                  <w:marBottom w:val="0"/>
                  <w:divBdr>
                    <w:top w:val="none" w:sz="0" w:space="0" w:color="auto"/>
                    <w:left w:val="none" w:sz="0" w:space="0" w:color="auto"/>
                    <w:bottom w:val="none" w:sz="0" w:space="0" w:color="auto"/>
                    <w:right w:val="none" w:sz="0" w:space="0" w:color="auto"/>
                  </w:divBdr>
                  <w:divsChild>
                    <w:div w:id="2141920536">
                      <w:marLeft w:val="0"/>
                      <w:marRight w:val="0"/>
                      <w:marTop w:val="0"/>
                      <w:marBottom w:val="0"/>
                      <w:divBdr>
                        <w:top w:val="none" w:sz="0" w:space="0" w:color="auto"/>
                        <w:left w:val="none" w:sz="0" w:space="0" w:color="auto"/>
                        <w:bottom w:val="none" w:sz="0" w:space="0" w:color="auto"/>
                        <w:right w:val="none" w:sz="0" w:space="0" w:color="auto"/>
                      </w:divBdr>
                      <w:divsChild>
                        <w:div w:id="17101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834154">
      <w:bodyDiv w:val="1"/>
      <w:marLeft w:val="0"/>
      <w:marRight w:val="0"/>
      <w:marTop w:val="0"/>
      <w:marBottom w:val="0"/>
      <w:divBdr>
        <w:top w:val="none" w:sz="0" w:space="0" w:color="auto"/>
        <w:left w:val="none" w:sz="0" w:space="0" w:color="auto"/>
        <w:bottom w:val="none" w:sz="0" w:space="0" w:color="auto"/>
        <w:right w:val="none" w:sz="0" w:space="0" w:color="auto"/>
      </w:divBdr>
    </w:div>
    <w:div w:id="1207259312">
      <w:bodyDiv w:val="1"/>
      <w:marLeft w:val="0"/>
      <w:marRight w:val="0"/>
      <w:marTop w:val="0"/>
      <w:marBottom w:val="0"/>
      <w:divBdr>
        <w:top w:val="none" w:sz="0" w:space="0" w:color="auto"/>
        <w:left w:val="none" w:sz="0" w:space="0" w:color="auto"/>
        <w:bottom w:val="none" w:sz="0" w:space="0" w:color="auto"/>
        <w:right w:val="none" w:sz="0" w:space="0" w:color="auto"/>
      </w:divBdr>
    </w:div>
    <w:div w:id="1225143435">
      <w:bodyDiv w:val="1"/>
      <w:marLeft w:val="0"/>
      <w:marRight w:val="0"/>
      <w:marTop w:val="0"/>
      <w:marBottom w:val="0"/>
      <w:divBdr>
        <w:top w:val="none" w:sz="0" w:space="0" w:color="auto"/>
        <w:left w:val="none" w:sz="0" w:space="0" w:color="auto"/>
        <w:bottom w:val="none" w:sz="0" w:space="0" w:color="auto"/>
        <w:right w:val="none" w:sz="0" w:space="0" w:color="auto"/>
      </w:divBdr>
    </w:div>
    <w:div w:id="1313020815">
      <w:bodyDiv w:val="1"/>
      <w:marLeft w:val="0"/>
      <w:marRight w:val="0"/>
      <w:marTop w:val="0"/>
      <w:marBottom w:val="0"/>
      <w:divBdr>
        <w:top w:val="none" w:sz="0" w:space="0" w:color="auto"/>
        <w:left w:val="none" w:sz="0" w:space="0" w:color="auto"/>
        <w:bottom w:val="none" w:sz="0" w:space="0" w:color="auto"/>
        <w:right w:val="none" w:sz="0" w:space="0" w:color="auto"/>
      </w:divBdr>
      <w:divsChild>
        <w:div w:id="273027300">
          <w:marLeft w:val="360"/>
          <w:marRight w:val="0"/>
          <w:marTop w:val="200"/>
          <w:marBottom w:val="0"/>
          <w:divBdr>
            <w:top w:val="none" w:sz="0" w:space="0" w:color="auto"/>
            <w:left w:val="none" w:sz="0" w:space="0" w:color="auto"/>
            <w:bottom w:val="none" w:sz="0" w:space="0" w:color="auto"/>
            <w:right w:val="none" w:sz="0" w:space="0" w:color="auto"/>
          </w:divBdr>
        </w:div>
        <w:div w:id="1327047941">
          <w:marLeft w:val="360"/>
          <w:marRight w:val="0"/>
          <w:marTop w:val="200"/>
          <w:marBottom w:val="0"/>
          <w:divBdr>
            <w:top w:val="none" w:sz="0" w:space="0" w:color="auto"/>
            <w:left w:val="none" w:sz="0" w:space="0" w:color="auto"/>
            <w:bottom w:val="none" w:sz="0" w:space="0" w:color="auto"/>
            <w:right w:val="none" w:sz="0" w:space="0" w:color="auto"/>
          </w:divBdr>
        </w:div>
        <w:div w:id="1713530619">
          <w:marLeft w:val="360"/>
          <w:marRight w:val="0"/>
          <w:marTop w:val="200"/>
          <w:marBottom w:val="0"/>
          <w:divBdr>
            <w:top w:val="none" w:sz="0" w:space="0" w:color="auto"/>
            <w:left w:val="none" w:sz="0" w:space="0" w:color="auto"/>
            <w:bottom w:val="none" w:sz="0" w:space="0" w:color="auto"/>
            <w:right w:val="none" w:sz="0" w:space="0" w:color="auto"/>
          </w:divBdr>
        </w:div>
        <w:div w:id="1872568929">
          <w:marLeft w:val="360"/>
          <w:marRight w:val="0"/>
          <w:marTop w:val="200"/>
          <w:marBottom w:val="0"/>
          <w:divBdr>
            <w:top w:val="none" w:sz="0" w:space="0" w:color="auto"/>
            <w:left w:val="none" w:sz="0" w:space="0" w:color="auto"/>
            <w:bottom w:val="none" w:sz="0" w:space="0" w:color="auto"/>
            <w:right w:val="none" w:sz="0" w:space="0" w:color="auto"/>
          </w:divBdr>
        </w:div>
      </w:divsChild>
    </w:div>
    <w:div w:id="1371757457">
      <w:bodyDiv w:val="1"/>
      <w:marLeft w:val="0"/>
      <w:marRight w:val="0"/>
      <w:marTop w:val="0"/>
      <w:marBottom w:val="0"/>
      <w:divBdr>
        <w:top w:val="none" w:sz="0" w:space="0" w:color="auto"/>
        <w:left w:val="none" w:sz="0" w:space="0" w:color="auto"/>
        <w:bottom w:val="none" w:sz="0" w:space="0" w:color="auto"/>
        <w:right w:val="none" w:sz="0" w:space="0" w:color="auto"/>
      </w:divBdr>
    </w:div>
    <w:div w:id="1432117776">
      <w:bodyDiv w:val="1"/>
      <w:marLeft w:val="0"/>
      <w:marRight w:val="0"/>
      <w:marTop w:val="0"/>
      <w:marBottom w:val="0"/>
      <w:divBdr>
        <w:top w:val="none" w:sz="0" w:space="0" w:color="auto"/>
        <w:left w:val="none" w:sz="0" w:space="0" w:color="auto"/>
        <w:bottom w:val="none" w:sz="0" w:space="0" w:color="auto"/>
        <w:right w:val="none" w:sz="0" w:space="0" w:color="auto"/>
      </w:divBdr>
      <w:divsChild>
        <w:div w:id="804855809">
          <w:marLeft w:val="0"/>
          <w:marRight w:val="0"/>
          <w:marTop w:val="0"/>
          <w:marBottom w:val="0"/>
          <w:divBdr>
            <w:top w:val="none" w:sz="0" w:space="0" w:color="auto"/>
            <w:left w:val="none" w:sz="0" w:space="0" w:color="auto"/>
            <w:bottom w:val="none" w:sz="0" w:space="0" w:color="auto"/>
            <w:right w:val="none" w:sz="0" w:space="0" w:color="auto"/>
          </w:divBdr>
          <w:divsChild>
            <w:div w:id="1623226684">
              <w:marLeft w:val="0"/>
              <w:marRight w:val="0"/>
              <w:marTop w:val="0"/>
              <w:marBottom w:val="0"/>
              <w:divBdr>
                <w:top w:val="none" w:sz="0" w:space="0" w:color="auto"/>
                <w:left w:val="none" w:sz="0" w:space="0" w:color="auto"/>
                <w:bottom w:val="none" w:sz="0" w:space="0" w:color="auto"/>
                <w:right w:val="none" w:sz="0" w:space="0" w:color="auto"/>
              </w:divBdr>
              <w:divsChild>
                <w:div w:id="1444617627">
                  <w:marLeft w:val="0"/>
                  <w:marRight w:val="0"/>
                  <w:marTop w:val="0"/>
                  <w:marBottom w:val="0"/>
                  <w:divBdr>
                    <w:top w:val="none" w:sz="0" w:space="0" w:color="auto"/>
                    <w:left w:val="none" w:sz="0" w:space="0" w:color="auto"/>
                    <w:bottom w:val="none" w:sz="0" w:space="0" w:color="auto"/>
                    <w:right w:val="none" w:sz="0" w:space="0" w:color="auto"/>
                  </w:divBdr>
                  <w:divsChild>
                    <w:div w:id="70807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018724">
      <w:bodyDiv w:val="1"/>
      <w:marLeft w:val="0"/>
      <w:marRight w:val="0"/>
      <w:marTop w:val="0"/>
      <w:marBottom w:val="0"/>
      <w:divBdr>
        <w:top w:val="none" w:sz="0" w:space="0" w:color="auto"/>
        <w:left w:val="none" w:sz="0" w:space="0" w:color="auto"/>
        <w:bottom w:val="none" w:sz="0" w:space="0" w:color="auto"/>
        <w:right w:val="none" w:sz="0" w:space="0" w:color="auto"/>
      </w:divBdr>
      <w:divsChild>
        <w:div w:id="1152910268">
          <w:marLeft w:val="0"/>
          <w:marRight w:val="0"/>
          <w:marTop w:val="0"/>
          <w:marBottom w:val="0"/>
          <w:divBdr>
            <w:top w:val="none" w:sz="0" w:space="0" w:color="auto"/>
            <w:left w:val="none" w:sz="0" w:space="0" w:color="auto"/>
            <w:bottom w:val="none" w:sz="0" w:space="0" w:color="auto"/>
            <w:right w:val="none" w:sz="0" w:space="0" w:color="auto"/>
          </w:divBdr>
          <w:divsChild>
            <w:div w:id="1092046318">
              <w:marLeft w:val="0"/>
              <w:marRight w:val="0"/>
              <w:marTop w:val="0"/>
              <w:marBottom w:val="0"/>
              <w:divBdr>
                <w:top w:val="none" w:sz="0" w:space="0" w:color="auto"/>
                <w:left w:val="none" w:sz="0" w:space="0" w:color="auto"/>
                <w:bottom w:val="none" w:sz="0" w:space="0" w:color="auto"/>
                <w:right w:val="none" w:sz="0" w:space="0" w:color="auto"/>
              </w:divBdr>
              <w:divsChild>
                <w:div w:id="598493167">
                  <w:marLeft w:val="0"/>
                  <w:marRight w:val="0"/>
                  <w:marTop w:val="0"/>
                  <w:marBottom w:val="0"/>
                  <w:divBdr>
                    <w:top w:val="none" w:sz="0" w:space="0" w:color="auto"/>
                    <w:left w:val="none" w:sz="0" w:space="0" w:color="auto"/>
                    <w:bottom w:val="none" w:sz="0" w:space="0" w:color="auto"/>
                    <w:right w:val="none" w:sz="0" w:space="0" w:color="auto"/>
                  </w:divBdr>
                  <w:divsChild>
                    <w:div w:id="1195464607">
                      <w:marLeft w:val="0"/>
                      <w:marRight w:val="0"/>
                      <w:marTop w:val="0"/>
                      <w:marBottom w:val="0"/>
                      <w:divBdr>
                        <w:top w:val="none" w:sz="0" w:space="0" w:color="auto"/>
                        <w:left w:val="none" w:sz="0" w:space="0" w:color="auto"/>
                        <w:bottom w:val="none" w:sz="0" w:space="0" w:color="auto"/>
                        <w:right w:val="none" w:sz="0" w:space="0" w:color="auto"/>
                      </w:divBdr>
                      <w:divsChild>
                        <w:div w:id="1533499743">
                          <w:marLeft w:val="0"/>
                          <w:marRight w:val="0"/>
                          <w:marTop w:val="0"/>
                          <w:marBottom w:val="0"/>
                          <w:divBdr>
                            <w:top w:val="none" w:sz="0" w:space="0" w:color="auto"/>
                            <w:left w:val="none" w:sz="0" w:space="0" w:color="auto"/>
                            <w:bottom w:val="none" w:sz="0" w:space="0" w:color="auto"/>
                            <w:right w:val="none" w:sz="0" w:space="0" w:color="auto"/>
                          </w:divBdr>
                          <w:divsChild>
                            <w:div w:id="223180705">
                              <w:marLeft w:val="0"/>
                              <w:marRight w:val="0"/>
                              <w:marTop w:val="0"/>
                              <w:marBottom w:val="0"/>
                              <w:divBdr>
                                <w:top w:val="none" w:sz="0" w:space="0" w:color="auto"/>
                                <w:left w:val="none" w:sz="0" w:space="0" w:color="auto"/>
                                <w:bottom w:val="none" w:sz="0" w:space="0" w:color="auto"/>
                                <w:right w:val="none" w:sz="0" w:space="0" w:color="auto"/>
                              </w:divBdr>
                              <w:divsChild>
                                <w:div w:id="113452823">
                                  <w:marLeft w:val="0"/>
                                  <w:marRight w:val="0"/>
                                  <w:marTop w:val="0"/>
                                  <w:marBottom w:val="0"/>
                                  <w:divBdr>
                                    <w:top w:val="none" w:sz="0" w:space="0" w:color="auto"/>
                                    <w:left w:val="none" w:sz="0" w:space="0" w:color="auto"/>
                                    <w:bottom w:val="none" w:sz="0" w:space="0" w:color="auto"/>
                                    <w:right w:val="none" w:sz="0" w:space="0" w:color="auto"/>
                                  </w:divBdr>
                                </w:div>
                                <w:div w:id="735208262">
                                  <w:marLeft w:val="0"/>
                                  <w:marRight w:val="0"/>
                                  <w:marTop w:val="0"/>
                                  <w:marBottom w:val="0"/>
                                  <w:divBdr>
                                    <w:top w:val="none" w:sz="0" w:space="0" w:color="auto"/>
                                    <w:left w:val="none" w:sz="0" w:space="0" w:color="auto"/>
                                    <w:bottom w:val="none" w:sz="0" w:space="0" w:color="auto"/>
                                    <w:right w:val="none" w:sz="0" w:space="0" w:color="auto"/>
                                  </w:divBdr>
                                </w:div>
                              </w:divsChild>
                            </w:div>
                            <w:div w:id="369693443">
                              <w:marLeft w:val="0"/>
                              <w:marRight w:val="0"/>
                              <w:marTop w:val="0"/>
                              <w:marBottom w:val="0"/>
                              <w:divBdr>
                                <w:top w:val="none" w:sz="0" w:space="0" w:color="auto"/>
                                <w:left w:val="none" w:sz="0" w:space="0" w:color="auto"/>
                                <w:bottom w:val="none" w:sz="0" w:space="0" w:color="auto"/>
                                <w:right w:val="none" w:sz="0" w:space="0" w:color="auto"/>
                              </w:divBdr>
                              <w:divsChild>
                                <w:div w:id="2860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554513">
      <w:bodyDiv w:val="1"/>
      <w:marLeft w:val="0"/>
      <w:marRight w:val="0"/>
      <w:marTop w:val="0"/>
      <w:marBottom w:val="0"/>
      <w:divBdr>
        <w:top w:val="none" w:sz="0" w:space="0" w:color="auto"/>
        <w:left w:val="none" w:sz="0" w:space="0" w:color="auto"/>
        <w:bottom w:val="none" w:sz="0" w:space="0" w:color="auto"/>
        <w:right w:val="none" w:sz="0" w:space="0" w:color="auto"/>
      </w:divBdr>
    </w:div>
    <w:div w:id="1544171039">
      <w:bodyDiv w:val="1"/>
      <w:marLeft w:val="0"/>
      <w:marRight w:val="0"/>
      <w:marTop w:val="0"/>
      <w:marBottom w:val="0"/>
      <w:divBdr>
        <w:top w:val="none" w:sz="0" w:space="0" w:color="auto"/>
        <w:left w:val="none" w:sz="0" w:space="0" w:color="auto"/>
        <w:bottom w:val="none" w:sz="0" w:space="0" w:color="auto"/>
        <w:right w:val="none" w:sz="0" w:space="0" w:color="auto"/>
      </w:divBdr>
    </w:div>
    <w:div w:id="1635134881">
      <w:bodyDiv w:val="1"/>
      <w:marLeft w:val="0"/>
      <w:marRight w:val="0"/>
      <w:marTop w:val="0"/>
      <w:marBottom w:val="0"/>
      <w:divBdr>
        <w:top w:val="none" w:sz="0" w:space="0" w:color="auto"/>
        <w:left w:val="none" w:sz="0" w:space="0" w:color="auto"/>
        <w:bottom w:val="none" w:sz="0" w:space="0" w:color="auto"/>
        <w:right w:val="none" w:sz="0" w:space="0" w:color="auto"/>
      </w:divBdr>
    </w:div>
    <w:div w:id="1729261717">
      <w:bodyDiv w:val="1"/>
      <w:marLeft w:val="0"/>
      <w:marRight w:val="0"/>
      <w:marTop w:val="0"/>
      <w:marBottom w:val="0"/>
      <w:divBdr>
        <w:top w:val="none" w:sz="0" w:space="0" w:color="auto"/>
        <w:left w:val="none" w:sz="0" w:space="0" w:color="auto"/>
        <w:bottom w:val="none" w:sz="0" w:space="0" w:color="auto"/>
        <w:right w:val="none" w:sz="0" w:space="0" w:color="auto"/>
      </w:divBdr>
    </w:div>
    <w:div w:id="1761292914">
      <w:bodyDiv w:val="1"/>
      <w:marLeft w:val="0"/>
      <w:marRight w:val="0"/>
      <w:marTop w:val="0"/>
      <w:marBottom w:val="0"/>
      <w:divBdr>
        <w:top w:val="none" w:sz="0" w:space="0" w:color="auto"/>
        <w:left w:val="none" w:sz="0" w:space="0" w:color="auto"/>
        <w:bottom w:val="none" w:sz="0" w:space="0" w:color="auto"/>
        <w:right w:val="none" w:sz="0" w:space="0" w:color="auto"/>
      </w:divBdr>
    </w:div>
    <w:div w:id="1847207179">
      <w:bodyDiv w:val="1"/>
      <w:marLeft w:val="0"/>
      <w:marRight w:val="0"/>
      <w:marTop w:val="0"/>
      <w:marBottom w:val="0"/>
      <w:divBdr>
        <w:top w:val="none" w:sz="0" w:space="0" w:color="auto"/>
        <w:left w:val="none" w:sz="0" w:space="0" w:color="auto"/>
        <w:bottom w:val="none" w:sz="0" w:space="0" w:color="auto"/>
        <w:right w:val="none" w:sz="0" w:space="0" w:color="auto"/>
      </w:divBdr>
    </w:div>
    <w:div w:id="1906600462">
      <w:bodyDiv w:val="1"/>
      <w:marLeft w:val="0"/>
      <w:marRight w:val="0"/>
      <w:marTop w:val="0"/>
      <w:marBottom w:val="0"/>
      <w:divBdr>
        <w:top w:val="none" w:sz="0" w:space="0" w:color="auto"/>
        <w:left w:val="none" w:sz="0" w:space="0" w:color="auto"/>
        <w:bottom w:val="none" w:sz="0" w:space="0" w:color="auto"/>
        <w:right w:val="none" w:sz="0" w:space="0" w:color="auto"/>
      </w:divBdr>
    </w:div>
    <w:div w:id="1947346730">
      <w:bodyDiv w:val="1"/>
      <w:marLeft w:val="0"/>
      <w:marRight w:val="0"/>
      <w:marTop w:val="0"/>
      <w:marBottom w:val="0"/>
      <w:divBdr>
        <w:top w:val="none" w:sz="0" w:space="0" w:color="auto"/>
        <w:left w:val="none" w:sz="0" w:space="0" w:color="auto"/>
        <w:bottom w:val="none" w:sz="0" w:space="0" w:color="auto"/>
        <w:right w:val="none" w:sz="0" w:space="0" w:color="auto"/>
      </w:divBdr>
      <w:divsChild>
        <w:div w:id="1324162500">
          <w:marLeft w:val="0"/>
          <w:marRight w:val="0"/>
          <w:marTop w:val="0"/>
          <w:marBottom w:val="0"/>
          <w:divBdr>
            <w:top w:val="none" w:sz="0" w:space="0" w:color="auto"/>
            <w:left w:val="none" w:sz="0" w:space="0" w:color="auto"/>
            <w:bottom w:val="none" w:sz="0" w:space="0" w:color="auto"/>
            <w:right w:val="none" w:sz="0" w:space="0" w:color="auto"/>
          </w:divBdr>
        </w:div>
      </w:divsChild>
    </w:div>
    <w:div w:id="1977831686">
      <w:bodyDiv w:val="1"/>
      <w:marLeft w:val="0"/>
      <w:marRight w:val="0"/>
      <w:marTop w:val="0"/>
      <w:marBottom w:val="0"/>
      <w:divBdr>
        <w:top w:val="none" w:sz="0" w:space="0" w:color="auto"/>
        <w:left w:val="none" w:sz="0" w:space="0" w:color="auto"/>
        <w:bottom w:val="none" w:sz="0" w:space="0" w:color="auto"/>
        <w:right w:val="none" w:sz="0" w:space="0" w:color="auto"/>
      </w:divBdr>
      <w:divsChild>
        <w:div w:id="1661231644">
          <w:marLeft w:val="0"/>
          <w:marRight w:val="0"/>
          <w:marTop w:val="0"/>
          <w:marBottom w:val="0"/>
          <w:divBdr>
            <w:top w:val="none" w:sz="0" w:space="0" w:color="auto"/>
            <w:left w:val="none" w:sz="0" w:space="0" w:color="auto"/>
            <w:bottom w:val="none" w:sz="0" w:space="0" w:color="auto"/>
            <w:right w:val="none" w:sz="0" w:space="0" w:color="auto"/>
          </w:divBdr>
          <w:divsChild>
            <w:div w:id="590772312">
              <w:marLeft w:val="0"/>
              <w:marRight w:val="0"/>
              <w:marTop w:val="0"/>
              <w:marBottom w:val="0"/>
              <w:divBdr>
                <w:top w:val="none" w:sz="0" w:space="0" w:color="auto"/>
                <w:left w:val="none" w:sz="0" w:space="0" w:color="auto"/>
                <w:bottom w:val="none" w:sz="0" w:space="0" w:color="auto"/>
                <w:right w:val="none" w:sz="0" w:space="0" w:color="auto"/>
              </w:divBdr>
              <w:divsChild>
                <w:div w:id="1255550063">
                  <w:marLeft w:val="0"/>
                  <w:marRight w:val="0"/>
                  <w:marTop w:val="0"/>
                  <w:marBottom w:val="0"/>
                  <w:divBdr>
                    <w:top w:val="none" w:sz="0" w:space="0" w:color="auto"/>
                    <w:left w:val="none" w:sz="0" w:space="0" w:color="auto"/>
                    <w:bottom w:val="none" w:sz="0" w:space="0" w:color="auto"/>
                    <w:right w:val="none" w:sz="0" w:space="0" w:color="auto"/>
                  </w:divBdr>
                  <w:divsChild>
                    <w:div w:id="85677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547">
      <w:bodyDiv w:val="1"/>
      <w:marLeft w:val="0"/>
      <w:marRight w:val="0"/>
      <w:marTop w:val="0"/>
      <w:marBottom w:val="0"/>
      <w:divBdr>
        <w:top w:val="none" w:sz="0" w:space="0" w:color="auto"/>
        <w:left w:val="none" w:sz="0" w:space="0" w:color="auto"/>
        <w:bottom w:val="none" w:sz="0" w:space="0" w:color="auto"/>
        <w:right w:val="none" w:sz="0" w:space="0" w:color="auto"/>
      </w:divBdr>
    </w:div>
    <w:div w:id="2121558957">
      <w:bodyDiv w:val="1"/>
      <w:marLeft w:val="0"/>
      <w:marRight w:val="0"/>
      <w:marTop w:val="0"/>
      <w:marBottom w:val="0"/>
      <w:divBdr>
        <w:top w:val="none" w:sz="0" w:space="0" w:color="auto"/>
        <w:left w:val="none" w:sz="0" w:space="0" w:color="auto"/>
        <w:bottom w:val="none" w:sz="0" w:space="0" w:color="auto"/>
        <w:right w:val="none" w:sz="0" w:space="0" w:color="auto"/>
      </w:divBdr>
    </w:div>
    <w:div w:id="214349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image" Target="media/image30.tiff"/><Relationship Id="rId21" Type="http://schemas.openxmlformats.org/officeDocument/2006/relationships/image" Target="media/image13.jpeg"/><Relationship Id="rId34" Type="http://schemas.microsoft.com/office/2007/relationships/hdphoto" Target="media/hdphoto2.wdp"/><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jpeg"/><Relationship Id="rId32" Type="http://schemas.openxmlformats.org/officeDocument/2006/relationships/image" Target="media/image24.tiff"/><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tif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tif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C8F97-3101-FB4B-88AF-05A1C9B63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114</Pages>
  <Words>36649</Words>
  <Characters>223559</Characters>
  <Application>Microsoft Office Word</Application>
  <DocSecurity>0</DocSecurity>
  <Lines>1862</Lines>
  <Paragraphs>519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259689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Ivalo A. Arnfjord</dc:creator>
  <cp:keywords/>
  <dc:description/>
  <cp:lastModifiedBy>Ivalo Arnfjord IVAR</cp:lastModifiedBy>
  <cp:revision>9</cp:revision>
  <cp:lastPrinted>2021-01-05T17:50:00Z</cp:lastPrinted>
  <dcterms:created xsi:type="dcterms:W3CDTF">2021-03-17T14:32:00Z</dcterms:created>
  <dcterms:modified xsi:type="dcterms:W3CDTF">2022-02-09T12:10:00Z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b97a3795-500a-3996-ab06-cecf9ce62262</vt:lpwstr>
  </property>
  <property fmtid="{D5CDD505-2E9C-101B-9397-08002B2CF9AE}" pid="24" name="Mendeley Citation Style_1">
    <vt:lpwstr>http://www.zotero.org/styles/apa</vt:lpwstr>
  </property>
</Properties>
</file>